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EF2" w:rsidRPr="00E62E6B" w:rsidRDefault="00145EF2" w:rsidP="00145EF2">
      <w:pPr>
        <w:rPr>
          <w:sz w:val="24"/>
          <w:szCs w:val="24"/>
        </w:rPr>
      </w:pPr>
      <w:bookmarkStart w:id="0" w:name="_GoBack"/>
      <w:bookmarkEnd w:id="0"/>
    </w:p>
    <w:p w:rsidR="009650D2" w:rsidRDefault="008D3C75" w:rsidP="009650D2">
      <w:pPr>
        <w:pStyle w:val="af5"/>
        <w:rPr>
          <w:lang w:val="en-US"/>
        </w:rPr>
      </w:pPr>
      <w:r>
        <w:rPr>
          <w:noProof/>
          <w:lang w:eastAsia="bg-BG"/>
        </w:rPr>
        <w:drawing>
          <wp:anchor distT="0" distB="0" distL="114300" distR="114300" simplePos="0" relativeHeight="251660288" behindDoc="0" locked="0" layoutInCell="1" allowOverlap="1" wp14:anchorId="0D822235" wp14:editId="5467100A">
            <wp:simplePos x="0" y="0"/>
            <wp:positionH relativeFrom="column">
              <wp:posOffset>1817370</wp:posOffset>
            </wp:positionH>
            <wp:positionV relativeFrom="paragraph">
              <wp:posOffset>117475</wp:posOffset>
            </wp:positionV>
            <wp:extent cx="2244090" cy="781050"/>
            <wp:effectExtent l="0" t="0" r="3810" b="0"/>
            <wp:wrapNone/>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G_Bqla_Slatina_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44090" cy="781050"/>
                    </a:xfrm>
                    <a:prstGeom prst="rect">
                      <a:avLst/>
                    </a:prstGeom>
                  </pic:spPr>
                </pic:pic>
              </a:graphicData>
            </a:graphic>
            <wp14:sizeRelH relativeFrom="page">
              <wp14:pctWidth>0</wp14:pctWidth>
            </wp14:sizeRelH>
            <wp14:sizeRelV relativeFrom="page">
              <wp14:pctHeight>0</wp14:pctHeight>
            </wp14:sizeRelV>
          </wp:anchor>
        </w:drawing>
      </w:r>
      <w:r w:rsidR="00405781">
        <w:rPr>
          <w:noProof/>
          <w:lang w:eastAsia="bg-BG"/>
        </w:rPr>
        <w:drawing>
          <wp:anchor distT="0" distB="0" distL="114300" distR="114300" simplePos="0" relativeHeight="251658240" behindDoc="0" locked="0" layoutInCell="1" allowOverlap="1" wp14:anchorId="062B486A" wp14:editId="4585ABB3">
            <wp:simplePos x="0" y="0"/>
            <wp:positionH relativeFrom="column">
              <wp:posOffset>3989070</wp:posOffset>
            </wp:positionH>
            <wp:positionV relativeFrom="paragraph">
              <wp:posOffset>3175</wp:posOffset>
            </wp:positionV>
            <wp:extent cx="2667000" cy="962025"/>
            <wp:effectExtent l="0" t="0" r="0" b="9525"/>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лого_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67000" cy="962025"/>
                    </a:xfrm>
                    <a:prstGeom prst="rect">
                      <a:avLst/>
                    </a:prstGeom>
                  </pic:spPr>
                </pic:pic>
              </a:graphicData>
            </a:graphic>
            <wp14:sizeRelH relativeFrom="page">
              <wp14:pctWidth>0</wp14:pctWidth>
            </wp14:sizeRelH>
            <wp14:sizeRelV relativeFrom="page">
              <wp14:pctHeight>0</wp14:pctHeight>
            </wp14:sizeRelV>
          </wp:anchor>
        </w:drawing>
      </w:r>
      <w:r w:rsidR="009650D2">
        <w:rPr>
          <w:noProof/>
          <w:lang w:eastAsia="bg-BG"/>
        </w:rPr>
        <w:drawing>
          <wp:inline distT="0" distB="0" distL="0" distR="0" wp14:anchorId="3418DDC6" wp14:editId="3900D66A">
            <wp:extent cx="893135" cy="901667"/>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Tvoja_chas_E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2870" cy="901400"/>
                    </a:xfrm>
                    <a:prstGeom prst="rect">
                      <a:avLst/>
                    </a:prstGeom>
                  </pic:spPr>
                </pic:pic>
              </a:graphicData>
            </a:graphic>
          </wp:inline>
        </w:drawing>
      </w:r>
      <w:r w:rsidR="009650D2">
        <w:t xml:space="preserve"> </w:t>
      </w:r>
      <w:r w:rsidR="009650D2">
        <w:rPr>
          <w:noProof/>
          <w:lang w:eastAsia="bg-BG"/>
        </w:rPr>
        <w:drawing>
          <wp:inline distT="0" distB="0" distL="0" distR="0" wp14:anchorId="702E600B" wp14:editId="3E278766">
            <wp:extent cx="786809" cy="786809"/>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снемане.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7788" cy="787788"/>
                    </a:xfrm>
                    <a:prstGeom prst="rect">
                      <a:avLst/>
                    </a:prstGeom>
                  </pic:spPr>
                </pic:pic>
              </a:graphicData>
            </a:graphic>
          </wp:inline>
        </w:drawing>
      </w:r>
      <w:r w:rsidR="009650D2">
        <w:t xml:space="preserve">  </w:t>
      </w:r>
    </w:p>
    <w:p w:rsidR="009650D2" w:rsidRDefault="00405781" w:rsidP="009650D2">
      <w:pPr>
        <w:pStyle w:val="af5"/>
        <w:rPr>
          <w:lang w:val="en-US"/>
        </w:rPr>
      </w:pPr>
      <w:r>
        <w:rPr>
          <w:noProof/>
          <w:lang w:eastAsia="bg-BG"/>
        </w:rPr>
        <mc:AlternateContent>
          <mc:Choice Requires="wps">
            <w:drawing>
              <wp:anchor distT="0" distB="0" distL="114300" distR="114300" simplePos="0" relativeHeight="251659264" behindDoc="0" locked="0" layoutInCell="1" allowOverlap="1">
                <wp:simplePos x="0" y="0"/>
                <wp:positionH relativeFrom="column">
                  <wp:posOffset>-249556</wp:posOffset>
                </wp:positionH>
                <wp:positionV relativeFrom="paragraph">
                  <wp:posOffset>111760</wp:posOffset>
                </wp:positionV>
                <wp:extent cx="6905625" cy="0"/>
                <wp:effectExtent l="0" t="0" r="9525" b="19050"/>
                <wp:wrapNone/>
                <wp:docPr id="5" name="Право съединение 5"/>
                <wp:cNvGraphicFramePr/>
                <a:graphic xmlns:a="http://schemas.openxmlformats.org/drawingml/2006/main">
                  <a:graphicData uri="http://schemas.microsoft.com/office/word/2010/wordprocessingShape">
                    <wps:wsp>
                      <wps:cNvCnPr/>
                      <wps:spPr>
                        <a:xfrm>
                          <a:off x="0" y="0"/>
                          <a:ext cx="6905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2AB0D6D" id="Право съединение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65pt,8.8pt" to="524.1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" strokecolor="#4579b8 [3044]"/>
            </w:pict>
          </mc:Fallback>
        </mc:AlternateContent>
      </w:r>
    </w:p>
    <w:p w:rsidR="009650D2" w:rsidRPr="00B82D70" w:rsidRDefault="009650D2" w:rsidP="009650D2">
      <w:pPr>
        <w:pStyle w:val="af5"/>
        <w:jc w:val="center"/>
        <w:rPr>
          <w:rFonts w:ascii="Times New Roman" w:hAnsi="Times New Roman" w:cs="Times New Roman"/>
          <w:sz w:val="18"/>
        </w:rPr>
      </w:pPr>
      <w:r w:rsidRPr="00B82D70">
        <w:rPr>
          <w:rFonts w:ascii="Times New Roman" w:hAnsi="Times New Roman" w:cs="Times New Roman"/>
          <w:sz w:val="18"/>
        </w:rPr>
        <w:t>„Европейски</w:t>
      </w:r>
      <w:r>
        <w:rPr>
          <w:rFonts w:ascii="Times New Roman" w:hAnsi="Times New Roman" w:cs="Times New Roman"/>
          <w:sz w:val="18"/>
        </w:rPr>
        <w:t>ят</w:t>
      </w:r>
      <w:r w:rsidRPr="00B82D70">
        <w:rPr>
          <w:rFonts w:ascii="Times New Roman" w:hAnsi="Times New Roman" w:cs="Times New Roman"/>
          <w:sz w:val="18"/>
        </w:rPr>
        <w:t xml:space="preserve"> земеделски фонд за развитие на селските райони: Европа инвестира в селските райони“</w:t>
      </w:r>
    </w:p>
    <w:p w:rsidR="009650D2" w:rsidRPr="00B82D70" w:rsidRDefault="009650D2" w:rsidP="009650D2">
      <w:pPr>
        <w:pStyle w:val="af5"/>
        <w:jc w:val="center"/>
        <w:rPr>
          <w:rFonts w:ascii="Times New Roman" w:hAnsi="Times New Roman" w:cs="Times New Roman"/>
          <w:sz w:val="18"/>
        </w:rPr>
      </w:pPr>
      <w:r w:rsidRPr="00B82D70">
        <w:rPr>
          <w:rFonts w:ascii="Times New Roman" w:hAnsi="Times New Roman" w:cs="Times New Roman"/>
          <w:sz w:val="18"/>
        </w:rPr>
        <w:t xml:space="preserve">Подмярка 19.2 „Прилагане на операции в рамките на стратегии за Водено от общностите местно развитие“ </w:t>
      </w:r>
    </w:p>
    <w:p w:rsidR="009650D2" w:rsidRPr="00B82D70" w:rsidRDefault="009650D2" w:rsidP="009650D2">
      <w:pPr>
        <w:pStyle w:val="af5"/>
        <w:jc w:val="center"/>
        <w:rPr>
          <w:rFonts w:ascii="Times New Roman" w:hAnsi="Times New Roman" w:cs="Times New Roman"/>
          <w:sz w:val="18"/>
        </w:rPr>
      </w:pPr>
      <w:r w:rsidRPr="00B82D70">
        <w:rPr>
          <w:rFonts w:ascii="Times New Roman" w:hAnsi="Times New Roman" w:cs="Times New Roman"/>
          <w:sz w:val="18"/>
        </w:rPr>
        <w:t>Мярка 19 „Водено от общностите местно развитие“ от Програмата за развитие на селските райони 2014 – 2020 г.</w:t>
      </w:r>
    </w:p>
    <w:p w:rsidR="00B57539" w:rsidRPr="000A09FA" w:rsidRDefault="00CA486A" w:rsidP="00CA486A">
      <w:pPr>
        <w:pStyle w:val="af5"/>
        <w:tabs>
          <w:tab w:val="center" w:pos="4890"/>
          <w:tab w:val="right" w:pos="9780"/>
        </w:tabs>
        <w:rPr>
          <w:rFonts w:ascii="Times New Roman" w:hAnsi="Times New Roman" w:cs="Times New Roman"/>
          <w:sz w:val="18"/>
          <w:lang w:val="en-US"/>
        </w:rPr>
      </w:pPr>
      <w:r>
        <w:rPr>
          <w:rFonts w:ascii="Times New Roman" w:hAnsi="Times New Roman" w:cs="Times New Roman"/>
          <w:sz w:val="18"/>
        </w:rPr>
        <w:tab/>
      </w:r>
      <w:r w:rsidR="009650D2" w:rsidRPr="00B82D70">
        <w:rPr>
          <w:rFonts w:ascii="Times New Roman" w:hAnsi="Times New Roman" w:cs="Times New Roman"/>
          <w:sz w:val="18"/>
        </w:rPr>
        <w:t>Споразумение № РД50-29/16.04.2018 г.</w:t>
      </w:r>
      <w:r>
        <w:rPr>
          <w:rFonts w:ascii="Times New Roman" w:hAnsi="Times New Roman" w:cs="Times New Roman"/>
          <w:sz w:val="18"/>
        </w:rPr>
        <w:tab/>
      </w:r>
      <w:r>
        <w:rPr>
          <w:rFonts w:ascii="Times New Roman" w:hAnsi="Times New Roman" w:cs="Times New Roman"/>
          <w:sz w:val="18"/>
        </w:rPr>
        <w:tab/>
      </w:r>
    </w:p>
    <w:p w:rsidR="00B57539" w:rsidRDefault="00B57539" w:rsidP="00B57539">
      <w:pPr>
        <w:rPr>
          <w:sz w:val="24"/>
          <w:szCs w:val="24"/>
          <w:lang w:val="en-US"/>
        </w:rPr>
      </w:pPr>
    </w:p>
    <w:p w:rsidR="000A09FA" w:rsidRDefault="000A09FA" w:rsidP="00B57539">
      <w:pPr>
        <w:rPr>
          <w:sz w:val="24"/>
          <w:szCs w:val="24"/>
          <w:lang w:val="en-US"/>
        </w:rPr>
      </w:pPr>
    </w:p>
    <w:p w:rsidR="00B75F24" w:rsidRPr="00B75F24" w:rsidRDefault="00B75F24" w:rsidP="00B75F24">
      <w:pPr>
        <w:jc w:val="right"/>
        <w:rPr>
          <w:sz w:val="24"/>
          <w:szCs w:val="24"/>
        </w:rPr>
      </w:pPr>
    </w:p>
    <w:p w:rsidR="00B57539" w:rsidRPr="00360380" w:rsidRDefault="00B57539" w:rsidP="00B57539">
      <w:pPr>
        <w:rPr>
          <w:sz w:val="24"/>
          <w:szCs w:val="24"/>
        </w:rPr>
      </w:pPr>
      <w:r w:rsidRPr="00360380">
        <w:rPr>
          <w:sz w:val="24"/>
          <w:szCs w:val="24"/>
        </w:rPr>
        <w:t>Утвърдил:</w:t>
      </w:r>
      <w:r w:rsidR="00684C6D">
        <w:rPr>
          <w:sz w:val="24"/>
          <w:szCs w:val="24"/>
        </w:rPr>
        <w:t xml:space="preserve">              ПП</w:t>
      </w:r>
    </w:p>
    <w:p w:rsidR="00B57539" w:rsidRPr="00360380" w:rsidRDefault="002B0DCF" w:rsidP="00B57539">
      <w:pPr>
        <w:rPr>
          <w:sz w:val="24"/>
          <w:szCs w:val="24"/>
        </w:rPr>
      </w:pPr>
      <w:r>
        <w:rPr>
          <w:sz w:val="24"/>
          <w:szCs w:val="24"/>
        </w:rPr>
        <w:t xml:space="preserve">                  </w:t>
      </w:r>
      <w:r w:rsidR="00B57539" w:rsidRPr="00360380">
        <w:rPr>
          <w:sz w:val="24"/>
          <w:szCs w:val="24"/>
        </w:rPr>
        <w:t>/</w:t>
      </w:r>
      <w:r>
        <w:rPr>
          <w:sz w:val="24"/>
          <w:szCs w:val="24"/>
        </w:rPr>
        <w:t>инж. Иво Цветков</w:t>
      </w:r>
      <w:r w:rsidR="00B57539" w:rsidRPr="00360380">
        <w:rPr>
          <w:sz w:val="24"/>
          <w:szCs w:val="24"/>
        </w:rPr>
        <w:t>/</w:t>
      </w:r>
    </w:p>
    <w:p w:rsidR="00B57539" w:rsidRPr="00360380" w:rsidRDefault="00B57539" w:rsidP="00B57539">
      <w:pPr>
        <w:rPr>
          <w:sz w:val="24"/>
          <w:szCs w:val="24"/>
        </w:rPr>
      </w:pPr>
      <w:r w:rsidRPr="00360380">
        <w:rPr>
          <w:sz w:val="24"/>
          <w:szCs w:val="24"/>
        </w:rPr>
        <w:t xml:space="preserve">Председател на УС на </w:t>
      </w:r>
      <w:r w:rsidRPr="00C5152A">
        <w:rPr>
          <w:sz w:val="24"/>
          <w:szCs w:val="24"/>
        </w:rPr>
        <w:t>„</w:t>
      </w:r>
      <w:r w:rsidR="006F432D">
        <w:rPr>
          <w:sz w:val="24"/>
          <w:szCs w:val="24"/>
        </w:rPr>
        <w:t>МИГ</w:t>
      </w:r>
      <w:r w:rsidRPr="00C5152A">
        <w:rPr>
          <w:sz w:val="24"/>
          <w:szCs w:val="24"/>
        </w:rPr>
        <w:t xml:space="preserve"> Бяла Слатина”</w:t>
      </w:r>
      <w:r>
        <w:rPr>
          <w:sz w:val="24"/>
          <w:szCs w:val="24"/>
        </w:rPr>
        <w:t xml:space="preserve"> </w:t>
      </w:r>
    </w:p>
    <w:p w:rsidR="00B57539" w:rsidRPr="00360380" w:rsidRDefault="00B57539" w:rsidP="00B57539">
      <w:pPr>
        <w:jc w:val="center"/>
        <w:rPr>
          <w:b/>
          <w:sz w:val="28"/>
          <w:szCs w:val="24"/>
        </w:rPr>
      </w:pPr>
    </w:p>
    <w:p w:rsidR="00B57539" w:rsidRPr="00360380" w:rsidRDefault="00B57539" w:rsidP="00B57539">
      <w:pPr>
        <w:jc w:val="center"/>
        <w:rPr>
          <w:b/>
          <w:sz w:val="28"/>
          <w:szCs w:val="24"/>
        </w:rPr>
      </w:pPr>
    </w:p>
    <w:p w:rsidR="00B57539" w:rsidRPr="00360380" w:rsidRDefault="00B57539" w:rsidP="00B57539">
      <w:pPr>
        <w:jc w:val="center"/>
        <w:rPr>
          <w:b/>
          <w:sz w:val="28"/>
          <w:szCs w:val="24"/>
        </w:rPr>
      </w:pPr>
    </w:p>
    <w:p w:rsidR="00B57539" w:rsidRPr="00360380" w:rsidRDefault="00B57539" w:rsidP="00B57539">
      <w:pPr>
        <w:jc w:val="center"/>
        <w:rPr>
          <w:b/>
          <w:sz w:val="28"/>
          <w:szCs w:val="24"/>
        </w:rPr>
      </w:pPr>
    </w:p>
    <w:p w:rsidR="00145EF2" w:rsidRPr="00E62E6B" w:rsidRDefault="00145EF2" w:rsidP="00145EF2">
      <w:pPr>
        <w:rPr>
          <w:sz w:val="24"/>
          <w:szCs w:val="24"/>
        </w:rPr>
      </w:pPr>
    </w:p>
    <w:p w:rsidR="00145EF2" w:rsidRPr="00E62E6B" w:rsidRDefault="00145EF2" w:rsidP="00145EF2">
      <w:pPr>
        <w:rPr>
          <w:sz w:val="24"/>
          <w:szCs w:val="24"/>
        </w:rPr>
      </w:pPr>
    </w:p>
    <w:p w:rsidR="00145EF2" w:rsidRDefault="00B14647" w:rsidP="00145EF2">
      <w:pPr>
        <w:spacing w:line="360" w:lineRule="auto"/>
        <w:ind w:right="-2"/>
        <w:jc w:val="center"/>
        <w:rPr>
          <w:b/>
          <w:sz w:val="32"/>
          <w:szCs w:val="24"/>
        </w:rPr>
      </w:pPr>
      <w:r w:rsidRPr="000A09FA">
        <w:rPr>
          <w:b/>
          <w:sz w:val="32"/>
          <w:szCs w:val="24"/>
        </w:rPr>
        <w:t>УСЛОВИЯ</w:t>
      </w:r>
      <w:r w:rsidR="00145EF2" w:rsidRPr="000A09FA">
        <w:rPr>
          <w:b/>
          <w:sz w:val="32"/>
          <w:szCs w:val="24"/>
        </w:rPr>
        <w:t xml:space="preserve"> ЗА КАНДИДАТСТВАНЕ</w:t>
      </w:r>
    </w:p>
    <w:p w:rsidR="000A09FA" w:rsidRPr="000A09FA" w:rsidRDefault="000A09FA" w:rsidP="00145EF2">
      <w:pPr>
        <w:spacing w:line="360" w:lineRule="auto"/>
        <w:ind w:right="-2"/>
        <w:jc w:val="center"/>
        <w:rPr>
          <w:b/>
          <w:sz w:val="32"/>
          <w:szCs w:val="24"/>
        </w:rPr>
      </w:pPr>
    </w:p>
    <w:p w:rsidR="00145EF2" w:rsidRDefault="00145EF2" w:rsidP="00145EF2">
      <w:pPr>
        <w:spacing w:line="360" w:lineRule="auto"/>
        <w:ind w:right="-2"/>
        <w:jc w:val="center"/>
        <w:rPr>
          <w:b/>
          <w:sz w:val="24"/>
          <w:szCs w:val="24"/>
        </w:rPr>
      </w:pPr>
      <w:r w:rsidRPr="00E62E6B">
        <w:rPr>
          <w:b/>
          <w:sz w:val="24"/>
          <w:szCs w:val="24"/>
        </w:rPr>
        <w:t xml:space="preserve">с проектни предложения за предоставяне на безвъзмездна финансова помощ </w:t>
      </w:r>
      <w:r w:rsidR="000A09FA">
        <w:rPr>
          <w:b/>
          <w:sz w:val="24"/>
          <w:szCs w:val="24"/>
        </w:rPr>
        <w:t xml:space="preserve">към Стратегията за Водено от общностите местно развитие на </w:t>
      </w:r>
    </w:p>
    <w:p w:rsidR="000A09FA" w:rsidRDefault="000A09FA" w:rsidP="00145EF2">
      <w:pPr>
        <w:spacing w:line="360" w:lineRule="auto"/>
        <w:ind w:right="-2"/>
        <w:jc w:val="center"/>
        <w:rPr>
          <w:b/>
          <w:sz w:val="24"/>
          <w:szCs w:val="24"/>
        </w:rPr>
      </w:pPr>
      <w:r>
        <w:rPr>
          <w:b/>
          <w:sz w:val="24"/>
          <w:szCs w:val="24"/>
        </w:rPr>
        <w:t>Сдружение „Местна инициативна група Бяла Слатина“</w:t>
      </w:r>
    </w:p>
    <w:p w:rsidR="000A09FA" w:rsidRDefault="000A09FA" w:rsidP="00145EF2">
      <w:pPr>
        <w:spacing w:line="360" w:lineRule="auto"/>
        <w:ind w:right="-2"/>
        <w:jc w:val="center"/>
        <w:rPr>
          <w:b/>
          <w:sz w:val="24"/>
          <w:szCs w:val="24"/>
        </w:rPr>
      </w:pPr>
    </w:p>
    <w:tbl>
      <w:tblPr>
        <w:tblStyle w:val="a3"/>
        <w:tblW w:w="0" w:type="auto"/>
        <w:tblInd w:w="137" w:type="dxa"/>
        <w:shd w:val="clear" w:color="auto" w:fill="D9D9D9" w:themeFill="background1" w:themeFillShade="D9"/>
        <w:tblLook w:val="04A0" w:firstRow="1" w:lastRow="0" w:firstColumn="1" w:lastColumn="0" w:noHBand="0" w:noVBand="1"/>
      </w:tblPr>
      <w:tblGrid>
        <w:gridCol w:w="9356"/>
      </w:tblGrid>
      <w:tr w:rsidR="000A09FA" w:rsidRPr="00E62E6B" w:rsidTr="00C45469">
        <w:tc>
          <w:tcPr>
            <w:tcW w:w="9356" w:type="dxa"/>
            <w:shd w:val="clear" w:color="auto" w:fill="D9D9D9" w:themeFill="background1" w:themeFillShade="D9"/>
          </w:tcPr>
          <w:p w:rsidR="000A09FA" w:rsidRPr="000A09FA" w:rsidRDefault="00C45469" w:rsidP="000A09FA">
            <w:pPr>
              <w:jc w:val="center"/>
              <w:rPr>
                <w:rFonts w:ascii="Times New Roman" w:hAnsi="Times New Roman" w:cs="Times New Roman"/>
                <w:sz w:val="24"/>
                <w:szCs w:val="24"/>
              </w:rPr>
            </w:pPr>
            <w:r>
              <w:rPr>
                <w:rFonts w:ascii="Times New Roman" w:hAnsi="Times New Roman" w:cs="Times New Roman"/>
                <w:sz w:val="24"/>
                <w:szCs w:val="24"/>
              </w:rPr>
              <w:t xml:space="preserve">ПО </w:t>
            </w:r>
            <w:r w:rsidR="000A09FA" w:rsidRPr="000A09FA">
              <w:rPr>
                <w:rFonts w:ascii="Times New Roman" w:hAnsi="Times New Roman" w:cs="Times New Roman"/>
                <w:sz w:val="24"/>
                <w:szCs w:val="24"/>
              </w:rPr>
              <w:t>МЯРКА 4.1. „ПОДКРЕПА ЗА ИНВЕСТИЦИИ В ЗЕМЕДЕЛСКИ СТОПАНСТВА“</w:t>
            </w:r>
          </w:p>
        </w:tc>
      </w:tr>
    </w:tbl>
    <w:p w:rsidR="000A09FA" w:rsidRPr="00E62E6B" w:rsidRDefault="000A09FA" w:rsidP="00145EF2">
      <w:pPr>
        <w:spacing w:line="360" w:lineRule="auto"/>
        <w:ind w:right="-2"/>
        <w:jc w:val="center"/>
        <w:rPr>
          <w:b/>
          <w:sz w:val="24"/>
          <w:szCs w:val="24"/>
        </w:rPr>
      </w:pPr>
    </w:p>
    <w:tbl>
      <w:tblPr>
        <w:tblStyle w:val="a3"/>
        <w:tblW w:w="0" w:type="auto"/>
        <w:tblInd w:w="137" w:type="dxa"/>
        <w:shd w:val="clear" w:color="auto" w:fill="D9D9D9" w:themeFill="background1" w:themeFillShade="D9"/>
        <w:tblLook w:val="04A0" w:firstRow="1" w:lastRow="0" w:firstColumn="1" w:lastColumn="0" w:noHBand="0" w:noVBand="1"/>
      </w:tblPr>
      <w:tblGrid>
        <w:gridCol w:w="9356"/>
      </w:tblGrid>
      <w:tr w:rsidR="00BF49FD" w:rsidRPr="00E62E6B" w:rsidTr="00243373">
        <w:tc>
          <w:tcPr>
            <w:tcW w:w="9356" w:type="dxa"/>
            <w:shd w:val="clear" w:color="auto" w:fill="D9D9D9" w:themeFill="background1" w:themeFillShade="D9"/>
          </w:tcPr>
          <w:p w:rsidR="00BF49FD" w:rsidRPr="000A09FA" w:rsidRDefault="00BF49FD" w:rsidP="000C7E3C">
            <w:pPr>
              <w:spacing w:line="360" w:lineRule="auto"/>
              <w:ind w:right="-2"/>
              <w:jc w:val="center"/>
              <w:rPr>
                <w:rFonts w:ascii="Times New Roman" w:hAnsi="Times New Roman" w:cs="Times New Roman"/>
                <w:sz w:val="24"/>
                <w:szCs w:val="24"/>
              </w:rPr>
            </w:pPr>
            <w:r w:rsidRPr="00BF49FD">
              <w:rPr>
                <w:rFonts w:ascii="Times New Roman" w:hAnsi="Times New Roman" w:cs="Times New Roman"/>
                <w:b/>
                <w:sz w:val="24"/>
                <w:szCs w:val="24"/>
              </w:rPr>
              <w:t>Проц</w:t>
            </w:r>
            <w:r w:rsidR="00314B46">
              <w:rPr>
                <w:rFonts w:ascii="Times New Roman" w:hAnsi="Times New Roman" w:cs="Times New Roman"/>
                <w:b/>
                <w:sz w:val="24"/>
                <w:szCs w:val="24"/>
                <w:lang w:val="en-US"/>
              </w:rPr>
              <w:t>e</w:t>
            </w:r>
            <w:r w:rsidR="00314B46">
              <w:rPr>
                <w:rFonts w:ascii="Times New Roman" w:hAnsi="Times New Roman" w:cs="Times New Roman"/>
                <w:b/>
                <w:sz w:val="24"/>
                <w:szCs w:val="24"/>
              </w:rPr>
              <w:t>д</w:t>
            </w:r>
            <w:r w:rsidRPr="00BF49FD">
              <w:rPr>
                <w:rFonts w:ascii="Times New Roman" w:hAnsi="Times New Roman" w:cs="Times New Roman"/>
                <w:b/>
                <w:sz w:val="24"/>
                <w:szCs w:val="24"/>
              </w:rPr>
              <w:t xml:space="preserve">ура за подбор на проектни предложения </w:t>
            </w:r>
            <w:r w:rsidR="00314B46" w:rsidRPr="00314B46">
              <w:rPr>
                <w:rFonts w:ascii="Times New Roman" w:hAnsi="Times New Roman" w:cs="Times New Roman"/>
                <w:b/>
                <w:sz w:val="24"/>
                <w:szCs w:val="24"/>
              </w:rPr>
              <w:t>с два крайни срока за кандидатстване</w:t>
            </w:r>
            <w:r w:rsidR="00314B46">
              <w:rPr>
                <w:rFonts w:ascii="Times New Roman" w:hAnsi="Times New Roman" w:cs="Times New Roman"/>
                <w:b/>
                <w:sz w:val="24"/>
                <w:szCs w:val="24"/>
                <w:lang w:val="en-US"/>
              </w:rPr>
              <w:t xml:space="preserve"> </w:t>
            </w:r>
            <w:r w:rsidR="006F432D">
              <w:rPr>
                <w:rFonts w:ascii="Times New Roman" w:hAnsi="Times New Roman" w:cs="Times New Roman"/>
                <w:b/>
                <w:sz w:val="24"/>
                <w:szCs w:val="24"/>
              </w:rPr>
              <w:t>№</w:t>
            </w:r>
            <w:r w:rsidR="00684C6D">
              <w:t xml:space="preserve"> </w:t>
            </w:r>
            <w:r w:rsidR="000C7E3C">
              <w:rPr>
                <w:rFonts w:ascii="Times New Roman" w:hAnsi="Times New Roman" w:cs="Times New Roman"/>
                <w:b/>
                <w:sz w:val="24"/>
                <w:szCs w:val="24"/>
                <w:lang w:val="en-US"/>
              </w:rPr>
              <w:t>BG06RDNP001-19.513</w:t>
            </w:r>
            <w:r w:rsidR="00684C6D" w:rsidRPr="00684C6D">
              <w:rPr>
                <w:rFonts w:ascii="Times New Roman" w:hAnsi="Times New Roman" w:cs="Times New Roman"/>
                <w:b/>
                <w:sz w:val="24"/>
                <w:szCs w:val="24"/>
                <w:lang w:val="en-US"/>
              </w:rPr>
              <w:t xml:space="preserve"> МИГ </w:t>
            </w:r>
            <w:r w:rsidR="0030455D">
              <w:rPr>
                <w:rFonts w:ascii="Times New Roman" w:hAnsi="Times New Roman" w:cs="Times New Roman"/>
                <w:b/>
                <w:sz w:val="24"/>
                <w:szCs w:val="24"/>
                <w:lang w:val="en-US"/>
              </w:rPr>
              <w:t xml:space="preserve">Бяла Слатина </w:t>
            </w:r>
            <w:r w:rsidR="00684C6D" w:rsidRPr="00684C6D">
              <w:rPr>
                <w:rFonts w:ascii="Times New Roman" w:hAnsi="Times New Roman" w:cs="Times New Roman"/>
                <w:b/>
                <w:sz w:val="24"/>
                <w:szCs w:val="24"/>
                <w:lang w:val="en-US"/>
              </w:rPr>
              <w:t>4.1 „Подкрепа за инвестиции в земеделски стопанства”</w:t>
            </w:r>
            <w:r w:rsidRPr="00BF49FD">
              <w:rPr>
                <w:rFonts w:ascii="Times New Roman" w:hAnsi="Times New Roman" w:cs="Times New Roman"/>
                <w:b/>
                <w:sz w:val="24"/>
                <w:szCs w:val="24"/>
                <w:lang w:val="en-US"/>
              </w:rPr>
              <w:t xml:space="preserve"> </w:t>
            </w:r>
          </w:p>
        </w:tc>
      </w:tr>
    </w:tbl>
    <w:p w:rsidR="003E1D14" w:rsidRDefault="003E1D14" w:rsidP="00D5599A">
      <w:pPr>
        <w:widowControl/>
        <w:autoSpaceDE/>
        <w:autoSpaceDN/>
        <w:adjustRightInd/>
        <w:spacing w:after="240" w:line="259" w:lineRule="auto"/>
        <w:jc w:val="center"/>
        <w:rPr>
          <w:rFonts w:eastAsia="Calibri"/>
          <w:b/>
          <w:sz w:val="28"/>
          <w:szCs w:val="28"/>
          <w:lang w:val="en-US" w:eastAsia="en-US"/>
        </w:rPr>
      </w:pPr>
    </w:p>
    <w:p w:rsidR="00D5599A" w:rsidRPr="00F10D4A" w:rsidRDefault="00D5599A" w:rsidP="00D5599A">
      <w:pPr>
        <w:widowControl/>
        <w:autoSpaceDE/>
        <w:autoSpaceDN/>
        <w:adjustRightInd/>
        <w:spacing w:after="240" w:line="259" w:lineRule="auto"/>
        <w:jc w:val="center"/>
        <w:rPr>
          <w:rFonts w:eastAsia="Calibri"/>
          <w:b/>
          <w:sz w:val="28"/>
          <w:szCs w:val="28"/>
          <w:lang w:eastAsia="en-US"/>
        </w:rPr>
      </w:pPr>
      <w:r w:rsidRPr="00F10D4A">
        <w:rPr>
          <w:rFonts w:eastAsia="Calibri"/>
          <w:b/>
          <w:sz w:val="28"/>
          <w:szCs w:val="28"/>
          <w:lang w:eastAsia="en-US"/>
        </w:rPr>
        <w:t>Първи краен срок за кандидатстване –</w:t>
      </w:r>
      <w:r w:rsidR="00AB170F">
        <w:rPr>
          <w:rFonts w:eastAsia="Calibri"/>
          <w:b/>
          <w:sz w:val="28"/>
          <w:szCs w:val="28"/>
          <w:lang w:val="en-US" w:eastAsia="en-US"/>
        </w:rPr>
        <w:t>10</w:t>
      </w:r>
      <w:r w:rsidRPr="00F10D4A">
        <w:rPr>
          <w:rFonts w:eastAsia="Calibri"/>
          <w:b/>
          <w:sz w:val="28"/>
          <w:szCs w:val="28"/>
          <w:lang w:eastAsia="en-US"/>
        </w:rPr>
        <w:t>.</w:t>
      </w:r>
      <w:r>
        <w:rPr>
          <w:rFonts w:eastAsia="Calibri"/>
          <w:b/>
          <w:sz w:val="28"/>
          <w:szCs w:val="28"/>
          <w:lang w:eastAsia="en-US"/>
        </w:rPr>
        <w:t>0</w:t>
      </w:r>
      <w:r w:rsidR="00AB170F">
        <w:rPr>
          <w:rFonts w:eastAsia="Calibri"/>
          <w:b/>
          <w:sz w:val="28"/>
          <w:szCs w:val="28"/>
          <w:lang w:val="en-US" w:eastAsia="en-US"/>
        </w:rPr>
        <w:t>5</w:t>
      </w:r>
      <w:r w:rsidRPr="00F10D4A">
        <w:rPr>
          <w:rFonts w:eastAsia="Calibri"/>
          <w:b/>
          <w:sz w:val="28"/>
          <w:szCs w:val="28"/>
          <w:lang w:eastAsia="en-US"/>
        </w:rPr>
        <w:t>.20</w:t>
      </w:r>
      <w:r>
        <w:rPr>
          <w:rFonts w:eastAsia="Calibri"/>
          <w:b/>
          <w:sz w:val="28"/>
          <w:szCs w:val="28"/>
          <w:lang w:eastAsia="en-US"/>
        </w:rPr>
        <w:t>2</w:t>
      </w:r>
      <w:r w:rsidR="00AB170F">
        <w:rPr>
          <w:rFonts w:eastAsia="Calibri"/>
          <w:b/>
          <w:sz w:val="28"/>
          <w:szCs w:val="28"/>
          <w:lang w:val="en-US" w:eastAsia="en-US"/>
        </w:rPr>
        <w:t>1</w:t>
      </w:r>
      <w:r w:rsidRPr="00F10D4A">
        <w:rPr>
          <w:rFonts w:eastAsia="Calibri"/>
          <w:b/>
          <w:sz w:val="28"/>
          <w:szCs w:val="28"/>
          <w:lang w:eastAsia="en-US"/>
        </w:rPr>
        <w:t xml:space="preserve"> г., 17</w:t>
      </w:r>
      <w:r>
        <w:rPr>
          <w:rFonts w:eastAsia="Calibri"/>
          <w:b/>
          <w:sz w:val="28"/>
          <w:szCs w:val="28"/>
          <w:lang w:eastAsia="en-US"/>
        </w:rPr>
        <w:t>:</w:t>
      </w:r>
      <w:r w:rsidRPr="00F10D4A">
        <w:rPr>
          <w:rFonts w:eastAsia="Calibri"/>
          <w:b/>
          <w:sz w:val="28"/>
          <w:szCs w:val="28"/>
          <w:lang w:eastAsia="en-US"/>
        </w:rPr>
        <w:t>30 часа</w:t>
      </w:r>
    </w:p>
    <w:p w:rsidR="00637B46" w:rsidRDefault="00D5599A" w:rsidP="003E1D14">
      <w:pPr>
        <w:widowControl/>
        <w:autoSpaceDE/>
        <w:autoSpaceDN/>
        <w:adjustRightInd/>
        <w:spacing w:line="259" w:lineRule="auto"/>
        <w:jc w:val="center"/>
        <w:rPr>
          <w:rFonts w:eastAsia="Calibri"/>
          <w:b/>
          <w:sz w:val="28"/>
          <w:szCs w:val="28"/>
          <w:lang w:val="en-US" w:eastAsia="en-US"/>
        </w:rPr>
      </w:pPr>
      <w:r w:rsidRPr="00F10D4A">
        <w:rPr>
          <w:rFonts w:eastAsia="Calibri"/>
          <w:b/>
          <w:sz w:val="28"/>
          <w:szCs w:val="28"/>
          <w:lang w:eastAsia="en-US"/>
        </w:rPr>
        <w:t xml:space="preserve">Втори краен срок за кандидатстване – </w:t>
      </w:r>
      <w:r w:rsidR="00AB170F">
        <w:rPr>
          <w:rFonts w:eastAsia="Calibri"/>
          <w:b/>
          <w:sz w:val="28"/>
          <w:szCs w:val="28"/>
          <w:lang w:val="en-US" w:eastAsia="en-US"/>
        </w:rPr>
        <w:t>26.07</w:t>
      </w:r>
      <w:r>
        <w:rPr>
          <w:rFonts w:eastAsia="Calibri"/>
          <w:b/>
          <w:sz w:val="28"/>
          <w:szCs w:val="28"/>
          <w:lang w:eastAsia="en-US"/>
        </w:rPr>
        <w:t>.202</w:t>
      </w:r>
      <w:r w:rsidR="00AB170F">
        <w:rPr>
          <w:rFonts w:eastAsia="Calibri"/>
          <w:b/>
          <w:sz w:val="28"/>
          <w:szCs w:val="28"/>
          <w:lang w:val="en-US" w:eastAsia="en-US"/>
        </w:rPr>
        <w:t>1</w:t>
      </w:r>
      <w:r>
        <w:rPr>
          <w:rFonts w:eastAsia="Calibri"/>
          <w:b/>
          <w:sz w:val="28"/>
          <w:szCs w:val="28"/>
          <w:lang w:eastAsia="en-US"/>
        </w:rPr>
        <w:t xml:space="preserve"> г., 17:</w:t>
      </w:r>
      <w:r w:rsidRPr="00F10D4A">
        <w:rPr>
          <w:rFonts w:eastAsia="Calibri"/>
          <w:b/>
          <w:sz w:val="28"/>
          <w:szCs w:val="28"/>
          <w:lang w:eastAsia="en-US"/>
        </w:rPr>
        <w:t>30 часа</w:t>
      </w:r>
      <w:r w:rsidR="00637B46">
        <w:rPr>
          <w:rFonts w:eastAsia="Calibri"/>
          <w:b/>
          <w:sz w:val="28"/>
          <w:szCs w:val="28"/>
          <w:lang w:eastAsia="en-US"/>
        </w:rPr>
        <w:t xml:space="preserve"> </w:t>
      </w:r>
    </w:p>
    <w:p w:rsidR="003E1D14" w:rsidRPr="003E1D14" w:rsidRDefault="003E1D14" w:rsidP="003E1D14">
      <w:pPr>
        <w:widowControl/>
        <w:autoSpaceDE/>
        <w:autoSpaceDN/>
        <w:adjustRightInd/>
        <w:spacing w:line="259" w:lineRule="auto"/>
        <w:jc w:val="center"/>
        <w:rPr>
          <w:rFonts w:eastAsia="Calibri"/>
          <w:b/>
          <w:sz w:val="28"/>
          <w:szCs w:val="28"/>
          <w:lang w:val="en-US" w:eastAsia="en-US"/>
        </w:rPr>
      </w:pPr>
      <w:r>
        <w:rPr>
          <w:rFonts w:eastAsia="Calibri"/>
          <w:b/>
          <w:sz w:val="28"/>
          <w:szCs w:val="28"/>
          <w:lang w:val="en-US" w:eastAsia="en-US"/>
        </w:rPr>
        <w:t>(</w:t>
      </w:r>
      <w:proofErr w:type="gramStart"/>
      <w:r>
        <w:rPr>
          <w:rFonts w:eastAsia="Calibri"/>
          <w:b/>
          <w:sz w:val="28"/>
          <w:szCs w:val="28"/>
          <w:lang w:eastAsia="en-US"/>
        </w:rPr>
        <w:t>при</w:t>
      </w:r>
      <w:proofErr w:type="gramEnd"/>
      <w:r>
        <w:rPr>
          <w:rFonts w:eastAsia="Calibri"/>
          <w:b/>
          <w:sz w:val="28"/>
          <w:szCs w:val="28"/>
          <w:lang w:eastAsia="en-US"/>
        </w:rPr>
        <w:t xml:space="preserve"> наличие на остатъчен финансов ресурс</w:t>
      </w:r>
      <w:r>
        <w:rPr>
          <w:rFonts w:eastAsia="Calibri"/>
          <w:b/>
          <w:sz w:val="28"/>
          <w:szCs w:val="28"/>
          <w:lang w:val="en-US" w:eastAsia="en-US"/>
        </w:rPr>
        <w:t>)</w:t>
      </w:r>
    </w:p>
    <w:p w:rsidR="009650D2" w:rsidRDefault="009650D2" w:rsidP="009650D2">
      <w:pPr>
        <w:pStyle w:val="a6"/>
        <w:tabs>
          <w:tab w:val="clear" w:pos="9072"/>
          <w:tab w:val="right" w:pos="9923"/>
        </w:tabs>
        <w:ind w:left="-709" w:right="-284"/>
        <w:jc w:val="center"/>
        <w:rPr>
          <w:i/>
          <w:sz w:val="18"/>
        </w:rPr>
      </w:pPr>
    </w:p>
    <w:p w:rsidR="001F01BA" w:rsidRDefault="001F01BA" w:rsidP="000A09FA">
      <w:pPr>
        <w:pStyle w:val="a6"/>
        <w:tabs>
          <w:tab w:val="clear" w:pos="9072"/>
          <w:tab w:val="left" w:pos="3300"/>
          <w:tab w:val="right" w:pos="9923"/>
        </w:tabs>
        <w:ind w:right="-284"/>
        <w:rPr>
          <w:b/>
        </w:rPr>
      </w:pPr>
    </w:p>
    <w:p w:rsidR="001F01BA" w:rsidRDefault="001F01BA" w:rsidP="000A09FA">
      <w:pPr>
        <w:pStyle w:val="a6"/>
        <w:tabs>
          <w:tab w:val="clear" w:pos="9072"/>
          <w:tab w:val="left" w:pos="3300"/>
          <w:tab w:val="right" w:pos="9923"/>
        </w:tabs>
        <w:ind w:right="-284"/>
        <w:rPr>
          <w:i/>
          <w:sz w:val="18"/>
        </w:rPr>
      </w:pPr>
    </w:p>
    <w:p w:rsidR="001F01BA" w:rsidRDefault="001F01BA" w:rsidP="00A344B4">
      <w:pPr>
        <w:pStyle w:val="a6"/>
        <w:tabs>
          <w:tab w:val="clear" w:pos="9072"/>
          <w:tab w:val="right" w:pos="9923"/>
        </w:tabs>
        <w:ind w:left="-426" w:right="-426"/>
        <w:jc w:val="center"/>
        <w:rPr>
          <w:i/>
          <w:sz w:val="18"/>
        </w:rPr>
      </w:pPr>
      <w:r w:rsidRPr="00A41315">
        <w:rPr>
          <w:i/>
          <w:sz w:val="18"/>
        </w:rPr>
        <w:t>Този документ е</w:t>
      </w:r>
      <w:r>
        <w:rPr>
          <w:i/>
          <w:sz w:val="18"/>
        </w:rPr>
        <w:t xml:space="preserve"> създаден в рамките на проект №</w:t>
      </w:r>
      <w:r w:rsidRPr="00A41315">
        <w:rPr>
          <w:i/>
          <w:sz w:val="18"/>
          <w:lang w:val="en-US"/>
        </w:rPr>
        <w:t xml:space="preserve">BG06RDNP001-19.001-0040 </w:t>
      </w:r>
      <w:r w:rsidRPr="00A41315">
        <w:rPr>
          <w:i/>
          <w:sz w:val="18"/>
        </w:rPr>
        <w:t xml:space="preserve">„Стратегия за Водено от общностите местно развитие на територията на МИГ Бяла Слатина“, който се осъществява с финансовата подкрепа на </w:t>
      </w:r>
      <w:r>
        <w:rPr>
          <w:i/>
          <w:sz w:val="18"/>
        </w:rPr>
        <w:t>П</w:t>
      </w:r>
      <w:r w:rsidRPr="00A41315">
        <w:rPr>
          <w:i/>
          <w:sz w:val="18"/>
        </w:rPr>
        <w:t xml:space="preserve">рограма </w:t>
      </w:r>
      <w:r>
        <w:rPr>
          <w:i/>
          <w:sz w:val="18"/>
        </w:rPr>
        <w:t xml:space="preserve">за развитие на селските райони </w:t>
      </w:r>
      <w:r w:rsidRPr="00A41315">
        <w:rPr>
          <w:i/>
          <w:sz w:val="18"/>
        </w:rPr>
        <w:t xml:space="preserve">2014-2020 г. и Оперативна програма „Иновации и конкурентоспособност“ 2014 – 2020 г., съфинансирани от Европейския съюз чрез Европейските структурни и инвестиционни фондове. Цялата отговорност за съдържанието на публикацията се носи от СНЦ „Местна инициативна група Бяла Слатина“ и при никакви обстоятелства не може да се счита, че този документ отразява официалното становище на Европейския </w:t>
      </w:r>
      <w:r>
        <w:rPr>
          <w:i/>
          <w:sz w:val="18"/>
        </w:rPr>
        <w:t>съюз и Управляващите органи на ПРСР 2014 – 2020 г. и ОПИК 2014-2020 г.</w:t>
      </w:r>
    </w:p>
    <w:p w:rsidR="00CA1813" w:rsidRDefault="00CA1813" w:rsidP="009650D2">
      <w:pPr>
        <w:pStyle w:val="a6"/>
        <w:tabs>
          <w:tab w:val="clear" w:pos="9072"/>
          <w:tab w:val="right" w:pos="9923"/>
        </w:tabs>
        <w:ind w:left="-709" w:right="-284"/>
        <w:jc w:val="center"/>
        <w:rPr>
          <w:sz w:val="24"/>
        </w:rPr>
      </w:pPr>
    </w:p>
    <w:sdt>
      <w:sdtPr>
        <w:rPr>
          <w:rFonts w:ascii="Times New Roman" w:eastAsia="Times New Roman" w:hAnsi="Times New Roman" w:cs="Times New Roman"/>
          <w:color w:val="auto"/>
          <w:sz w:val="20"/>
          <w:szCs w:val="20"/>
        </w:rPr>
        <w:id w:val="1212464387"/>
        <w:docPartObj>
          <w:docPartGallery w:val="Table of Contents"/>
          <w:docPartUnique/>
        </w:docPartObj>
      </w:sdtPr>
      <w:sdtEndPr>
        <w:rPr>
          <w:b/>
          <w:bCs/>
        </w:rPr>
      </w:sdtEndPr>
      <w:sdtContent>
        <w:p w:rsidR="00C440BF" w:rsidRDefault="00C440BF">
          <w:pPr>
            <w:pStyle w:val="af8"/>
          </w:pPr>
          <w:r>
            <w:t>Съдържание</w:t>
          </w:r>
        </w:p>
        <w:p w:rsidR="006725FE" w:rsidRDefault="00C440BF">
          <w:pPr>
            <w:pStyle w:val="12"/>
            <w:tabs>
              <w:tab w:val="right" w:leader="dot" w:pos="9770"/>
            </w:tabs>
            <w:rPr>
              <w:rFonts w:asciiTheme="minorHAnsi" w:eastAsiaTheme="minorEastAsia" w:hAnsiTheme="minorHAnsi" w:cstheme="minorBidi"/>
              <w:noProof/>
              <w:sz w:val="22"/>
              <w:szCs w:val="22"/>
            </w:rPr>
          </w:pPr>
          <w:r>
            <w:rPr>
              <w:b/>
              <w:bCs/>
            </w:rPr>
            <w:fldChar w:fldCharType="begin"/>
          </w:r>
          <w:r>
            <w:rPr>
              <w:b/>
              <w:bCs/>
            </w:rPr>
            <w:instrText xml:space="preserve"> TOC \o "1-3" \h \z \u </w:instrText>
          </w:r>
          <w:r>
            <w:rPr>
              <w:b/>
              <w:bCs/>
            </w:rPr>
            <w:fldChar w:fldCharType="separate"/>
          </w:r>
          <w:hyperlink w:anchor="_Toc530485929" w:history="1">
            <w:r w:rsidR="006725FE" w:rsidRPr="00AF3AF4">
              <w:rPr>
                <w:rStyle w:val="ab"/>
                <w:noProof/>
              </w:rPr>
              <w:t>1. Наименование на програмата</w:t>
            </w:r>
            <w:r w:rsidR="006725FE">
              <w:rPr>
                <w:noProof/>
                <w:webHidden/>
              </w:rPr>
              <w:tab/>
            </w:r>
            <w:r w:rsidR="006725FE">
              <w:rPr>
                <w:noProof/>
                <w:webHidden/>
              </w:rPr>
              <w:fldChar w:fldCharType="begin"/>
            </w:r>
            <w:r w:rsidR="006725FE">
              <w:rPr>
                <w:noProof/>
                <w:webHidden/>
              </w:rPr>
              <w:instrText xml:space="preserve"> PAGEREF _Toc530485929 \h </w:instrText>
            </w:r>
            <w:r w:rsidR="006725FE">
              <w:rPr>
                <w:noProof/>
                <w:webHidden/>
              </w:rPr>
            </w:r>
            <w:r w:rsidR="006725FE">
              <w:rPr>
                <w:noProof/>
                <w:webHidden/>
              </w:rPr>
              <w:fldChar w:fldCharType="separate"/>
            </w:r>
            <w:r w:rsidR="00856963">
              <w:rPr>
                <w:noProof/>
                <w:webHidden/>
              </w:rPr>
              <w:t>4</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30" w:history="1">
            <w:r w:rsidR="006725FE" w:rsidRPr="00AF3AF4">
              <w:rPr>
                <w:rStyle w:val="ab"/>
                <w:noProof/>
              </w:rPr>
              <w:t>2. Наименование на приоритетната ос</w:t>
            </w:r>
            <w:r w:rsidR="006725FE">
              <w:rPr>
                <w:noProof/>
                <w:webHidden/>
              </w:rPr>
              <w:tab/>
            </w:r>
            <w:r w:rsidR="006725FE">
              <w:rPr>
                <w:noProof/>
                <w:webHidden/>
              </w:rPr>
              <w:fldChar w:fldCharType="begin"/>
            </w:r>
            <w:r w:rsidR="006725FE">
              <w:rPr>
                <w:noProof/>
                <w:webHidden/>
              </w:rPr>
              <w:instrText xml:space="preserve"> PAGEREF _Toc530485930 \h </w:instrText>
            </w:r>
            <w:r w:rsidR="006725FE">
              <w:rPr>
                <w:noProof/>
                <w:webHidden/>
              </w:rPr>
            </w:r>
            <w:r w:rsidR="006725FE">
              <w:rPr>
                <w:noProof/>
                <w:webHidden/>
              </w:rPr>
              <w:fldChar w:fldCharType="separate"/>
            </w:r>
            <w:r w:rsidR="00856963">
              <w:rPr>
                <w:noProof/>
                <w:webHidden/>
              </w:rPr>
              <w:t>4</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31" w:history="1">
            <w:r w:rsidR="006725FE" w:rsidRPr="00AF3AF4">
              <w:rPr>
                <w:rStyle w:val="ab"/>
                <w:noProof/>
              </w:rPr>
              <w:t>3. Наименование на процедурата</w:t>
            </w:r>
            <w:r w:rsidR="006725FE">
              <w:rPr>
                <w:noProof/>
                <w:webHidden/>
              </w:rPr>
              <w:tab/>
            </w:r>
            <w:r w:rsidR="006725FE">
              <w:rPr>
                <w:noProof/>
                <w:webHidden/>
              </w:rPr>
              <w:fldChar w:fldCharType="begin"/>
            </w:r>
            <w:r w:rsidR="006725FE">
              <w:rPr>
                <w:noProof/>
                <w:webHidden/>
              </w:rPr>
              <w:instrText xml:space="preserve"> PAGEREF _Toc530485931 \h </w:instrText>
            </w:r>
            <w:r w:rsidR="006725FE">
              <w:rPr>
                <w:noProof/>
                <w:webHidden/>
              </w:rPr>
            </w:r>
            <w:r w:rsidR="006725FE">
              <w:rPr>
                <w:noProof/>
                <w:webHidden/>
              </w:rPr>
              <w:fldChar w:fldCharType="separate"/>
            </w:r>
            <w:r w:rsidR="00856963">
              <w:rPr>
                <w:noProof/>
                <w:webHidden/>
              </w:rPr>
              <w:t>4</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32" w:history="1">
            <w:r w:rsidR="006725FE" w:rsidRPr="00AF3AF4">
              <w:rPr>
                <w:rStyle w:val="ab"/>
                <w:noProof/>
              </w:rPr>
              <w:t>4. Измерения по кодове</w:t>
            </w:r>
            <w:r w:rsidR="006725FE">
              <w:rPr>
                <w:noProof/>
                <w:webHidden/>
              </w:rPr>
              <w:tab/>
            </w:r>
            <w:r w:rsidR="006725FE">
              <w:rPr>
                <w:noProof/>
                <w:webHidden/>
              </w:rPr>
              <w:fldChar w:fldCharType="begin"/>
            </w:r>
            <w:r w:rsidR="006725FE">
              <w:rPr>
                <w:noProof/>
                <w:webHidden/>
              </w:rPr>
              <w:instrText xml:space="preserve"> PAGEREF _Toc530485932 \h </w:instrText>
            </w:r>
            <w:r w:rsidR="006725FE">
              <w:rPr>
                <w:noProof/>
                <w:webHidden/>
              </w:rPr>
            </w:r>
            <w:r w:rsidR="006725FE">
              <w:rPr>
                <w:noProof/>
                <w:webHidden/>
              </w:rPr>
              <w:fldChar w:fldCharType="separate"/>
            </w:r>
            <w:r w:rsidR="00856963">
              <w:rPr>
                <w:noProof/>
                <w:webHidden/>
              </w:rPr>
              <w:t>4</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33" w:history="1">
            <w:r w:rsidR="006725FE" w:rsidRPr="00AF3AF4">
              <w:rPr>
                <w:rStyle w:val="ab"/>
                <w:noProof/>
              </w:rPr>
              <w:t>5. Териториален обхват</w:t>
            </w:r>
            <w:r w:rsidR="006725FE">
              <w:rPr>
                <w:noProof/>
                <w:webHidden/>
              </w:rPr>
              <w:tab/>
            </w:r>
            <w:r w:rsidR="006725FE">
              <w:rPr>
                <w:noProof/>
                <w:webHidden/>
              </w:rPr>
              <w:fldChar w:fldCharType="begin"/>
            </w:r>
            <w:r w:rsidR="006725FE">
              <w:rPr>
                <w:noProof/>
                <w:webHidden/>
              </w:rPr>
              <w:instrText xml:space="preserve"> PAGEREF _Toc530485933 \h </w:instrText>
            </w:r>
            <w:r w:rsidR="006725FE">
              <w:rPr>
                <w:noProof/>
                <w:webHidden/>
              </w:rPr>
            </w:r>
            <w:r w:rsidR="006725FE">
              <w:rPr>
                <w:noProof/>
                <w:webHidden/>
              </w:rPr>
              <w:fldChar w:fldCharType="separate"/>
            </w:r>
            <w:r w:rsidR="00856963">
              <w:rPr>
                <w:noProof/>
                <w:webHidden/>
              </w:rPr>
              <w:t>4</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34" w:history="1">
            <w:r w:rsidR="006725FE" w:rsidRPr="00AF3AF4">
              <w:rPr>
                <w:rStyle w:val="ab"/>
                <w:noProof/>
              </w:rPr>
              <w:t>6. Цели на предоставяната безвъзмездна финансова помощ по процедурата и очаквани резултати</w:t>
            </w:r>
            <w:r w:rsidR="006725FE">
              <w:rPr>
                <w:noProof/>
                <w:webHidden/>
              </w:rPr>
              <w:tab/>
            </w:r>
            <w:r w:rsidR="006725FE">
              <w:rPr>
                <w:noProof/>
                <w:webHidden/>
              </w:rPr>
              <w:fldChar w:fldCharType="begin"/>
            </w:r>
            <w:r w:rsidR="006725FE">
              <w:rPr>
                <w:noProof/>
                <w:webHidden/>
              </w:rPr>
              <w:instrText xml:space="preserve"> PAGEREF _Toc530485934 \h </w:instrText>
            </w:r>
            <w:r w:rsidR="006725FE">
              <w:rPr>
                <w:noProof/>
                <w:webHidden/>
              </w:rPr>
            </w:r>
            <w:r w:rsidR="006725FE">
              <w:rPr>
                <w:noProof/>
                <w:webHidden/>
              </w:rPr>
              <w:fldChar w:fldCharType="separate"/>
            </w:r>
            <w:r w:rsidR="00856963">
              <w:rPr>
                <w:noProof/>
                <w:webHidden/>
              </w:rPr>
              <w:t>4</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35" w:history="1">
            <w:r w:rsidR="006725FE" w:rsidRPr="00AF3AF4">
              <w:rPr>
                <w:rStyle w:val="ab"/>
                <w:noProof/>
              </w:rPr>
              <w:t>7. Индикатори</w:t>
            </w:r>
            <w:r w:rsidR="006725FE">
              <w:rPr>
                <w:noProof/>
                <w:webHidden/>
              </w:rPr>
              <w:tab/>
            </w:r>
            <w:r w:rsidR="006725FE">
              <w:rPr>
                <w:noProof/>
                <w:webHidden/>
              </w:rPr>
              <w:fldChar w:fldCharType="begin"/>
            </w:r>
            <w:r w:rsidR="006725FE">
              <w:rPr>
                <w:noProof/>
                <w:webHidden/>
              </w:rPr>
              <w:instrText xml:space="preserve"> PAGEREF _Toc530485935 \h </w:instrText>
            </w:r>
            <w:r w:rsidR="006725FE">
              <w:rPr>
                <w:noProof/>
                <w:webHidden/>
              </w:rPr>
            </w:r>
            <w:r w:rsidR="006725FE">
              <w:rPr>
                <w:noProof/>
                <w:webHidden/>
              </w:rPr>
              <w:fldChar w:fldCharType="separate"/>
            </w:r>
            <w:r w:rsidR="00856963">
              <w:rPr>
                <w:noProof/>
                <w:webHidden/>
              </w:rPr>
              <w:t>5</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36" w:history="1">
            <w:r w:rsidR="006725FE" w:rsidRPr="00AF3AF4">
              <w:rPr>
                <w:rStyle w:val="ab"/>
                <w:noProof/>
              </w:rPr>
              <w:t>8. Общ размер на безвъзмездната финансова помощ по процедурата</w:t>
            </w:r>
            <w:r w:rsidR="006725FE">
              <w:rPr>
                <w:noProof/>
                <w:webHidden/>
              </w:rPr>
              <w:tab/>
            </w:r>
            <w:r w:rsidR="006725FE">
              <w:rPr>
                <w:noProof/>
                <w:webHidden/>
              </w:rPr>
              <w:fldChar w:fldCharType="begin"/>
            </w:r>
            <w:r w:rsidR="006725FE">
              <w:rPr>
                <w:noProof/>
                <w:webHidden/>
              </w:rPr>
              <w:instrText xml:space="preserve"> PAGEREF _Toc530485936 \h </w:instrText>
            </w:r>
            <w:r w:rsidR="006725FE">
              <w:rPr>
                <w:noProof/>
                <w:webHidden/>
              </w:rPr>
            </w:r>
            <w:r w:rsidR="006725FE">
              <w:rPr>
                <w:noProof/>
                <w:webHidden/>
              </w:rPr>
              <w:fldChar w:fldCharType="separate"/>
            </w:r>
            <w:r w:rsidR="00856963">
              <w:rPr>
                <w:noProof/>
                <w:webHidden/>
              </w:rPr>
              <w:t>6</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37" w:history="1">
            <w:r w:rsidR="006725FE" w:rsidRPr="00AF3AF4">
              <w:rPr>
                <w:rStyle w:val="ab"/>
                <w:noProof/>
              </w:rPr>
              <w:t>9. Минимален и максимален размер на безвъзмездната финансова помощ за конкретен проект</w:t>
            </w:r>
            <w:r w:rsidR="006725FE">
              <w:rPr>
                <w:noProof/>
                <w:webHidden/>
              </w:rPr>
              <w:tab/>
            </w:r>
            <w:r w:rsidR="006725FE">
              <w:rPr>
                <w:noProof/>
                <w:webHidden/>
              </w:rPr>
              <w:fldChar w:fldCharType="begin"/>
            </w:r>
            <w:r w:rsidR="006725FE">
              <w:rPr>
                <w:noProof/>
                <w:webHidden/>
              </w:rPr>
              <w:instrText xml:space="preserve"> PAGEREF _Toc530485937 \h </w:instrText>
            </w:r>
            <w:r w:rsidR="006725FE">
              <w:rPr>
                <w:noProof/>
                <w:webHidden/>
              </w:rPr>
            </w:r>
            <w:r w:rsidR="006725FE">
              <w:rPr>
                <w:noProof/>
                <w:webHidden/>
              </w:rPr>
              <w:fldChar w:fldCharType="separate"/>
            </w:r>
            <w:r w:rsidR="00856963">
              <w:rPr>
                <w:noProof/>
                <w:webHidden/>
              </w:rPr>
              <w:t>6</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38" w:history="1">
            <w:r w:rsidR="006725FE" w:rsidRPr="00AF3AF4">
              <w:rPr>
                <w:rStyle w:val="ab"/>
                <w:noProof/>
              </w:rPr>
              <w:t>10. Процент на съфинансиране</w:t>
            </w:r>
            <w:r w:rsidR="006725FE">
              <w:rPr>
                <w:noProof/>
                <w:webHidden/>
              </w:rPr>
              <w:tab/>
            </w:r>
            <w:r w:rsidR="006725FE">
              <w:rPr>
                <w:noProof/>
                <w:webHidden/>
              </w:rPr>
              <w:fldChar w:fldCharType="begin"/>
            </w:r>
            <w:r w:rsidR="006725FE">
              <w:rPr>
                <w:noProof/>
                <w:webHidden/>
              </w:rPr>
              <w:instrText xml:space="preserve"> PAGEREF _Toc530485938 \h </w:instrText>
            </w:r>
            <w:r w:rsidR="006725FE">
              <w:rPr>
                <w:noProof/>
                <w:webHidden/>
              </w:rPr>
            </w:r>
            <w:r w:rsidR="006725FE">
              <w:rPr>
                <w:noProof/>
                <w:webHidden/>
              </w:rPr>
              <w:fldChar w:fldCharType="separate"/>
            </w:r>
            <w:r w:rsidR="00856963">
              <w:rPr>
                <w:noProof/>
                <w:webHidden/>
              </w:rPr>
              <w:t>6</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39" w:history="1">
            <w:r w:rsidR="006725FE" w:rsidRPr="00AF3AF4">
              <w:rPr>
                <w:rStyle w:val="ab"/>
                <w:noProof/>
              </w:rPr>
              <w:t>11. Допустими кандидати:</w:t>
            </w:r>
            <w:r w:rsidR="006725FE">
              <w:rPr>
                <w:noProof/>
                <w:webHidden/>
              </w:rPr>
              <w:tab/>
            </w:r>
            <w:r w:rsidR="006725FE">
              <w:rPr>
                <w:noProof/>
                <w:webHidden/>
              </w:rPr>
              <w:fldChar w:fldCharType="begin"/>
            </w:r>
            <w:r w:rsidR="006725FE">
              <w:rPr>
                <w:noProof/>
                <w:webHidden/>
              </w:rPr>
              <w:instrText xml:space="preserve"> PAGEREF _Toc530485939 \h </w:instrText>
            </w:r>
            <w:r w:rsidR="006725FE">
              <w:rPr>
                <w:noProof/>
                <w:webHidden/>
              </w:rPr>
            </w:r>
            <w:r w:rsidR="006725FE">
              <w:rPr>
                <w:noProof/>
                <w:webHidden/>
              </w:rPr>
              <w:fldChar w:fldCharType="separate"/>
            </w:r>
            <w:r w:rsidR="00856963">
              <w:rPr>
                <w:noProof/>
                <w:webHidden/>
              </w:rPr>
              <w:t>7</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40" w:history="1">
            <w:r w:rsidR="006725FE" w:rsidRPr="00AF3AF4">
              <w:rPr>
                <w:rStyle w:val="ab"/>
                <w:noProof/>
              </w:rPr>
              <w:t>11.2 Критерии за недопустимост на кандидатите</w:t>
            </w:r>
            <w:r w:rsidR="006725FE">
              <w:rPr>
                <w:noProof/>
                <w:webHidden/>
              </w:rPr>
              <w:tab/>
            </w:r>
            <w:r w:rsidR="006725FE">
              <w:rPr>
                <w:noProof/>
                <w:webHidden/>
              </w:rPr>
              <w:fldChar w:fldCharType="begin"/>
            </w:r>
            <w:r w:rsidR="006725FE">
              <w:rPr>
                <w:noProof/>
                <w:webHidden/>
              </w:rPr>
              <w:instrText xml:space="preserve"> PAGEREF _Toc530485940 \h </w:instrText>
            </w:r>
            <w:r w:rsidR="006725FE">
              <w:rPr>
                <w:noProof/>
                <w:webHidden/>
              </w:rPr>
            </w:r>
            <w:r w:rsidR="006725FE">
              <w:rPr>
                <w:noProof/>
                <w:webHidden/>
              </w:rPr>
              <w:fldChar w:fldCharType="separate"/>
            </w:r>
            <w:r w:rsidR="00856963">
              <w:rPr>
                <w:noProof/>
                <w:webHidden/>
              </w:rPr>
              <w:t>8</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41" w:history="1">
            <w:r w:rsidR="006725FE" w:rsidRPr="00AF3AF4">
              <w:rPr>
                <w:rStyle w:val="ab"/>
                <w:noProof/>
              </w:rPr>
              <w:t>12. Допустими партньори</w:t>
            </w:r>
            <w:r w:rsidR="006725FE">
              <w:rPr>
                <w:noProof/>
                <w:webHidden/>
              </w:rPr>
              <w:tab/>
            </w:r>
            <w:r w:rsidR="006725FE">
              <w:rPr>
                <w:noProof/>
                <w:webHidden/>
              </w:rPr>
              <w:fldChar w:fldCharType="begin"/>
            </w:r>
            <w:r w:rsidR="006725FE">
              <w:rPr>
                <w:noProof/>
                <w:webHidden/>
              </w:rPr>
              <w:instrText xml:space="preserve"> PAGEREF _Toc530485941 \h </w:instrText>
            </w:r>
            <w:r w:rsidR="006725FE">
              <w:rPr>
                <w:noProof/>
                <w:webHidden/>
              </w:rPr>
            </w:r>
            <w:r w:rsidR="006725FE">
              <w:rPr>
                <w:noProof/>
                <w:webHidden/>
              </w:rPr>
              <w:fldChar w:fldCharType="separate"/>
            </w:r>
            <w:r w:rsidR="00856963">
              <w:rPr>
                <w:noProof/>
                <w:webHidden/>
              </w:rPr>
              <w:t>10</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42" w:history="1">
            <w:r w:rsidR="006725FE" w:rsidRPr="00AF3AF4">
              <w:rPr>
                <w:rStyle w:val="ab"/>
                <w:noProof/>
              </w:rPr>
              <w:t>13. Дейности, допустими за финансиране</w:t>
            </w:r>
            <w:r w:rsidR="006725FE">
              <w:rPr>
                <w:noProof/>
                <w:webHidden/>
              </w:rPr>
              <w:tab/>
            </w:r>
            <w:r w:rsidR="006725FE">
              <w:rPr>
                <w:noProof/>
                <w:webHidden/>
              </w:rPr>
              <w:fldChar w:fldCharType="begin"/>
            </w:r>
            <w:r w:rsidR="006725FE">
              <w:rPr>
                <w:noProof/>
                <w:webHidden/>
              </w:rPr>
              <w:instrText xml:space="preserve"> PAGEREF _Toc530485942 \h </w:instrText>
            </w:r>
            <w:r w:rsidR="006725FE">
              <w:rPr>
                <w:noProof/>
                <w:webHidden/>
              </w:rPr>
            </w:r>
            <w:r w:rsidR="006725FE">
              <w:rPr>
                <w:noProof/>
                <w:webHidden/>
              </w:rPr>
              <w:fldChar w:fldCharType="separate"/>
            </w:r>
            <w:r w:rsidR="00856963">
              <w:rPr>
                <w:noProof/>
                <w:webHidden/>
              </w:rPr>
              <w:t>10</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43" w:history="1">
            <w:r w:rsidR="006725FE" w:rsidRPr="00AF3AF4">
              <w:rPr>
                <w:rStyle w:val="ab"/>
                <w:noProof/>
              </w:rPr>
              <w:t>14. Категории разходи, допустими за финансиране</w:t>
            </w:r>
            <w:r w:rsidR="006725FE">
              <w:rPr>
                <w:noProof/>
                <w:webHidden/>
              </w:rPr>
              <w:tab/>
            </w:r>
            <w:r w:rsidR="006725FE">
              <w:rPr>
                <w:noProof/>
                <w:webHidden/>
              </w:rPr>
              <w:fldChar w:fldCharType="begin"/>
            </w:r>
            <w:r w:rsidR="006725FE">
              <w:rPr>
                <w:noProof/>
                <w:webHidden/>
              </w:rPr>
              <w:instrText xml:space="preserve"> PAGEREF _Toc530485943 \h </w:instrText>
            </w:r>
            <w:r w:rsidR="006725FE">
              <w:rPr>
                <w:noProof/>
                <w:webHidden/>
              </w:rPr>
            </w:r>
            <w:r w:rsidR="006725FE">
              <w:rPr>
                <w:noProof/>
                <w:webHidden/>
              </w:rPr>
              <w:fldChar w:fldCharType="separate"/>
            </w:r>
            <w:r w:rsidR="00856963">
              <w:rPr>
                <w:noProof/>
                <w:webHidden/>
              </w:rPr>
              <w:t>13</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44" w:history="1">
            <w:r w:rsidR="006725FE" w:rsidRPr="00AF3AF4">
              <w:rPr>
                <w:rStyle w:val="ab"/>
                <w:noProof/>
              </w:rPr>
              <w:t>15. Допустими целеви групи</w:t>
            </w:r>
            <w:r w:rsidR="006725FE">
              <w:rPr>
                <w:noProof/>
                <w:webHidden/>
              </w:rPr>
              <w:tab/>
            </w:r>
            <w:r w:rsidR="006725FE">
              <w:rPr>
                <w:noProof/>
                <w:webHidden/>
              </w:rPr>
              <w:fldChar w:fldCharType="begin"/>
            </w:r>
            <w:r w:rsidR="006725FE">
              <w:rPr>
                <w:noProof/>
                <w:webHidden/>
              </w:rPr>
              <w:instrText xml:space="preserve"> PAGEREF _Toc530485944 \h </w:instrText>
            </w:r>
            <w:r w:rsidR="006725FE">
              <w:rPr>
                <w:noProof/>
                <w:webHidden/>
              </w:rPr>
            </w:r>
            <w:r w:rsidR="006725FE">
              <w:rPr>
                <w:noProof/>
                <w:webHidden/>
              </w:rPr>
              <w:fldChar w:fldCharType="separate"/>
            </w:r>
            <w:r w:rsidR="00856963">
              <w:rPr>
                <w:noProof/>
                <w:webHidden/>
              </w:rPr>
              <w:t>17</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45" w:history="1">
            <w:r w:rsidR="006725FE" w:rsidRPr="00AF3AF4">
              <w:rPr>
                <w:rStyle w:val="ab"/>
                <w:noProof/>
              </w:rPr>
              <w:t>16. Приложим режим на минимални/държавни помощи</w:t>
            </w:r>
            <w:r w:rsidR="006725FE">
              <w:rPr>
                <w:noProof/>
                <w:webHidden/>
              </w:rPr>
              <w:tab/>
            </w:r>
            <w:r w:rsidR="006725FE">
              <w:rPr>
                <w:noProof/>
                <w:webHidden/>
              </w:rPr>
              <w:fldChar w:fldCharType="begin"/>
            </w:r>
            <w:r w:rsidR="006725FE">
              <w:rPr>
                <w:noProof/>
                <w:webHidden/>
              </w:rPr>
              <w:instrText xml:space="preserve"> PAGEREF _Toc530485945 \h </w:instrText>
            </w:r>
            <w:r w:rsidR="006725FE">
              <w:rPr>
                <w:noProof/>
                <w:webHidden/>
              </w:rPr>
            </w:r>
            <w:r w:rsidR="006725FE">
              <w:rPr>
                <w:noProof/>
                <w:webHidden/>
              </w:rPr>
              <w:fldChar w:fldCharType="separate"/>
            </w:r>
            <w:r w:rsidR="00856963">
              <w:rPr>
                <w:noProof/>
                <w:webHidden/>
              </w:rPr>
              <w:t>17</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46" w:history="1">
            <w:r w:rsidR="006725FE" w:rsidRPr="00AF3AF4">
              <w:rPr>
                <w:rStyle w:val="ab"/>
                <w:noProof/>
              </w:rPr>
              <w:t>17. Хоризонтални политики</w:t>
            </w:r>
            <w:r w:rsidR="006725FE">
              <w:rPr>
                <w:noProof/>
                <w:webHidden/>
              </w:rPr>
              <w:tab/>
            </w:r>
            <w:r w:rsidR="006725FE">
              <w:rPr>
                <w:noProof/>
                <w:webHidden/>
              </w:rPr>
              <w:fldChar w:fldCharType="begin"/>
            </w:r>
            <w:r w:rsidR="006725FE">
              <w:rPr>
                <w:noProof/>
                <w:webHidden/>
              </w:rPr>
              <w:instrText xml:space="preserve"> PAGEREF _Toc530485946 \h </w:instrText>
            </w:r>
            <w:r w:rsidR="006725FE">
              <w:rPr>
                <w:noProof/>
                <w:webHidden/>
              </w:rPr>
            </w:r>
            <w:r w:rsidR="006725FE">
              <w:rPr>
                <w:noProof/>
                <w:webHidden/>
              </w:rPr>
              <w:fldChar w:fldCharType="separate"/>
            </w:r>
            <w:r w:rsidR="00856963">
              <w:rPr>
                <w:noProof/>
                <w:webHidden/>
              </w:rPr>
              <w:t>17</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47" w:history="1">
            <w:r w:rsidR="006725FE" w:rsidRPr="00AF3AF4">
              <w:rPr>
                <w:rStyle w:val="ab"/>
                <w:noProof/>
              </w:rPr>
              <w:t>18. Минимален и максимален срок за изпълнение на проекта</w:t>
            </w:r>
            <w:r w:rsidR="006725FE">
              <w:rPr>
                <w:noProof/>
                <w:webHidden/>
              </w:rPr>
              <w:tab/>
            </w:r>
            <w:r w:rsidR="006725FE">
              <w:rPr>
                <w:noProof/>
                <w:webHidden/>
              </w:rPr>
              <w:fldChar w:fldCharType="begin"/>
            </w:r>
            <w:r w:rsidR="006725FE">
              <w:rPr>
                <w:noProof/>
                <w:webHidden/>
              </w:rPr>
              <w:instrText xml:space="preserve"> PAGEREF _Toc530485947 \h </w:instrText>
            </w:r>
            <w:r w:rsidR="006725FE">
              <w:rPr>
                <w:noProof/>
                <w:webHidden/>
              </w:rPr>
            </w:r>
            <w:r w:rsidR="006725FE">
              <w:rPr>
                <w:noProof/>
                <w:webHidden/>
              </w:rPr>
              <w:fldChar w:fldCharType="separate"/>
            </w:r>
            <w:r w:rsidR="00856963">
              <w:rPr>
                <w:noProof/>
                <w:webHidden/>
              </w:rPr>
              <w:t>18</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48" w:history="1">
            <w:r w:rsidR="006725FE" w:rsidRPr="00AF3AF4">
              <w:rPr>
                <w:rStyle w:val="ab"/>
                <w:noProof/>
              </w:rPr>
              <w:t>19. Ред за оценяване на концепциите за проектни предложения</w:t>
            </w:r>
            <w:r w:rsidR="006725FE">
              <w:rPr>
                <w:noProof/>
                <w:webHidden/>
              </w:rPr>
              <w:tab/>
            </w:r>
            <w:r w:rsidR="006725FE">
              <w:rPr>
                <w:noProof/>
                <w:webHidden/>
              </w:rPr>
              <w:fldChar w:fldCharType="begin"/>
            </w:r>
            <w:r w:rsidR="006725FE">
              <w:rPr>
                <w:noProof/>
                <w:webHidden/>
              </w:rPr>
              <w:instrText xml:space="preserve"> PAGEREF _Toc530485948 \h </w:instrText>
            </w:r>
            <w:r w:rsidR="006725FE">
              <w:rPr>
                <w:noProof/>
                <w:webHidden/>
              </w:rPr>
            </w:r>
            <w:r w:rsidR="006725FE">
              <w:rPr>
                <w:noProof/>
                <w:webHidden/>
              </w:rPr>
              <w:fldChar w:fldCharType="separate"/>
            </w:r>
            <w:r w:rsidR="00856963">
              <w:rPr>
                <w:noProof/>
                <w:webHidden/>
              </w:rPr>
              <w:t>18</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49" w:history="1">
            <w:r w:rsidR="006725FE" w:rsidRPr="00AF3AF4">
              <w:rPr>
                <w:rStyle w:val="ab"/>
                <w:noProof/>
              </w:rPr>
              <w:t>20. Критерии и методика за  оценка на концепциите за проектни предложения</w:t>
            </w:r>
            <w:r w:rsidR="006725FE">
              <w:rPr>
                <w:noProof/>
                <w:webHidden/>
              </w:rPr>
              <w:tab/>
            </w:r>
            <w:r w:rsidR="006725FE">
              <w:rPr>
                <w:noProof/>
                <w:webHidden/>
              </w:rPr>
              <w:fldChar w:fldCharType="begin"/>
            </w:r>
            <w:r w:rsidR="006725FE">
              <w:rPr>
                <w:noProof/>
                <w:webHidden/>
              </w:rPr>
              <w:instrText xml:space="preserve"> PAGEREF _Toc530485949 \h </w:instrText>
            </w:r>
            <w:r w:rsidR="006725FE">
              <w:rPr>
                <w:noProof/>
                <w:webHidden/>
              </w:rPr>
            </w:r>
            <w:r w:rsidR="006725FE">
              <w:rPr>
                <w:noProof/>
                <w:webHidden/>
              </w:rPr>
              <w:fldChar w:fldCharType="separate"/>
            </w:r>
            <w:r w:rsidR="00856963">
              <w:rPr>
                <w:noProof/>
                <w:webHidden/>
              </w:rPr>
              <w:t>18</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50" w:history="1">
            <w:r w:rsidR="006725FE" w:rsidRPr="00AF3AF4">
              <w:rPr>
                <w:rStyle w:val="ab"/>
                <w:noProof/>
              </w:rPr>
              <w:t>21. Ред за оценяване на проектните предложения</w:t>
            </w:r>
            <w:r w:rsidR="006725FE">
              <w:rPr>
                <w:noProof/>
                <w:webHidden/>
              </w:rPr>
              <w:tab/>
            </w:r>
            <w:r w:rsidR="006725FE">
              <w:rPr>
                <w:noProof/>
                <w:webHidden/>
              </w:rPr>
              <w:fldChar w:fldCharType="begin"/>
            </w:r>
            <w:r w:rsidR="006725FE">
              <w:rPr>
                <w:noProof/>
                <w:webHidden/>
              </w:rPr>
              <w:instrText xml:space="preserve"> PAGEREF _Toc530485950 \h </w:instrText>
            </w:r>
            <w:r w:rsidR="006725FE">
              <w:rPr>
                <w:noProof/>
                <w:webHidden/>
              </w:rPr>
            </w:r>
            <w:r w:rsidR="006725FE">
              <w:rPr>
                <w:noProof/>
                <w:webHidden/>
              </w:rPr>
              <w:fldChar w:fldCharType="separate"/>
            </w:r>
            <w:r w:rsidR="00856963">
              <w:rPr>
                <w:noProof/>
                <w:webHidden/>
              </w:rPr>
              <w:t>18</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51" w:history="1">
            <w:r w:rsidR="006725FE" w:rsidRPr="00AF3AF4">
              <w:rPr>
                <w:rStyle w:val="ab"/>
                <w:noProof/>
              </w:rPr>
              <w:t>22. Критерии и методика за оценка на проектните предложения</w:t>
            </w:r>
            <w:r w:rsidR="006725FE">
              <w:rPr>
                <w:noProof/>
                <w:webHidden/>
              </w:rPr>
              <w:tab/>
            </w:r>
            <w:r w:rsidR="006725FE">
              <w:rPr>
                <w:noProof/>
                <w:webHidden/>
              </w:rPr>
              <w:fldChar w:fldCharType="begin"/>
            </w:r>
            <w:r w:rsidR="006725FE">
              <w:rPr>
                <w:noProof/>
                <w:webHidden/>
              </w:rPr>
              <w:instrText xml:space="preserve"> PAGEREF _Toc530485951 \h </w:instrText>
            </w:r>
            <w:r w:rsidR="006725FE">
              <w:rPr>
                <w:noProof/>
                <w:webHidden/>
              </w:rPr>
            </w:r>
            <w:r w:rsidR="006725FE">
              <w:rPr>
                <w:noProof/>
                <w:webHidden/>
              </w:rPr>
              <w:fldChar w:fldCharType="separate"/>
            </w:r>
            <w:r w:rsidR="00856963">
              <w:rPr>
                <w:noProof/>
                <w:webHidden/>
              </w:rPr>
              <w:t>22</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52" w:history="1">
            <w:r w:rsidR="006725FE" w:rsidRPr="00AF3AF4">
              <w:rPr>
                <w:rStyle w:val="ab"/>
                <w:noProof/>
              </w:rPr>
              <w:t>23. Начин на подаване на проектните предложения</w:t>
            </w:r>
            <w:r w:rsidR="006725FE">
              <w:rPr>
                <w:noProof/>
                <w:webHidden/>
              </w:rPr>
              <w:tab/>
            </w:r>
            <w:r w:rsidR="006725FE">
              <w:rPr>
                <w:noProof/>
                <w:webHidden/>
              </w:rPr>
              <w:fldChar w:fldCharType="begin"/>
            </w:r>
            <w:r w:rsidR="006725FE">
              <w:rPr>
                <w:noProof/>
                <w:webHidden/>
              </w:rPr>
              <w:instrText xml:space="preserve"> PAGEREF _Toc530485952 \h </w:instrText>
            </w:r>
            <w:r w:rsidR="006725FE">
              <w:rPr>
                <w:noProof/>
                <w:webHidden/>
              </w:rPr>
            </w:r>
            <w:r w:rsidR="006725FE">
              <w:rPr>
                <w:noProof/>
                <w:webHidden/>
              </w:rPr>
              <w:fldChar w:fldCharType="separate"/>
            </w:r>
            <w:r w:rsidR="00856963">
              <w:rPr>
                <w:noProof/>
                <w:webHidden/>
              </w:rPr>
              <w:t>25</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53" w:history="1">
            <w:r w:rsidR="006725FE" w:rsidRPr="00AF3AF4">
              <w:rPr>
                <w:rStyle w:val="ab"/>
                <w:noProof/>
              </w:rPr>
              <w:t>24. Списък на документите, които се подават на етап кандидатстване:</w:t>
            </w:r>
            <w:r w:rsidR="006725FE">
              <w:rPr>
                <w:noProof/>
                <w:webHidden/>
              </w:rPr>
              <w:tab/>
            </w:r>
            <w:r w:rsidR="006725FE">
              <w:rPr>
                <w:noProof/>
                <w:webHidden/>
              </w:rPr>
              <w:fldChar w:fldCharType="begin"/>
            </w:r>
            <w:r w:rsidR="006725FE">
              <w:rPr>
                <w:noProof/>
                <w:webHidden/>
              </w:rPr>
              <w:instrText xml:space="preserve"> PAGEREF _Toc530485953 \h </w:instrText>
            </w:r>
            <w:r w:rsidR="006725FE">
              <w:rPr>
                <w:noProof/>
                <w:webHidden/>
              </w:rPr>
            </w:r>
            <w:r w:rsidR="006725FE">
              <w:rPr>
                <w:noProof/>
                <w:webHidden/>
              </w:rPr>
              <w:fldChar w:fldCharType="separate"/>
            </w:r>
            <w:r w:rsidR="00856963">
              <w:rPr>
                <w:noProof/>
                <w:webHidden/>
              </w:rPr>
              <w:t>26</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54" w:history="1">
            <w:r w:rsidR="006725FE" w:rsidRPr="00AF3AF4">
              <w:rPr>
                <w:rStyle w:val="ab"/>
                <w:noProof/>
              </w:rPr>
              <w:t>24.1 Списък с общи документи</w:t>
            </w:r>
            <w:r w:rsidR="006725FE">
              <w:rPr>
                <w:noProof/>
                <w:webHidden/>
              </w:rPr>
              <w:tab/>
            </w:r>
            <w:r w:rsidR="006725FE">
              <w:rPr>
                <w:noProof/>
                <w:webHidden/>
              </w:rPr>
              <w:fldChar w:fldCharType="begin"/>
            </w:r>
            <w:r w:rsidR="006725FE">
              <w:rPr>
                <w:noProof/>
                <w:webHidden/>
              </w:rPr>
              <w:instrText xml:space="preserve"> PAGEREF _Toc530485954 \h </w:instrText>
            </w:r>
            <w:r w:rsidR="006725FE">
              <w:rPr>
                <w:noProof/>
                <w:webHidden/>
              </w:rPr>
            </w:r>
            <w:r w:rsidR="006725FE">
              <w:rPr>
                <w:noProof/>
                <w:webHidden/>
              </w:rPr>
              <w:fldChar w:fldCharType="separate"/>
            </w:r>
            <w:r w:rsidR="00856963">
              <w:rPr>
                <w:noProof/>
                <w:webHidden/>
              </w:rPr>
              <w:t>26</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55" w:history="1">
            <w:r w:rsidR="006725FE" w:rsidRPr="00AF3AF4">
              <w:rPr>
                <w:rStyle w:val="ab"/>
                <w:noProof/>
              </w:rPr>
              <w:t>24.2 Списък с документи, доказващи съответствие с критериите за подбор на проекти</w:t>
            </w:r>
            <w:r w:rsidR="006725FE">
              <w:rPr>
                <w:noProof/>
                <w:webHidden/>
              </w:rPr>
              <w:tab/>
            </w:r>
            <w:r w:rsidR="006725FE">
              <w:rPr>
                <w:noProof/>
                <w:webHidden/>
              </w:rPr>
              <w:fldChar w:fldCharType="begin"/>
            </w:r>
            <w:r w:rsidR="006725FE">
              <w:rPr>
                <w:noProof/>
                <w:webHidden/>
              </w:rPr>
              <w:instrText xml:space="preserve"> PAGEREF _Toc530485955 \h </w:instrText>
            </w:r>
            <w:r w:rsidR="006725FE">
              <w:rPr>
                <w:noProof/>
                <w:webHidden/>
              </w:rPr>
            </w:r>
            <w:r w:rsidR="006725FE">
              <w:rPr>
                <w:noProof/>
                <w:webHidden/>
              </w:rPr>
              <w:fldChar w:fldCharType="separate"/>
            </w:r>
            <w:r w:rsidR="00856963">
              <w:rPr>
                <w:noProof/>
                <w:webHidden/>
              </w:rPr>
              <w:t>32</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56" w:history="1">
            <w:r w:rsidR="006725FE" w:rsidRPr="00AF3AF4">
              <w:rPr>
                <w:rStyle w:val="ab"/>
                <w:noProof/>
                <w:lang w:val="en-GB"/>
              </w:rPr>
              <w:t xml:space="preserve">25. </w:t>
            </w:r>
            <w:r w:rsidR="006725FE" w:rsidRPr="00AF3AF4">
              <w:rPr>
                <w:rStyle w:val="ab"/>
                <w:noProof/>
              </w:rPr>
              <w:t>Краен срок за подаване на проектните предложения:</w:t>
            </w:r>
            <w:r w:rsidR="006725FE">
              <w:rPr>
                <w:noProof/>
                <w:webHidden/>
              </w:rPr>
              <w:tab/>
            </w:r>
            <w:r w:rsidR="006725FE">
              <w:rPr>
                <w:noProof/>
                <w:webHidden/>
              </w:rPr>
              <w:fldChar w:fldCharType="begin"/>
            </w:r>
            <w:r w:rsidR="006725FE">
              <w:rPr>
                <w:noProof/>
                <w:webHidden/>
              </w:rPr>
              <w:instrText xml:space="preserve"> PAGEREF _Toc530485956 \h </w:instrText>
            </w:r>
            <w:r w:rsidR="006725FE">
              <w:rPr>
                <w:noProof/>
                <w:webHidden/>
              </w:rPr>
            </w:r>
            <w:r w:rsidR="006725FE">
              <w:rPr>
                <w:noProof/>
                <w:webHidden/>
              </w:rPr>
              <w:fldChar w:fldCharType="separate"/>
            </w:r>
            <w:r w:rsidR="00856963">
              <w:rPr>
                <w:noProof/>
                <w:webHidden/>
              </w:rPr>
              <w:t>33</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57" w:history="1">
            <w:r w:rsidR="006725FE" w:rsidRPr="00AF3AF4">
              <w:rPr>
                <w:rStyle w:val="ab"/>
                <w:noProof/>
                <w:lang w:val="en-GB"/>
              </w:rPr>
              <w:t xml:space="preserve">26. </w:t>
            </w:r>
            <w:r w:rsidR="006725FE" w:rsidRPr="00AF3AF4">
              <w:rPr>
                <w:rStyle w:val="ab"/>
                <w:noProof/>
              </w:rPr>
              <w:t>Адрес за подаване на проектните предложения</w:t>
            </w:r>
            <w:r w:rsidR="006725FE">
              <w:rPr>
                <w:noProof/>
                <w:webHidden/>
              </w:rPr>
              <w:tab/>
            </w:r>
            <w:r w:rsidR="006725FE">
              <w:rPr>
                <w:noProof/>
                <w:webHidden/>
              </w:rPr>
              <w:fldChar w:fldCharType="begin"/>
            </w:r>
            <w:r w:rsidR="006725FE">
              <w:rPr>
                <w:noProof/>
                <w:webHidden/>
              </w:rPr>
              <w:instrText xml:space="preserve"> PAGEREF _Toc530485957 \h </w:instrText>
            </w:r>
            <w:r w:rsidR="006725FE">
              <w:rPr>
                <w:noProof/>
                <w:webHidden/>
              </w:rPr>
            </w:r>
            <w:r w:rsidR="006725FE">
              <w:rPr>
                <w:noProof/>
                <w:webHidden/>
              </w:rPr>
              <w:fldChar w:fldCharType="separate"/>
            </w:r>
            <w:r w:rsidR="00856963">
              <w:rPr>
                <w:noProof/>
                <w:webHidden/>
              </w:rPr>
              <w:t>33</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58" w:history="1">
            <w:r w:rsidR="006725FE" w:rsidRPr="00AF3AF4">
              <w:rPr>
                <w:rStyle w:val="ab"/>
                <w:noProof/>
                <w:lang w:val="en-US"/>
              </w:rPr>
              <w:t xml:space="preserve">27. </w:t>
            </w:r>
            <w:r w:rsidR="006725FE" w:rsidRPr="00AF3AF4">
              <w:rPr>
                <w:rStyle w:val="ab"/>
                <w:noProof/>
              </w:rPr>
              <w:t>Допълнителна информация</w:t>
            </w:r>
            <w:r w:rsidR="006725FE">
              <w:rPr>
                <w:noProof/>
                <w:webHidden/>
              </w:rPr>
              <w:tab/>
            </w:r>
            <w:r w:rsidR="006725FE">
              <w:rPr>
                <w:noProof/>
                <w:webHidden/>
              </w:rPr>
              <w:fldChar w:fldCharType="begin"/>
            </w:r>
            <w:r w:rsidR="006725FE">
              <w:rPr>
                <w:noProof/>
                <w:webHidden/>
              </w:rPr>
              <w:instrText xml:space="preserve"> PAGEREF _Toc530485958 \h </w:instrText>
            </w:r>
            <w:r w:rsidR="006725FE">
              <w:rPr>
                <w:noProof/>
                <w:webHidden/>
              </w:rPr>
            </w:r>
            <w:r w:rsidR="006725FE">
              <w:rPr>
                <w:noProof/>
                <w:webHidden/>
              </w:rPr>
              <w:fldChar w:fldCharType="separate"/>
            </w:r>
            <w:r w:rsidR="00856963">
              <w:rPr>
                <w:noProof/>
                <w:webHidden/>
              </w:rPr>
              <w:t>33</w:t>
            </w:r>
            <w:r w:rsidR="006725FE">
              <w:rPr>
                <w:noProof/>
                <w:webHidden/>
              </w:rPr>
              <w:fldChar w:fldCharType="end"/>
            </w:r>
          </w:hyperlink>
        </w:p>
        <w:p w:rsidR="006725FE" w:rsidRDefault="00032DC0">
          <w:pPr>
            <w:pStyle w:val="12"/>
            <w:tabs>
              <w:tab w:val="right" w:leader="dot" w:pos="9770"/>
            </w:tabs>
            <w:rPr>
              <w:rFonts w:asciiTheme="minorHAnsi" w:eastAsiaTheme="minorEastAsia" w:hAnsiTheme="minorHAnsi" w:cstheme="minorBidi"/>
              <w:noProof/>
              <w:sz w:val="22"/>
              <w:szCs w:val="22"/>
            </w:rPr>
          </w:pPr>
          <w:hyperlink w:anchor="_Toc530485959" w:history="1">
            <w:r w:rsidR="006725FE" w:rsidRPr="00AF3AF4">
              <w:rPr>
                <w:rStyle w:val="ab"/>
                <w:noProof/>
                <w:lang w:val="en-US"/>
              </w:rPr>
              <w:t xml:space="preserve">28. </w:t>
            </w:r>
            <w:r w:rsidR="006725FE" w:rsidRPr="00AF3AF4">
              <w:rPr>
                <w:rStyle w:val="ab"/>
                <w:noProof/>
              </w:rPr>
              <w:t>Приложения към Условията за кандидатстване</w:t>
            </w:r>
            <w:r w:rsidR="006725FE">
              <w:rPr>
                <w:noProof/>
                <w:webHidden/>
              </w:rPr>
              <w:tab/>
            </w:r>
            <w:r w:rsidR="006725FE">
              <w:rPr>
                <w:noProof/>
                <w:webHidden/>
              </w:rPr>
              <w:fldChar w:fldCharType="begin"/>
            </w:r>
            <w:r w:rsidR="006725FE">
              <w:rPr>
                <w:noProof/>
                <w:webHidden/>
              </w:rPr>
              <w:instrText xml:space="preserve"> PAGEREF _Toc530485959 \h </w:instrText>
            </w:r>
            <w:r w:rsidR="006725FE">
              <w:rPr>
                <w:noProof/>
                <w:webHidden/>
              </w:rPr>
            </w:r>
            <w:r w:rsidR="006725FE">
              <w:rPr>
                <w:noProof/>
                <w:webHidden/>
              </w:rPr>
              <w:fldChar w:fldCharType="separate"/>
            </w:r>
            <w:r w:rsidR="00856963">
              <w:rPr>
                <w:noProof/>
                <w:webHidden/>
              </w:rPr>
              <w:t>34</w:t>
            </w:r>
            <w:r w:rsidR="006725FE">
              <w:rPr>
                <w:noProof/>
                <w:webHidden/>
              </w:rPr>
              <w:fldChar w:fldCharType="end"/>
            </w:r>
          </w:hyperlink>
        </w:p>
        <w:p w:rsidR="00C440BF" w:rsidRDefault="00C440BF">
          <w:r>
            <w:rPr>
              <w:b/>
              <w:bCs/>
            </w:rPr>
            <w:fldChar w:fldCharType="end"/>
          </w:r>
        </w:p>
      </w:sdtContent>
    </w:sdt>
    <w:p w:rsidR="00C440BF" w:rsidRPr="00C440BF" w:rsidRDefault="00C440BF" w:rsidP="00C440BF">
      <w:pPr>
        <w:pStyle w:val="a6"/>
        <w:tabs>
          <w:tab w:val="clear" w:pos="9072"/>
          <w:tab w:val="right" w:pos="9923"/>
        </w:tabs>
        <w:ind w:right="-284"/>
        <w:jc w:val="both"/>
        <w:rPr>
          <w:sz w:val="24"/>
          <w:lang w:val="en-US"/>
        </w:rPr>
      </w:pPr>
    </w:p>
    <w:p w:rsidR="00CA1813" w:rsidRDefault="00CA1813" w:rsidP="00F90526">
      <w:pPr>
        <w:widowControl/>
        <w:autoSpaceDE/>
        <w:autoSpaceDN/>
        <w:adjustRightInd/>
        <w:jc w:val="both"/>
        <w:rPr>
          <w:i/>
          <w:sz w:val="18"/>
        </w:rPr>
      </w:pPr>
      <w:r>
        <w:rPr>
          <w:i/>
          <w:sz w:val="18"/>
        </w:rPr>
        <w:br w:type="page"/>
      </w:r>
    </w:p>
    <w:p w:rsidR="00CA1813" w:rsidRPr="00BE0D02" w:rsidRDefault="00CA1813" w:rsidP="009650D2">
      <w:pPr>
        <w:pStyle w:val="a6"/>
        <w:tabs>
          <w:tab w:val="clear" w:pos="9072"/>
          <w:tab w:val="right" w:pos="9923"/>
        </w:tabs>
        <w:ind w:left="-709" w:right="-284"/>
        <w:jc w:val="center"/>
        <w:rPr>
          <w:b/>
          <w:sz w:val="24"/>
        </w:rPr>
      </w:pPr>
      <w:r w:rsidRPr="00BE0D02">
        <w:rPr>
          <w:b/>
          <w:sz w:val="24"/>
        </w:rPr>
        <w:lastRenderedPageBreak/>
        <w:t>СПИСЪК НА СЪКРАЩЕНИЯТА</w:t>
      </w:r>
    </w:p>
    <w:p w:rsidR="00CA1813" w:rsidRDefault="00CA1813" w:rsidP="009650D2">
      <w:pPr>
        <w:pStyle w:val="a6"/>
        <w:tabs>
          <w:tab w:val="clear" w:pos="9072"/>
          <w:tab w:val="right" w:pos="9923"/>
        </w:tabs>
        <w:ind w:left="-709" w:right="-284"/>
        <w:jc w:val="center"/>
        <w:rPr>
          <w:sz w:val="24"/>
        </w:rPr>
      </w:pPr>
    </w:p>
    <w:tbl>
      <w:tblPr>
        <w:tblStyle w:val="111"/>
        <w:tblW w:w="9918" w:type="dxa"/>
        <w:tblLook w:val="04A0" w:firstRow="1" w:lastRow="0" w:firstColumn="1" w:lastColumn="0" w:noHBand="0" w:noVBand="1"/>
      </w:tblPr>
      <w:tblGrid>
        <w:gridCol w:w="1419"/>
        <w:gridCol w:w="8499"/>
      </w:tblGrid>
      <w:tr w:rsidR="004B4757" w:rsidTr="00786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9" w:type="dxa"/>
          </w:tcPr>
          <w:p w:rsidR="004B4757" w:rsidRPr="008D4950" w:rsidRDefault="001431DD" w:rsidP="004B4757">
            <w:pPr>
              <w:pStyle w:val="a6"/>
              <w:tabs>
                <w:tab w:val="clear" w:pos="9072"/>
                <w:tab w:val="right" w:pos="9923"/>
              </w:tabs>
              <w:ind w:right="-284"/>
              <w:rPr>
                <w:b w:val="0"/>
                <w:sz w:val="24"/>
              </w:rPr>
            </w:pPr>
            <w:r>
              <w:rPr>
                <w:b w:val="0"/>
                <w:sz w:val="24"/>
              </w:rPr>
              <w:t>БД</w:t>
            </w:r>
          </w:p>
        </w:tc>
        <w:tc>
          <w:tcPr>
            <w:tcW w:w="8499" w:type="dxa"/>
          </w:tcPr>
          <w:p w:rsidR="004B4757" w:rsidRPr="00834E0F" w:rsidRDefault="001431DD" w:rsidP="004B4757">
            <w:pPr>
              <w:pStyle w:val="a6"/>
              <w:tabs>
                <w:tab w:val="clear" w:pos="9072"/>
                <w:tab w:val="right" w:pos="9923"/>
              </w:tabs>
              <w:ind w:right="-284"/>
              <w:cnfStyle w:val="100000000000" w:firstRow="1" w:lastRow="0" w:firstColumn="0" w:lastColumn="0" w:oddVBand="0" w:evenVBand="0" w:oddHBand="0" w:evenHBand="0" w:firstRowFirstColumn="0" w:firstRowLastColumn="0" w:lastRowFirstColumn="0" w:lastRowLastColumn="0"/>
              <w:rPr>
                <w:b w:val="0"/>
                <w:sz w:val="24"/>
              </w:rPr>
            </w:pPr>
            <w:r>
              <w:rPr>
                <w:b w:val="0"/>
                <w:sz w:val="24"/>
              </w:rPr>
              <w:t>Басейнова дирекция</w:t>
            </w:r>
          </w:p>
        </w:tc>
      </w:tr>
      <w:tr w:rsidR="00A43542" w:rsidTr="00786D3C">
        <w:tc>
          <w:tcPr>
            <w:cnfStyle w:val="001000000000" w:firstRow="0" w:lastRow="0" w:firstColumn="1" w:lastColumn="0" w:oddVBand="0" w:evenVBand="0" w:oddHBand="0" w:evenHBand="0" w:firstRowFirstColumn="0" w:firstRowLastColumn="0" w:lastRowFirstColumn="0" w:lastRowLastColumn="0"/>
            <w:tcW w:w="1419" w:type="dxa"/>
          </w:tcPr>
          <w:p w:rsidR="00A43542" w:rsidRPr="00A43542" w:rsidRDefault="00A43542" w:rsidP="004B4757">
            <w:pPr>
              <w:pStyle w:val="a6"/>
              <w:tabs>
                <w:tab w:val="clear" w:pos="9072"/>
                <w:tab w:val="right" w:pos="9923"/>
              </w:tabs>
              <w:ind w:right="-284"/>
              <w:rPr>
                <w:b w:val="0"/>
                <w:sz w:val="24"/>
              </w:rPr>
            </w:pPr>
            <w:r w:rsidRPr="00A43542">
              <w:rPr>
                <w:b w:val="0"/>
                <w:sz w:val="24"/>
              </w:rPr>
              <w:t>БФП</w:t>
            </w:r>
          </w:p>
        </w:tc>
        <w:tc>
          <w:tcPr>
            <w:tcW w:w="8499" w:type="dxa"/>
          </w:tcPr>
          <w:p w:rsidR="00A43542" w:rsidRDefault="00A43542" w:rsidP="004B4757">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Безвъзмездна финансова помощ</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ВОМР</w:t>
            </w:r>
          </w:p>
        </w:tc>
        <w:tc>
          <w:tcPr>
            <w:tcW w:w="8499" w:type="dxa"/>
          </w:tcPr>
          <w:p w:rsidR="001431DD" w:rsidRP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sidRPr="001431DD">
              <w:rPr>
                <w:sz w:val="24"/>
              </w:rPr>
              <w:t>Водено от общностите местно развитие</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ДФЕС</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Договор за функциониране на Европейския съюз</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ДФЗ</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Държавен фонд „Земеделие“</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ДФЗ-РА</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Държавен фонд „Земеделие“ – Разплащателна агенция</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ЕЗФРСР</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Европейски земеделски фонд за развитие на селските райони</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ЕИО</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Европейска икономическа общност</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ЕО</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Европейска общност</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ЕС</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Европейски съюз</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ЗЗЛД</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Закон за защита на личните данни</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ЗМСП</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Закон за малките и средни предприятия</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Pr>
                <w:b w:val="0"/>
                <w:sz w:val="24"/>
              </w:rPr>
              <w:t>ЗООС</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Закон за опазване на околната среда</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ЗОП</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Закон за обществените поръчки</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ЗУСЕСИФ</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Закон за управление на средствата от европейските структурни и инвестиционни фондове</w:t>
            </w:r>
          </w:p>
        </w:tc>
      </w:tr>
      <w:tr w:rsidR="00595E36" w:rsidTr="00786D3C">
        <w:tc>
          <w:tcPr>
            <w:cnfStyle w:val="001000000000" w:firstRow="0" w:lastRow="0" w:firstColumn="1" w:lastColumn="0" w:oddVBand="0" w:evenVBand="0" w:oddHBand="0" w:evenHBand="0" w:firstRowFirstColumn="0" w:firstRowLastColumn="0" w:lastRowFirstColumn="0" w:lastRowLastColumn="0"/>
            <w:tcW w:w="1419" w:type="dxa"/>
          </w:tcPr>
          <w:p w:rsidR="00595E36" w:rsidRPr="00595E36" w:rsidRDefault="00595E36" w:rsidP="001431DD">
            <w:pPr>
              <w:pStyle w:val="a6"/>
              <w:tabs>
                <w:tab w:val="clear" w:pos="9072"/>
                <w:tab w:val="right" w:pos="9923"/>
              </w:tabs>
              <w:ind w:right="-284"/>
              <w:rPr>
                <w:b w:val="0"/>
                <w:sz w:val="24"/>
              </w:rPr>
            </w:pPr>
            <w:r>
              <w:rPr>
                <w:b w:val="0"/>
                <w:sz w:val="24"/>
              </w:rPr>
              <w:t>ЗУТ</w:t>
            </w:r>
          </w:p>
        </w:tc>
        <w:tc>
          <w:tcPr>
            <w:tcW w:w="8499" w:type="dxa"/>
          </w:tcPr>
          <w:p w:rsidR="00595E36" w:rsidRDefault="00595E36"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Закон за устройство на територията</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ИСУН</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Информационна система за управление и наблюдение</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КЕП</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Квалифициран електронен подпис</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КИД</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Код на икономическа дейност</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КППП</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Комисия за подбор на проектни предложения</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МИГ</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Местна инициативна група</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Pr>
                <w:b w:val="0"/>
                <w:sz w:val="24"/>
              </w:rPr>
              <w:t>МОСВ</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Министерство на околната среда и водите</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НСИ</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Национален статистически институт</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ОПИК</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Оперативна програма „Иновации и конкурентоспособност“</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ПМС</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Постановление на Министерски съвет</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ПРСР</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Програма за развитие на селските райони</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Pr>
                <w:b w:val="0"/>
                <w:sz w:val="24"/>
              </w:rPr>
              <w:t>РИОСВ</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Регионална инспекция по околната среда и водите</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СВОМР</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Стратегия за Водено от общностите местно развитие</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СПО</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Стандартен производствен обем</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УО</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Управляващ орган</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УРН</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Уникален регистрационен номер</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УС</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Управителен съвет</w:t>
            </w:r>
          </w:p>
        </w:tc>
      </w:tr>
      <w:tr w:rsidR="001431DD" w:rsidTr="00786D3C">
        <w:tc>
          <w:tcPr>
            <w:cnfStyle w:val="001000000000" w:firstRow="0" w:lastRow="0" w:firstColumn="1" w:lastColumn="0" w:oddVBand="0" w:evenVBand="0" w:oddHBand="0" w:evenHBand="0" w:firstRowFirstColumn="0" w:firstRowLastColumn="0" w:lastRowFirstColumn="0" w:lastRowLastColumn="0"/>
            <w:tcW w:w="1419" w:type="dxa"/>
          </w:tcPr>
          <w:p w:rsidR="001431DD" w:rsidRPr="008D4950" w:rsidRDefault="001431DD" w:rsidP="001431DD">
            <w:pPr>
              <w:pStyle w:val="a6"/>
              <w:tabs>
                <w:tab w:val="clear" w:pos="9072"/>
                <w:tab w:val="right" w:pos="9923"/>
              </w:tabs>
              <w:ind w:right="-284"/>
              <w:rPr>
                <w:b w:val="0"/>
                <w:sz w:val="24"/>
              </w:rPr>
            </w:pPr>
            <w:r w:rsidRPr="008D4950">
              <w:rPr>
                <w:b w:val="0"/>
                <w:sz w:val="24"/>
              </w:rPr>
              <w:t>ЦКЗ</w:t>
            </w:r>
          </w:p>
        </w:tc>
        <w:tc>
          <w:tcPr>
            <w:tcW w:w="8499" w:type="dxa"/>
          </w:tcPr>
          <w:p w:rsidR="001431DD" w:rsidRDefault="001431DD" w:rsidP="001431DD">
            <w:pPr>
              <w:pStyle w:val="a6"/>
              <w:tabs>
                <w:tab w:val="clear" w:pos="9072"/>
                <w:tab w:val="right" w:pos="9923"/>
              </w:tabs>
              <w:ind w:right="-284"/>
              <w:cnfStyle w:val="000000000000" w:firstRow="0" w:lastRow="0" w:firstColumn="0" w:lastColumn="0" w:oddVBand="0" w:evenVBand="0" w:oddHBand="0" w:evenHBand="0" w:firstRowFirstColumn="0" w:firstRowLastColumn="0" w:lastRowFirstColumn="0" w:lastRowLastColumn="0"/>
              <w:rPr>
                <w:sz w:val="24"/>
              </w:rPr>
            </w:pPr>
            <w:r>
              <w:rPr>
                <w:sz w:val="24"/>
              </w:rPr>
              <w:t>Централно координационно звено</w:t>
            </w:r>
          </w:p>
        </w:tc>
      </w:tr>
    </w:tbl>
    <w:p w:rsidR="00CA1813" w:rsidRPr="00CA1813" w:rsidRDefault="00CA1813" w:rsidP="009650D2">
      <w:pPr>
        <w:pStyle w:val="a6"/>
        <w:tabs>
          <w:tab w:val="clear" w:pos="9072"/>
          <w:tab w:val="right" w:pos="9923"/>
        </w:tabs>
        <w:ind w:left="-709" w:right="-284"/>
        <w:jc w:val="center"/>
        <w:rPr>
          <w:sz w:val="24"/>
        </w:rPr>
      </w:pPr>
    </w:p>
    <w:p w:rsidR="00CA1813" w:rsidRDefault="00CA1813">
      <w:pPr>
        <w:widowControl/>
        <w:autoSpaceDE/>
        <w:autoSpaceDN/>
        <w:adjustRightInd/>
        <w:jc w:val="center"/>
        <w:rPr>
          <w:i/>
          <w:sz w:val="18"/>
        </w:rPr>
      </w:pPr>
      <w:r>
        <w:rPr>
          <w:i/>
          <w:sz w:val="18"/>
        </w:rPr>
        <w:br w:type="page"/>
      </w:r>
    </w:p>
    <w:p w:rsidR="00145EF2" w:rsidRPr="00DC43FC" w:rsidRDefault="00931AAE" w:rsidP="00931AAE">
      <w:pPr>
        <w:pStyle w:val="1"/>
        <w:numPr>
          <w:ilvl w:val="0"/>
          <w:numId w:val="0"/>
        </w:numPr>
        <w:rPr>
          <w:rFonts w:ascii="Times New Roman" w:eastAsiaTheme="minorHAnsi" w:hAnsi="Times New Roman" w:cs="Times New Roman"/>
          <w:color w:val="0070C0"/>
          <w:sz w:val="24"/>
          <w:szCs w:val="24"/>
          <w:lang w:eastAsia="en-US"/>
        </w:rPr>
      </w:pPr>
      <w:bookmarkStart w:id="1" w:name="_Toc491427443"/>
      <w:bookmarkStart w:id="2" w:name="_Toc530485929"/>
      <w:r w:rsidRPr="00DC43FC">
        <w:rPr>
          <w:rFonts w:ascii="Times New Roman" w:eastAsiaTheme="minorHAnsi" w:hAnsi="Times New Roman" w:cs="Times New Roman"/>
          <w:color w:val="0070C0"/>
          <w:sz w:val="24"/>
          <w:szCs w:val="24"/>
          <w:lang w:eastAsia="en-US"/>
        </w:rPr>
        <w:t xml:space="preserve">1. </w:t>
      </w:r>
      <w:r w:rsidR="00145EF2" w:rsidRPr="00DC43FC">
        <w:rPr>
          <w:rFonts w:ascii="Times New Roman" w:eastAsiaTheme="minorHAnsi" w:hAnsi="Times New Roman" w:cs="Times New Roman"/>
          <w:color w:val="0070C0"/>
          <w:sz w:val="24"/>
          <w:szCs w:val="24"/>
          <w:lang w:eastAsia="en-US"/>
        </w:rPr>
        <w:t>Наименование на програмата</w:t>
      </w:r>
      <w:bookmarkEnd w:id="1"/>
      <w:bookmarkEnd w:id="2"/>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145EF2" w:rsidRPr="00850392" w:rsidRDefault="00E730A6" w:rsidP="00850392">
            <w:pPr>
              <w:rPr>
                <w:rFonts w:ascii="Times New Roman" w:hAnsi="Times New Roman" w:cs="Times New Roman"/>
                <w:sz w:val="24"/>
                <w:szCs w:val="24"/>
                <w:lang w:val="en-GB"/>
              </w:rPr>
            </w:pPr>
            <w:r w:rsidRPr="00E730A6">
              <w:rPr>
                <w:rFonts w:ascii="Times New Roman" w:hAnsi="Times New Roman" w:cs="Times New Roman"/>
                <w:sz w:val="24"/>
                <w:szCs w:val="24"/>
              </w:rPr>
              <w:t xml:space="preserve">Програма за развитие на селските райони </w:t>
            </w:r>
            <w:r w:rsidR="00145EF2" w:rsidRPr="00E730A6">
              <w:rPr>
                <w:rFonts w:ascii="Times New Roman" w:hAnsi="Times New Roman" w:cs="Times New Roman"/>
                <w:sz w:val="24"/>
                <w:szCs w:val="24"/>
              </w:rPr>
              <w:t xml:space="preserve">2014 – 2020 </w:t>
            </w:r>
            <w:r w:rsidRPr="00E730A6">
              <w:rPr>
                <w:rFonts w:ascii="Times New Roman" w:hAnsi="Times New Roman" w:cs="Times New Roman"/>
                <w:sz w:val="24"/>
                <w:szCs w:val="24"/>
              </w:rPr>
              <w:t>г</w:t>
            </w:r>
            <w:r w:rsidR="00145EF2" w:rsidRPr="00E730A6">
              <w:rPr>
                <w:rFonts w:ascii="Times New Roman" w:hAnsi="Times New Roman" w:cs="Times New Roman"/>
                <w:sz w:val="24"/>
                <w:szCs w:val="24"/>
              </w:rPr>
              <w:t xml:space="preserve">. </w:t>
            </w:r>
            <w:r w:rsidR="00850392" w:rsidRPr="00850392">
              <w:rPr>
                <w:rFonts w:ascii="Times New Roman" w:hAnsi="Times New Roman" w:cs="Times New Roman"/>
                <w:sz w:val="24"/>
                <w:szCs w:val="24"/>
                <w:lang w:val="en-GB"/>
              </w:rPr>
              <w:t>(ПРСР 2014-2020)</w:t>
            </w:r>
          </w:p>
        </w:tc>
      </w:tr>
    </w:tbl>
    <w:p w:rsidR="00145EF2" w:rsidRPr="00DC43FC" w:rsidRDefault="00931AAE" w:rsidP="00931AAE">
      <w:pPr>
        <w:pStyle w:val="1"/>
        <w:numPr>
          <w:ilvl w:val="0"/>
          <w:numId w:val="0"/>
        </w:numPr>
        <w:rPr>
          <w:rFonts w:ascii="Times New Roman" w:eastAsiaTheme="minorHAnsi" w:hAnsi="Times New Roman" w:cs="Times New Roman"/>
          <w:color w:val="0070C0"/>
          <w:sz w:val="24"/>
          <w:szCs w:val="24"/>
          <w:lang w:eastAsia="en-US"/>
        </w:rPr>
      </w:pPr>
      <w:bookmarkStart w:id="3" w:name="_Toc491427444"/>
      <w:bookmarkStart w:id="4" w:name="_Toc530485930"/>
      <w:r w:rsidRPr="00DC43FC">
        <w:rPr>
          <w:rFonts w:ascii="Times New Roman" w:eastAsiaTheme="minorHAnsi" w:hAnsi="Times New Roman" w:cs="Times New Roman"/>
          <w:color w:val="0070C0"/>
          <w:sz w:val="24"/>
          <w:szCs w:val="24"/>
          <w:lang w:eastAsia="en-US"/>
        </w:rPr>
        <w:t xml:space="preserve">2. </w:t>
      </w:r>
      <w:r w:rsidR="00145EF2" w:rsidRPr="00DC43FC">
        <w:rPr>
          <w:rFonts w:ascii="Times New Roman" w:eastAsiaTheme="minorHAnsi" w:hAnsi="Times New Roman" w:cs="Times New Roman"/>
          <w:color w:val="0070C0"/>
          <w:sz w:val="24"/>
          <w:szCs w:val="24"/>
          <w:lang w:eastAsia="en-US"/>
        </w:rPr>
        <w:t>Наименование на приоритетната ос</w:t>
      </w:r>
      <w:bookmarkEnd w:id="3"/>
      <w:bookmarkEnd w:id="4"/>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850392" w:rsidRPr="00850392" w:rsidRDefault="00850392" w:rsidP="00850392">
            <w:pPr>
              <w:rPr>
                <w:rFonts w:ascii="Times New Roman" w:hAnsi="Times New Roman" w:cs="Times New Roman"/>
                <w:sz w:val="24"/>
                <w:szCs w:val="24"/>
                <w:lang w:val="en-GB"/>
              </w:rPr>
            </w:pPr>
            <w:r w:rsidRPr="00850392">
              <w:rPr>
                <w:rFonts w:ascii="Times New Roman" w:hAnsi="Times New Roman" w:cs="Times New Roman"/>
                <w:sz w:val="24"/>
                <w:szCs w:val="24"/>
              </w:rPr>
              <w:t>Мярка 19 „Водено</w:t>
            </w:r>
            <w:r>
              <w:rPr>
                <w:rFonts w:ascii="Times New Roman" w:hAnsi="Times New Roman" w:cs="Times New Roman"/>
                <w:sz w:val="24"/>
                <w:szCs w:val="24"/>
              </w:rPr>
              <w:t xml:space="preserve"> от общностите местно развитие“</w:t>
            </w:r>
          </w:p>
          <w:p w:rsidR="00145EF2" w:rsidRPr="00E62E6B" w:rsidRDefault="00850392" w:rsidP="00850392">
            <w:pPr>
              <w:rPr>
                <w:rFonts w:ascii="Times New Roman" w:hAnsi="Times New Roman" w:cs="Times New Roman"/>
                <w:sz w:val="24"/>
                <w:szCs w:val="24"/>
              </w:rPr>
            </w:pPr>
            <w:r w:rsidRPr="00850392">
              <w:rPr>
                <w:rFonts w:ascii="Times New Roman" w:hAnsi="Times New Roman" w:cs="Times New Roman"/>
                <w:sz w:val="24"/>
                <w:szCs w:val="24"/>
              </w:rPr>
              <w:t>Подмярка 19.2 „Прилагане на стратегии за Водено от общностите местно развитие”</w:t>
            </w:r>
          </w:p>
        </w:tc>
      </w:tr>
    </w:tbl>
    <w:p w:rsidR="00145EF2" w:rsidRPr="00DC43FC" w:rsidRDefault="00931AAE" w:rsidP="00931AAE">
      <w:pPr>
        <w:pStyle w:val="1"/>
        <w:numPr>
          <w:ilvl w:val="0"/>
          <w:numId w:val="0"/>
        </w:numPr>
        <w:rPr>
          <w:rFonts w:ascii="Times New Roman" w:eastAsiaTheme="minorHAnsi" w:hAnsi="Times New Roman" w:cs="Times New Roman"/>
          <w:color w:val="0070C0"/>
          <w:sz w:val="24"/>
          <w:szCs w:val="24"/>
          <w:lang w:eastAsia="en-US"/>
        </w:rPr>
      </w:pPr>
      <w:bookmarkStart w:id="5" w:name="_Toc491427445"/>
      <w:bookmarkStart w:id="6" w:name="_Toc530485931"/>
      <w:r w:rsidRPr="00DC43FC">
        <w:rPr>
          <w:rFonts w:ascii="Times New Roman" w:eastAsiaTheme="minorHAnsi" w:hAnsi="Times New Roman" w:cs="Times New Roman"/>
          <w:color w:val="0070C0"/>
          <w:sz w:val="24"/>
          <w:szCs w:val="24"/>
          <w:lang w:eastAsia="en-US"/>
        </w:rPr>
        <w:t xml:space="preserve">3. </w:t>
      </w:r>
      <w:r w:rsidR="00145EF2" w:rsidRPr="00DC43FC">
        <w:rPr>
          <w:rFonts w:ascii="Times New Roman" w:eastAsiaTheme="minorHAnsi" w:hAnsi="Times New Roman" w:cs="Times New Roman"/>
          <w:color w:val="0070C0"/>
          <w:sz w:val="24"/>
          <w:szCs w:val="24"/>
          <w:lang w:eastAsia="en-US"/>
        </w:rPr>
        <w:t>Наименование на процедурата</w:t>
      </w:r>
      <w:bookmarkEnd w:id="5"/>
      <w:bookmarkEnd w:id="6"/>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145EF2" w:rsidRPr="00E62E6B" w:rsidRDefault="007A4D25" w:rsidP="00EF595A">
            <w:pPr>
              <w:jc w:val="both"/>
              <w:rPr>
                <w:rFonts w:ascii="Times New Roman" w:hAnsi="Times New Roman" w:cs="Times New Roman"/>
                <w:sz w:val="24"/>
                <w:szCs w:val="24"/>
              </w:rPr>
            </w:pPr>
            <w:r w:rsidRPr="007A4D25">
              <w:rPr>
                <w:rFonts w:ascii="Times New Roman" w:hAnsi="Times New Roman" w:cs="Times New Roman"/>
                <w:sz w:val="24"/>
                <w:szCs w:val="24"/>
              </w:rPr>
              <w:t xml:space="preserve">Процедура чрез подбор на проектни предложения </w:t>
            </w:r>
            <w:r w:rsidR="00ED6BEC">
              <w:rPr>
                <w:rFonts w:ascii="Times New Roman" w:hAnsi="Times New Roman" w:cs="Times New Roman"/>
                <w:sz w:val="24"/>
                <w:szCs w:val="24"/>
              </w:rPr>
              <w:t>№</w:t>
            </w:r>
            <w:r w:rsidR="00747758">
              <w:rPr>
                <w:rFonts w:ascii="Times New Roman" w:hAnsi="Times New Roman" w:cs="Times New Roman"/>
                <w:sz w:val="24"/>
                <w:szCs w:val="24"/>
              </w:rPr>
              <w:t xml:space="preserve"> </w:t>
            </w:r>
            <w:r w:rsidR="00EF595A">
              <w:rPr>
                <w:rFonts w:ascii="Times New Roman" w:hAnsi="Times New Roman" w:cs="Times New Roman"/>
                <w:sz w:val="24"/>
                <w:szCs w:val="24"/>
                <w:lang w:val="en-US"/>
              </w:rPr>
              <w:t>BG06RDNP001-19.513</w:t>
            </w:r>
            <w:r w:rsidR="0030455D">
              <w:rPr>
                <w:rFonts w:ascii="Times New Roman" w:hAnsi="Times New Roman" w:cs="Times New Roman"/>
                <w:sz w:val="24"/>
                <w:szCs w:val="24"/>
                <w:lang w:val="en-US"/>
              </w:rPr>
              <w:t xml:space="preserve"> МИГ Бяла Слатина </w:t>
            </w:r>
            <w:r w:rsidR="00684C6D" w:rsidRPr="00684C6D">
              <w:rPr>
                <w:rFonts w:ascii="Times New Roman" w:hAnsi="Times New Roman" w:cs="Times New Roman"/>
                <w:sz w:val="24"/>
                <w:szCs w:val="24"/>
                <w:lang w:val="en-US"/>
              </w:rPr>
              <w:t>4.1. „Подкрепа за инвестиции в земеделски стопанства”</w:t>
            </w:r>
            <w:r w:rsidR="00684C6D">
              <w:rPr>
                <w:rFonts w:ascii="Times New Roman" w:hAnsi="Times New Roman" w:cs="Times New Roman"/>
                <w:sz w:val="24"/>
                <w:szCs w:val="24"/>
              </w:rPr>
              <w:t xml:space="preserve"> </w:t>
            </w:r>
            <w:r w:rsidR="00E730A6">
              <w:rPr>
                <w:rFonts w:ascii="Times New Roman" w:eastAsia="Calibri" w:hAnsi="Times New Roman" w:cs="Times New Roman"/>
                <w:bCs/>
                <w:iCs/>
                <w:sz w:val="24"/>
                <w:szCs w:val="24"/>
                <w:lang w:eastAsia="en-US"/>
              </w:rPr>
              <w:t xml:space="preserve">от Стратегията за Водено от общностите местно развитие на МИГ Бяла Слатина </w:t>
            </w:r>
            <w:r w:rsidR="00B7572E">
              <w:rPr>
                <w:rFonts w:ascii="Times New Roman" w:eastAsia="Calibri" w:hAnsi="Times New Roman" w:cs="Times New Roman"/>
                <w:bCs/>
                <w:iCs/>
                <w:sz w:val="24"/>
                <w:szCs w:val="24"/>
                <w:lang w:eastAsia="en-US"/>
              </w:rPr>
              <w:t>с един краен срок за кандид</w:t>
            </w:r>
            <w:r w:rsidR="00ED6BEC">
              <w:rPr>
                <w:rFonts w:ascii="Times New Roman" w:eastAsia="Calibri" w:hAnsi="Times New Roman" w:cs="Times New Roman"/>
                <w:bCs/>
                <w:iCs/>
                <w:sz w:val="24"/>
                <w:szCs w:val="24"/>
                <w:lang w:eastAsia="en-US"/>
              </w:rPr>
              <w:t>а</w:t>
            </w:r>
            <w:r w:rsidR="00B7572E">
              <w:rPr>
                <w:rFonts w:ascii="Times New Roman" w:eastAsia="Calibri" w:hAnsi="Times New Roman" w:cs="Times New Roman"/>
                <w:bCs/>
                <w:iCs/>
                <w:sz w:val="24"/>
                <w:szCs w:val="24"/>
                <w:lang w:eastAsia="en-US"/>
              </w:rPr>
              <w:t>тстване</w:t>
            </w:r>
            <w:r w:rsidR="00E730A6">
              <w:rPr>
                <w:rFonts w:ascii="Times New Roman" w:eastAsia="Calibri" w:hAnsi="Times New Roman" w:cs="Times New Roman"/>
                <w:bCs/>
                <w:iCs/>
                <w:sz w:val="24"/>
                <w:szCs w:val="24"/>
                <w:lang w:eastAsia="en-US"/>
              </w:rPr>
              <w:t>.</w:t>
            </w:r>
          </w:p>
        </w:tc>
      </w:tr>
    </w:tbl>
    <w:p w:rsidR="00145EF2" w:rsidRPr="00DC43FC" w:rsidRDefault="00931AAE" w:rsidP="00931AAE">
      <w:pPr>
        <w:pStyle w:val="1"/>
        <w:numPr>
          <w:ilvl w:val="0"/>
          <w:numId w:val="0"/>
        </w:numPr>
        <w:rPr>
          <w:rFonts w:ascii="Times New Roman" w:eastAsiaTheme="minorHAnsi" w:hAnsi="Times New Roman" w:cs="Times New Roman"/>
          <w:color w:val="0070C0"/>
          <w:sz w:val="24"/>
          <w:szCs w:val="24"/>
          <w:lang w:eastAsia="en-US"/>
        </w:rPr>
      </w:pPr>
      <w:bookmarkStart w:id="7" w:name="_Toc491427446"/>
      <w:bookmarkStart w:id="8" w:name="_Toc530485932"/>
      <w:r w:rsidRPr="00DC43FC">
        <w:rPr>
          <w:rFonts w:ascii="Times New Roman" w:eastAsiaTheme="minorHAnsi" w:hAnsi="Times New Roman" w:cs="Times New Roman"/>
          <w:color w:val="0070C0"/>
          <w:sz w:val="24"/>
          <w:szCs w:val="24"/>
          <w:lang w:eastAsia="en-US"/>
        </w:rPr>
        <w:t xml:space="preserve">4. </w:t>
      </w:r>
      <w:r w:rsidR="00145EF2" w:rsidRPr="00DC43FC">
        <w:rPr>
          <w:rFonts w:ascii="Times New Roman" w:eastAsiaTheme="minorHAnsi" w:hAnsi="Times New Roman" w:cs="Times New Roman"/>
          <w:color w:val="0070C0"/>
          <w:sz w:val="24"/>
          <w:szCs w:val="24"/>
          <w:lang w:eastAsia="en-US"/>
        </w:rPr>
        <w:t>Измерения по кодове</w:t>
      </w:r>
      <w:bookmarkEnd w:id="7"/>
      <w:bookmarkEnd w:id="8"/>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B7572E" w:rsidRPr="00B7572E" w:rsidRDefault="00B7572E" w:rsidP="00B7572E">
            <w:pPr>
              <w:rPr>
                <w:rFonts w:ascii="Times New Roman" w:hAnsi="Times New Roman" w:cs="Times New Roman"/>
                <w:sz w:val="24"/>
                <w:szCs w:val="24"/>
              </w:rPr>
            </w:pPr>
            <w:r w:rsidRPr="00B7572E">
              <w:rPr>
                <w:rFonts w:ascii="Times New Roman" w:hAnsi="Times New Roman" w:cs="Times New Roman"/>
                <w:sz w:val="24"/>
                <w:szCs w:val="24"/>
              </w:rPr>
              <w:t>Измерение 1 – Област на интервенция:</w:t>
            </w:r>
          </w:p>
          <w:p w:rsidR="00B7572E" w:rsidRPr="00B7572E" w:rsidRDefault="00B7572E" w:rsidP="00B7572E">
            <w:pPr>
              <w:rPr>
                <w:rFonts w:ascii="Times New Roman" w:hAnsi="Times New Roman" w:cs="Times New Roman"/>
                <w:sz w:val="24"/>
                <w:szCs w:val="24"/>
              </w:rPr>
            </w:pPr>
            <w:r w:rsidRPr="00B7572E">
              <w:rPr>
                <w:rFonts w:ascii="Times New Roman" w:hAnsi="Times New Roman" w:cs="Times New Roman"/>
                <w:sz w:val="24"/>
                <w:szCs w:val="24"/>
              </w:rPr>
              <w:t>097 Инициативи, Водено от общностите местно развитие</w:t>
            </w:r>
          </w:p>
          <w:p w:rsidR="00B7572E" w:rsidRPr="00931AAE" w:rsidRDefault="00B7572E" w:rsidP="00B7572E">
            <w:pPr>
              <w:rPr>
                <w:rFonts w:ascii="Times New Roman" w:hAnsi="Times New Roman" w:cs="Times New Roman"/>
                <w:sz w:val="12"/>
                <w:szCs w:val="12"/>
              </w:rPr>
            </w:pPr>
          </w:p>
          <w:p w:rsidR="00B7572E" w:rsidRPr="00B7572E" w:rsidRDefault="00B7572E" w:rsidP="00B7572E">
            <w:pPr>
              <w:rPr>
                <w:rFonts w:ascii="Times New Roman" w:hAnsi="Times New Roman" w:cs="Times New Roman"/>
                <w:sz w:val="24"/>
                <w:szCs w:val="24"/>
              </w:rPr>
            </w:pPr>
            <w:r w:rsidRPr="00B7572E">
              <w:rPr>
                <w:rFonts w:ascii="Times New Roman" w:hAnsi="Times New Roman" w:cs="Times New Roman"/>
                <w:sz w:val="24"/>
                <w:szCs w:val="24"/>
              </w:rPr>
              <w:t>Измерение 2 – Форма на финансиране:</w:t>
            </w:r>
          </w:p>
          <w:p w:rsidR="00B7572E" w:rsidRPr="00B7572E" w:rsidRDefault="00B7572E" w:rsidP="00B7572E">
            <w:pPr>
              <w:rPr>
                <w:rFonts w:ascii="Times New Roman" w:hAnsi="Times New Roman" w:cs="Times New Roman"/>
                <w:sz w:val="24"/>
                <w:szCs w:val="24"/>
              </w:rPr>
            </w:pPr>
            <w:r w:rsidRPr="00B7572E">
              <w:rPr>
                <w:rFonts w:ascii="Times New Roman" w:hAnsi="Times New Roman" w:cs="Times New Roman"/>
                <w:sz w:val="24"/>
                <w:szCs w:val="24"/>
              </w:rPr>
              <w:t>01 Безвъзмездни средства</w:t>
            </w:r>
          </w:p>
          <w:p w:rsidR="00B7572E" w:rsidRPr="00931AAE" w:rsidRDefault="00B7572E" w:rsidP="00B7572E">
            <w:pPr>
              <w:rPr>
                <w:rFonts w:ascii="Times New Roman" w:hAnsi="Times New Roman" w:cs="Times New Roman"/>
                <w:sz w:val="12"/>
                <w:szCs w:val="12"/>
              </w:rPr>
            </w:pPr>
          </w:p>
          <w:p w:rsidR="00B7572E" w:rsidRPr="00B7572E" w:rsidRDefault="00B7572E" w:rsidP="00B7572E">
            <w:pPr>
              <w:rPr>
                <w:rFonts w:ascii="Times New Roman" w:hAnsi="Times New Roman" w:cs="Times New Roman"/>
                <w:sz w:val="24"/>
                <w:szCs w:val="24"/>
              </w:rPr>
            </w:pPr>
            <w:r w:rsidRPr="00B7572E">
              <w:rPr>
                <w:rFonts w:ascii="Times New Roman" w:hAnsi="Times New Roman" w:cs="Times New Roman"/>
                <w:sz w:val="24"/>
                <w:szCs w:val="24"/>
              </w:rPr>
              <w:t>Измерение 3 – Вид на територията:</w:t>
            </w:r>
          </w:p>
          <w:p w:rsidR="00B7572E" w:rsidRPr="00B7572E" w:rsidRDefault="00B7572E" w:rsidP="00B7572E">
            <w:pPr>
              <w:rPr>
                <w:rFonts w:ascii="Times New Roman" w:hAnsi="Times New Roman" w:cs="Times New Roman"/>
                <w:sz w:val="24"/>
                <w:szCs w:val="24"/>
              </w:rPr>
            </w:pPr>
            <w:r w:rsidRPr="00B7572E">
              <w:rPr>
                <w:rFonts w:ascii="Times New Roman" w:hAnsi="Times New Roman" w:cs="Times New Roman"/>
                <w:sz w:val="24"/>
                <w:szCs w:val="24"/>
              </w:rPr>
              <w:t>03 Селски райони (слабо населени)</w:t>
            </w:r>
          </w:p>
          <w:p w:rsidR="00B7572E" w:rsidRPr="00931AAE" w:rsidRDefault="00B7572E" w:rsidP="00B7572E">
            <w:pPr>
              <w:rPr>
                <w:rFonts w:ascii="Times New Roman" w:hAnsi="Times New Roman" w:cs="Times New Roman"/>
                <w:sz w:val="12"/>
                <w:szCs w:val="12"/>
              </w:rPr>
            </w:pPr>
          </w:p>
          <w:p w:rsidR="00B7572E" w:rsidRPr="00B7572E" w:rsidRDefault="00B7572E" w:rsidP="00B7572E">
            <w:pPr>
              <w:rPr>
                <w:rFonts w:ascii="Times New Roman" w:hAnsi="Times New Roman" w:cs="Times New Roman"/>
                <w:sz w:val="24"/>
                <w:szCs w:val="24"/>
              </w:rPr>
            </w:pPr>
            <w:r w:rsidRPr="00B7572E">
              <w:rPr>
                <w:rFonts w:ascii="Times New Roman" w:hAnsi="Times New Roman" w:cs="Times New Roman"/>
                <w:sz w:val="24"/>
                <w:szCs w:val="24"/>
              </w:rPr>
              <w:t>Измерение 4 – Териториални механизми за изпълнение</w:t>
            </w:r>
          </w:p>
          <w:p w:rsidR="00B7572E" w:rsidRPr="00B7572E" w:rsidRDefault="00B7572E" w:rsidP="00B7572E">
            <w:pPr>
              <w:rPr>
                <w:rFonts w:ascii="Times New Roman" w:hAnsi="Times New Roman" w:cs="Times New Roman"/>
                <w:sz w:val="24"/>
                <w:szCs w:val="24"/>
              </w:rPr>
            </w:pPr>
            <w:r w:rsidRPr="00B7572E">
              <w:rPr>
                <w:rFonts w:ascii="Times New Roman" w:hAnsi="Times New Roman" w:cs="Times New Roman"/>
                <w:sz w:val="24"/>
                <w:szCs w:val="24"/>
              </w:rPr>
              <w:t>06 Водено от общностите местно развитие</w:t>
            </w:r>
          </w:p>
          <w:p w:rsidR="00B7572E" w:rsidRPr="00931AAE" w:rsidRDefault="00B7572E" w:rsidP="00B7572E">
            <w:pPr>
              <w:rPr>
                <w:rFonts w:ascii="Times New Roman" w:hAnsi="Times New Roman" w:cs="Times New Roman"/>
                <w:sz w:val="12"/>
                <w:szCs w:val="12"/>
              </w:rPr>
            </w:pPr>
          </w:p>
          <w:p w:rsidR="00B7572E" w:rsidRPr="00B7572E" w:rsidRDefault="00B7572E" w:rsidP="00B7572E">
            <w:pPr>
              <w:rPr>
                <w:rFonts w:ascii="Times New Roman" w:hAnsi="Times New Roman" w:cs="Times New Roman"/>
                <w:sz w:val="24"/>
                <w:szCs w:val="24"/>
              </w:rPr>
            </w:pPr>
            <w:r w:rsidRPr="00B7572E">
              <w:rPr>
                <w:rFonts w:ascii="Times New Roman" w:hAnsi="Times New Roman" w:cs="Times New Roman"/>
                <w:sz w:val="24"/>
                <w:szCs w:val="24"/>
              </w:rPr>
              <w:t>Измерение 5 – Тематична цел</w:t>
            </w:r>
          </w:p>
          <w:p w:rsidR="00B7572E" w:rsidRPr="00B7572E" w:rsidRDefault="00B7572E" w:rsidP="00B7572E">
            <w:pPr>
              <w:rPr>
                <w:rFonts w:ascii="Times New Roman" w:hAnsi="Times New Roman" w:cs="Times New Roman"/>
                <w:sz w:val="24"/>
                <w:szCs w:val="24"/>
              </w:rPr>
            </w:pPr>
            <w:r w:rsidRPr="00B7572E">
              <w:rPr>
                <w:rFonts w:ascii="Times New Roman" w:hAnsi="Times New Roman" w:cs="Times New Roman"/>
                <w:sz w:val="24"/>
                <w:szCs w:val="24"/>
              </w:rPr>
              <w:t>12 Не се прилага (само техническа помощ)</w:t>
            </w:r>
          </w:p>
          <w:p w:rsidR="00B7572E" w:rsidRPr="00931AAE" w:rsidRDefault="00B7572E" w:rsidP="00B7572E">
            <w:pPr>
              <w:rPr>
                <w:rFonts w:ascii="Times New Roman" w:hAnsi="Times New Roman" w:cs="Times New Roman"/>
                <w:sz w:val="12"/>
                <w:szCs w:val="12"/>
              </w:rPr>
            </w:pPr>
          </w:p>
          <w:p w:rsidR="00B7572E" w:rsidRPr="00B7572E" w:rsidRDefault="00B7572E" w:rsidP="00B7572E">
            <w:pPr>
              <w:rPr>
                <w:rFonts w:ascii="Times New Roman" w:hAnsi="Times New Roman" w:cs="Times New Roman"/>
                <w:sz w:val="24"/>
                <w:szCs w:val="24"/>
              </w:rPr>
            </w:pPr>
            <w:r w:rsidRPr="00B7572E">
              <w:rPr>
                <w:rFonts w:ascii="Times New Roman" w:hAnsi="Times New Roman" w:cs="Times New Roman"/>
                <w:sz w:val="24"/>
                <w:szCs w:val="24"/>
              </w:rPr>
              <w:t>Измерение 6 – Вторична тема по ЕСФ</w:t>
            </w:r>
          </w:p>
          <w:p w:rsidR="00B7572E" w:rsidRPr="00B7572E" w:rsidRDefault="00B7572E" w:rsidP="00B7572E">
            <w:pPr>
              <w:rPr>
                <w:rFonts w:ascii="Times New Roman" w:hAnsi="Times New Roman" w:cs="Times New Roman"/>
                <w:sz w:val="24"/>
                <w:szCs w:val="24"/>
              </w:rPr>
            </w:pPr>
            <w:r w:rsidRPr="00B7572E">
              <w:rPr>
                <w:rFonts w:ascii="Times New Roman" w:hAnsi="Times New Roman" w:cs="Times New Roman"/>
                <w:sz w:val="24"/>
                <w:szCs w:val="24"/>
              </w:rPr>
              <w:t>08 Не се прилага</w:t>
            </w:r>
          </w:p>
          <w:p w:rsidR="00B7572E" w:rsidRPr="00931AAE" w:rsidRDefault="00B7572E" w:rsidP="00B7572E">
            <w:pPr>
              <w:rPr>
                <w:rFonts w:ascii="Times New Roman" w:hAnsi="Times New Roman" w:cs="Times New Roman"/>
                <w:sz w:val="12"/>
                <w:szCs w:val="12"/>
              </w:rPr>
            </w:pPr>
          </w:p>
          <w:p w:rsidR="00B7572E" w:rsidRPr="00B7572E" w:rsidRDefault="00B7572E" w:rsidP="00B7572E">
            <w:pPr>
              <w:rPr>
                <w:rFonts w:ascii="Times New Roman" w:hAnsi="Times New Roman" w:cs="Times New Roman"/>
                <w:sz w:val="24"/>
                <w:szCs w:val="24"/>
              </w:rPr>
            </w:pPr>
            <w:r w:rsidRPr="00B7572E">
              <w:rPr>
                <w:rFonts w:ascii="Times New Roman" w:hAnsi="Times New Roman" w:cs="Times New Roman"/>
                <w:sz w:val="24"/>
                <w:szCs w:val="24"/>
              </w:rPr>
              <w:t>Измерение 7 – Икономическа дейност</w:t>
            </w:r>
          </w:p>
          <w:p w:rsidR="00145EF2" w:rsidRPr="00931AAE" w:rsidRDefault="00931AAE" w:rsidP="00931AAE">
            <w:pPr>
              <w:pStyle w:val="a4"/>
              <w:ind w:left="0"/>
              <w:rPr>
                <w:sz w:val="24"/>
                <w:szCs w:val="24"/>
              </w:rPr>
            </w:pPr>
            <w:r w:rsidRPr="00931AAE">
              <w:rPr>
                <w:rFonts w:ascii="Times New Roman" w:hAnsi="Times New Roman" w:cs="Times New Roman"/>
                <w:sz w:val="24"/>
                <w:szCs w:val="24"/>
              </w:rPr>
              <w:t>01 С</w:t>
            </w:r>
            <w:r w:rsidR="00B7572E" w:rsidRPr="00931AAE">
              <w:rPr>
                <w:rFonts w:ascii="Times New Roman" w:hAnsi="Times New Roman" w:cs="Times New Roman"/>
                <w:sz w:val="24"/>
                <w:szCs w:val="24"/>
              </w:rPr>
              <w:t>елско и горско стопанство</w:t>
            </w:r>
          </w:p>
        </w:tc>
      </w:tr>
    </w:tbl>
    <w:p w:rsidR="00145EF2" w:rsidRPr="00DC43FC" w:rsidRDefault="00931AAE" w:rsidP="00931AAE">
      <w:pPr>
        <w:pStyle w:val="1"/>
        <w:numPr>
          <w:ilvl w:val="0"/>
          <w:numId w:val="0"/>
        </w:numPr>
        <w:rPr>
          <w:rFonts w:ascii="Times New Roman" w:eastAsiaTheme="minorHAnsi" w:hAnsi="Times New Roman" w:cs="Times New Roman"/>
          <w:color w:val="0070C0"/>
          <w:sz w:val="24"/>
          <w:szCs w:val="24"/>
          <w:lang w:eastAsia="en-US"/>
        </w:rPr>
      </w:pPr>
      <w:bookmarkStart w:id="9" w:name="_Toc530485933"/>
      <w:r w:rsidRPr="00DC43FC">
        <w:rPr>
          <w:rFonts w:ascii="Times New Roman" w:eastAsiaTheme="minorHAnsi" w:hAnsi="Times New Roman" w:cs="Times New Roman"/>
          <w:color w:val="0070C0"/>
          <w:sz w:val="24"/>
          <w:szCs w:val="24"/>
          <w:lang w:eastAsia="en-US"/>
        </w:rPr>
        <w:t xml:space="preserve">5. </w:t>
      </w:r>
      <w:bookmarkStart w:id="10" w:name="_Toc491427447"/>
      <w:r w:rsidR="00145EF2" w:rsidRPr="00DC43FC">
        <w:rPr>
          <w:rFonts w:ascii="Times New Roman" w:eastAsiaTheme="minorHAnsi" w:hAnsi="Times New Roman" w:cs="Times New Roman"/>
          <w:color w:val="0070C0"/>
          <w:sz w:val="24"/>
          <w:szCs w:val="24"/>
          <w:lang w:eastAsia="en-US"/>
        </w:rPr>
        <w:t>Териториален обхват</w:t>
      </w:r>
      <w:bookmarkEnd w:id="9"/>
      <w:bookmarkEnd w:id="10"/>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145EF2" w:rsidRPr="00E730A6" w:rsidRDefault="00B7572E" w:rsidP="00F00280">
            <w:pPr>
              <w:jc w:val="both"/>
              <w:rPr>
                <w:sz w:val="24"/>
                <w:szCs w:val="24"/>
              </w:rPr>
            </w:pPr>
            <w:r>
              <w:rPr>
                <w:rFonts w:ascii="Times New Roman" w:hAnsi="Times New Roman" w:cs="Times New Roman"/>
                <w:sz w:val="24"/>
                <w:szCs w:val="24"/>
              </w:rPr>
              <w:t>Мярката се прилага на цялата територия</w:t>
            </w:r>
            <w:r w:rsidRPr="00B7572E">
              <w:rPr>
                <w:rFonts w:ascii="Times New Roman" w:hAnsi="Times New Roman" w:cs="Times New Roman"/>
                <w:sz w:val="24"/>
                <w:szCs w:val="24"/>
              </w:rPr>
              <w:t xml:space="preserve"> на действие на МИГ</w:t>
            </w:r>
            <w:r>
              <w:rPr>
                <w:rFonts w:ascii="Times New Roman" w:hAnsi="Times New Roman" w:cs="Times New Roman"/>
                <w:sz w:val="24"/>
                <w:szCs w:val="24"/>
              </w:rPr>
              <w:t xml:space="preserve"> Бяла Слатина</w:t>
            </w:r>
            <w:r w:rsidRPr="00931AAE">
              <w:rPr>
                <w:rFonts w:ascii="Times New Roman" w:hAnsi="Times New Roman" w:cs="Times New Roman"/>
                <w:sz w:val="24"/>
                <w:szCs w:val="24"/>
              </w:rPr>
              <w:t>, която съвпада с административно-териториалните граници на община Бяла Слатина</w:t>
            </w:r>
            <w:r w:rsidR="00F00280">
              <w:rPr>
                <w:rFonts w:ascii="Times New Roman" w:hAnsi="Times New Roman" w:cs="Times New Roman"/>
                <w:sz w:val="24"/>
                <w:szCs w:val="24"/>
              </w:rPr>
              <w:t xml:space="preserve">. </w:t>
            </w:r>
            <w:r w:rsidR="00C57760" w:rsidRPr="00931AAE">
              <w:rPr>
                <w:rFonts w:ascii="Times New Roman" w:hAnsi="Times New Roman" w:cs="Times New Roman"/>
                <w:sz w:val="24"/>
                <w:szCs w:val="24"/>
              </w:rPr>
              <w:t xml:space="preserve">Проектите по </w:t>
            </w:r>
            <w:r w:rsidR="00F00280">
              <w:rPr>
                <w:rFonts w:ascii="Times New Roman" w:hAnsi="Times New Roman" w:cs="Times New Roman"/>
                <w:sz w:val="24"/>
                <w:szCs w:val="24"/>
              </w:rPr>
              <w:t>М</w:t>
            </w:r>
            <w:r w:rsidR="00C57760" w:rsidRPr="00931AAE">
              <w:rPr>
                <w:rFonts w:ascii="Times New Roman" w:hAnsi="Times New Roman" w:cs="Times New Roman"/>
                <w:sz w:val="24"/>
                <w:szCs w:val="24"/>
              </w:rPr>
              <w:t>ярка 4.1</w:t>
            </w:r>
            <w:r w:rsidR="002E175F">
              <w:rPr>
                <w:rFonts w:ascii="Times New Roman" w:hAnsi="Times New Roman" w:cs="Times New Roman"/>
                <w:sz w:val="24"/>
                <w:szCs w:val="24"/>
                <w:lang w:val="en-US"/>
              </w:rPr>
              <w:t xml:space="preserve"> </w:t>
            </w:r>
            <w:r w:rsidR="00C57760" w:rsidRPr="00931AAE">
              <w:rPr>
                <w:rFonts w:ascii="Times New Roman" w:hAnsi="Times New Roman" w:cs="Times New Roman"/>
                <w:sz w:val="24"/>
                <w:szCs w:val="24"/>
              </w:rPr>
              <w:t>„</w:t>
            </w:r>
            <w:r w:rsidR="00AA4072" w:rsidRPr="00931AAE">
              <w:rPr>
                <w:rFonts w:ascii="Times New Roman" w:hAnsi="Times New Roman" w:cs="Times New Roman"/>
                <w:sz w:val="24"/>
                <w:szCs w:val="24"/>
              </w:rPr>
              <w:t>Подкрепа за инвестиции в земеделски стопанства</w:t>
            </w:r>
            <w:r w:rsidR="00C57760" w:rsidRPr="00931AAE">
              <w:rPr>
                <w:rFonts w:ascii="Times New Roman" w:hAnsi="Times New Roman" w:cs="Times New Roman"/>
                <w:sz w:val="24"/>
                <w:szCs w:val="24"/>
              </w:rPr>
              <w:t xml:space="preserve">“ </w:t>
            </w:r>
            <w:r w:rsidR="00AA4072" w:rsidRPr="00931AAE">
              <w:rPr>
                <w:rFonts w:ascii="Times New Roman" w:hAnsi="Times New Roman" w:cs="Times New Roman"/>
                <w:sz w:val="24"/>
                <w:szCs w:val="24"/>
              </w:rPr>
              <w:t>от Статегията за ВОМР на МИГ Бяла С</w:t>
            </w:r>
            <w:r w:rsidRPr="00931AAE">
              <w:rPr>
                <w:rFonts w:ascii="Times New Roman" w:hAnsi="Times New Roman" w:cs="Times New Roman"/>
                <w:sz w:val="24"/>
                <w:szCs w:val="24"/>
              </w:rPr>
              <w:t>латина следва да бъдат</w:t>
            </w:r>
            <w:r w:rsidR="006F42FE" w:rsidRPr="00931AAE">
              <w:rPr>
                <w:rFonts w:ascii="Times New Roman" w:hAnsi="Times New Roman" w:cs="Times New Roman"/>
                <w:sz w:val="24"/>
                <w:szCs w:val="24"/>
              </w:rPr>
              <w:t xml:space="preserve"> изпълнявани </w:t>
            </w:r>
            <w:r w:rsidR="00AA4072" w:rsidRPr="00931AAE">
              <w:rPr>
                <w:rFonts w:ascii="Times New Roman" w:hAnsi="Times New Roman" w:cs="Times New Roman"/>
                <w:sz w:val="24"/>
                <w:szCs w:val="24"/>
              </w:rPr>
              <w:t xml:space="preserve">на </w:t>
            </w:r>
            <w:r w:rsidR="00506354" w:rsidRPr="00931AAE">
              <w:rPr>
                <w:rFonts w:ascii="Times New Roman" w:hAnsi="Times New Roman" w:cs="Times New Roman"/>
                <w:sz w:val="24"/>
                <w:szCs w:val="24"/>
              </w:rPr>
              <w:t xml:space="preserve">територия на действие на </w:t>
            </w:r>
            <w:r w:rsidR="000A254C" w:rsidRPr="00931AAE">
              <w:rPr>
                <w:rFonts w:ascii="Times New Roman" w:hAnsi="Times New Roman" w:cs="Times New Roman"/>
                <w:sz w:val="24"/>
                <w:szCs w:val="24"/>
              </w:rPr>
              <w:t xml:space="preserve">Местна инициативна група </w:t>
            </w:r>
            <w:r w:rsidR="006F42FE" w:rsidRPr="00931AAE">
              <w:rPr>
                <w:rFonts w:ascii="Times New Roman" w:hAnsi="Times New Roman" w:cs="Times New Roman"/>
                <w:sz w:val="24"/>
                <w:szCs w:val="24"/>
              </w:rPr>
              <w:t>Бяла Слатина.</w:t>
            </w:r>
            <w:r w:rsidR="00506354" w:rsidRPr="00931AAE">
              <w:rPr>
                <w:rFonts w:ascii="Times New Roman" w:hAnsi="Times New Roman" w:cs="Times New Roman"/>
                <w:sz w:val="24"/>
                <w:szCs w:val="24"/>
              </w:rPr>
              <w:t xml:space="preserve"> </w:t>
            </w:r>
          </w:p>
        </w:tc>
      </w:tr>
    </w:tbl>
    <w:p w:rsidR="00145EF2" w:rsidRPr="00DC43FC" w:rsidRDefault="00931AAE" w:rsidP="00931AAE">
      <w:pPr>
        <w:pStyle w:val="1"/>
        <w:numPr>
          <w:ilvl w:val="0"/>
          <w:numId w:val="0"/>
        </w:numPr>
        <w:rPr>
          <w:rFonts w:ascii="Times New Roman" w:eastAsiaTheme="minorHAnsi" w:hAnsi="Times New Roman" w:cs="Times New Roman"/>
          <w:color w:val="0070C0"/>
          <w:sz w:val="24"/>
          <w:szCs w:val="24"/>
          <w:lang w:eastAsia="en-US"/>
        </w:rPr>
      </w:pPr>
      <w:bookmarkStart w:id="11" w:name="_Toc491427448"/>
      <w:bookmarkStart w:id="12" w:name="_Toc530485934"/>
      <w:r w:rsidRPr="00DC43FC">
        <w:rPr>
          <w:rFonts w:ascii="Times New Roman" w:eastAsiaTheme="minorHAnsi" w:hAnsi="Times New Roman" w:cs="Times New Roman"/>
          <w:color w:val="0070C0"/>
          <w:sz w:val="24"/>
          <w:szCs w:val="24"/>
          <w:lang w:eastAsia="en-US"/>
        </w:rPr>
        <w:t xml:space="preserve">6. </w:t>
      </w:r>
      <w:r w:rsidR="00145EF2" w:rsidRPr="00DC43FC">
        <w:rPr>
          <w:rFonts w:ascii="Times New Roman" w:eastAsiaTheme="minorHAnsi" w:hAnsi="Times New Roman" w:cs="Times New Roman"/>
          <w:color w:val="0070C0"/>
          <w:sz w:val="24"/>
          <w:szCs w:val="24"/>
          <w:lang w:eastAsia="en-US"/>
        </w:rPr>
        <w:t>Цели на предоставяната безвъзмездна финансова помощ по процедурата и очаквани резултати</w:t>
      </w:r>
      <w:bookmarkEnd w:id="11"/>
      <w:bookmarkEnd w:id="12"/>
    </w:p>
    <w:tbl>
      <w:tblPr>
        <w:tblStyle w:val="a3"/>
        <w:tblW w:w="0" w:type="auto"/>
        <w:tblLook w:val="04A0" w:firstRow="1" w:lastRow="0" w:firstColumn="1" w:lastColumn="0" w:noHBand="0" w:noVBand="1"/>
      </w:tblPr>
      <w:tblGrid>
        <w:gridCol w:w="9770"/>
      </w:tblGrid>
      <w:tr w:rsidR="00145EF2" w:rsidRPr="00E62E6B" w:rsidTr="00AE0794">
        <w:trPr>
          <w:trHeight w:val="841"/>
        </w:trPr>
        <w:tc>
          <w:tcPr>
            <w:tcW w:w="9770" w:type="dxa"/>
          </w:tcPr>
          <w:p w:rsidR="00B54AFA" w:rsidRPr="00B92C26" w:rsidRDefault="00B54AFA" w:rsidP="00833B17">
            <w:pPr>
              <w:spacing w:line="276" w:lineRule="auto"/>
              <w:jc w:val="both"/>
              <w:rPr>
                <w:rFonts w:ascii="Times New Roman" w:hAnsi="Times New Roman" w:cs="Times New Roman"/>
                <w:sz w:val="24"/>
                <w:szCs w:val="24"/>
              </w:rPr>
            </w:pPr>
            <w:r w:rsidRPr="00B92C26">
              <w:rPr>
                <w:rFonts w:ascii="Times New Roman" w:hAnsi="Times New Roman" w:cs="Times New Roman"/>
                <w:sz w:val="24"/>
                <w:szCs w:val="24"/>
              </w:rPr>
              <w:t xml:space="preserve">Предоставяната по процедурата безвъзмездна финансова помощ ще допринесе за постигането на основната цел на Стратегията за ВОМР на Сдружение „МИГ Бяла Слатина“ – </w:t>
            </w:r>
            <w:r w:rsidRPr="00B92C26">
              <w:rPr>
                <w:rFonts w:ascii="Times New Roman" w:hAnsi="Times New Roman" w:cs="Times New Roman"/>
                <w:b/>
                <w:sz w:val="24"/>
                <w:szCs w:val="24"/>
              </w:rPr>
              <w:t>„Икономически оживена територия, с повишен жизнен стандарт на нас</w:t>
            </w:r>
            <w:r w:rsidR="008649FA" w:rsidRPr="00B92C26">
              <w:rPr>
                <w:rFonts w:ascii="Times New Roman" w:hAnsi="Times New Roman" w:cs="Times New Roman"/>
                <w:b/>
                <w:sz w:val="24"/>
                <w:szCs w:val="24"/>
              </w:rPr>
              <w:t>елението и</w:t>
            </w:r>
            <w:r w:rsidRPr="00B92C26">
              <w:rPr>
                <w:rFonts w:ascii="Times New Roman" w:hAnsi="Times New Roman" w:cs="Times New Roman"/>
                <w:b/>
                <w:sz w:val="24"/>
                <w:szCs w:val="24"/>
              </w:rPr>
              <w:t xml:space="preserve"> активна местна общност“</w:t>
            </w:r>
            <w:r w:rsidRPr="00B92C26">
              <w:rPr>
                <w:rFonts w:ascii="Times New Roman" w:hAnsi="Times New Roman" w:cs="Times New Roman"/>
                <w:sz w:val="24"/>
                <w:szCs w:val="24"/>
              </w:rPr>
              <w:t>.</w:t>
            </w:r>
          </w:p>
          <w:p w:rsidR="00B54AFA" w:rsidRPr="00B92C26" w:rsidRDefault="002E175F" w:rsidP="00833B17">
            <w:pPr>
              <w:spacing w:line="276" w:lineRule="auto"/>
              <w:jc w:val="both"/>
              <w:rPr>
                <w:rFonts w:ascii="Times New Roman" w:hAnsi="Times New Roman" w:cs="Times New Roman"/>
                <w:sz w:val="24"/>
                <w:szCs w:val="24"/>
              </w:rPr>
            </w:pPr>
            <w:r>
              <w:rPr>
                <w:rFonts w:ascii="Times New Roman" w:hAnsi="Times New Roman" w:cs="Times New Roman"/>
                <w:sz w:val="24"/>
                <w:szCs w:val="24"/>
              </w:rPr>
              <w:t>Мярка 4.1</w:t>
            </w:r>
            <w:r w:rsidR="00B54AFA" w:rsidRPr="00B92C26">
              <w:rPr>
                <w:rFonts w:ascii="Times New Roman" w:hAnsi="Times New Roman" w:cs="Times New Roman"/>
                <w:sz w:val="24"/>
                <w:szCs w:val="24"/>
              </w:rPr>
              <w:t xml:space="preserve"> „</w:t>
            </w:r>
            <w:r w:rsidR="008649FA" w:rsidRPr="00B92C26">
              <w:rPr>
                <w:rFonts w:ascii="Times New Roman" w:hAnsi="Times New Roman" w:cs="Times New Roman"/>
                <w:sz w:val="24"/>
                <w:szCs w:val="24"/>
              </w:rPr>
              <w:t>Подкрепа за инвестиции в земеделски стопанства</w:t>
            </w:r>
            <w:r w:rsidR="00B54AFA" w:rsidRPr="00B92C26">
              <w:rPr>
                <w:rFonts w:ascii="Times New Roman" w:hAnsi="Times New Roman" w:cs="Times New Roman"/>
                <w:sz w:val="24"/>
                <w:szCs w:val="24"/>
              </w:rPr>
              <w:t>“</w:t>
            </w:r>
            <w:r w:rsidR="008649FA" w:rsidRPr="00B92C26">
              <w:rPr>
                <w:rFonts w:ascii="Times New Roman" w:hAnsi="Times New Roman" w:cs="Times New Roman"/>
                <w:sz w:val="24"/>
                <w:szCs w:val="24"/>
              </w:rPr>
              <w:t xml:space="preserve"> е в обхвата на:</w:t>
            </w:r>
          </w:p>
          <w:p w:rsidR="008649FA" w:rsidRPr="00B92C26" w:rsidRDefault="008649FA" w:rsidP="00833B17">
            <w:pPr>
              <w:spacing w:line="276" w:lineRule="auto"/>
              <w:jc w:val="both"/>
              <w:rPr>
                <w:rFonts w:ascii="Times New Roman" w:hAnsi="Times New Roman" w:cs="Times New Roman"/>
                <w:sz w:val="24"/>
                <w:szCs w:val="24"/>
              </w:rPr>
            </w:pPr>
            <w:r w:rsidRPr="00B92C26">
              <w:rPr>
                <w:rFonts w:ascii="Times New Roman" w:hAnsi="Times New Roman" w:cs="Times New Roman"/>
                <w:sz w:val="24"/>
                <w:szCs w:val="24"/>
              </w:rPr>
              <w:t>Приоритет 1: „Подобряване на икономическата ефективност на аграрния сектор“;</w:t>
            </w:r>
          </w:p>
          <w:p w:rsidR="008649FA" w:rsidRDefault="008649FA" w:rsidP="00833B17">
            <w:pPr>
              <w:spacing w:line="276" w:lineRule="auto"/>
              <w:jc w:val="both"/>
              <w:rPr>
                <w:rFonts w:ascii="Times New Roman" w:hAnsi="Times New Roman" w:cs="Times New Roman"/>
                <w:sz w:val="24"/>
                <w:szCs w:val="24"/>
              </w:rPr>
            </w:pPr>
            <w:r w:rsidRPr="00B92C26">
              <w:rPr>
                <w:rFonts w:ascii="Times New Roman" w:hAnsi="Times New Roman" w:cs="Times New Roman"/>
                <w:sz w:val="24"/>
                <w:szCs w:val="24"/>
              </w:rPr>
              <w:t>Специфична цел 1.</w:t>
            </w:r>
            <w:r w:rsidR="007F185B" w:rsidRPr="00B92C26">
              <w:rPr>
                <w:rFonts w:ascii="Times New Roman" w:hAnsi="Times New Roman" w:cs="Times New Roman"/>
                <w:sz w:val="24"/>
                <w:szCs w:val="24"/>
              </w:rPr>
              <w:t>2</w:t>
            </w:r>
            <w:r w:rsidRPr="00B92C26">
              <w:rPr>
                <w:rFonts w:ascii="Times New Roman" w:hAnsi="Times New Roman" w:cs="Times New Roman"/>
                <w:sz w:val="24"/>
                <w:szCs w:val="24"/>
              </w:rPr>
              <w:t xml:space="preserve"> „Подпомагане на </w:t>
            </w:r>
            <w:r w:rsidR="007F185B" w:rsidRPr="00B92C26">
              <w:rPr>
                <w:rFonts w:ascii="Times New Roman" w:hAnsi="Times New Roman" w:cs="Times New Roman"/>
                <w:sz w:val="24"/>
                <w:szCs w:val="24"/>
              </w:rPr>
              <w:t>интегрирането на производството и преработката на земеделски продукти</w:t>
            </w:r>
            <w:r w:rsidRPr="00B92C26">
              <w:rPr>
                <w:rFonts w:ascii="Times New Roman" w:hAnsi="Times New Roman" w:cs="Times New Roman"/>
                <w:sz w:val="24"/>
                <w:szCs w:val="24"/>
              </w:rPr>
              <w:t>“.</w:t>
            </w:r>
          </w:p>
          <w:p w:rsidR="00833B17" w:rsidRPr="00833B17" w:rsidRDefault="00833B17" w:rsidP="00833B17">
            <w:pPr>
              <w:spacing w:line="276" w:lineRule="auto"/>
              <w:jc w:val="both"/>
              <w:rPr>
                <w:rFonts w:ascii="Times New Roman" w:eastAsia="Calibri" w:hAnsi="Times New Roman" w:cs="Times New Roman"/>
                <w:bCs/>
                <w:iCs/>
                <w:sz w:val="24"/>
                <w:szCs w:val="24"/>
                <w:lang w:eastAsia="en-US"/>
              </w:rPr>
            </w:pPr>
            <w:r w:rsidRPr="008649FA">
              <w:rPr>
                <w:rFonts w:ascii="Times New Roman" w:hAnsi="Times New Roman" w:cs="Times New Roman"/>
                <w:b/>
                <w:sz w:val="24"/>
                <w:szCs w:val="24"/>
              </w:rPr>
              <w:t>Основната</w:t>
            </w:r>
            <w:r w:rsidR="00145EF2" w:rsidRPr="008649FA">
              <w:rPr>
                <w:rFonts w:ascii="Times New Roman" w:hAnsi="Times New Roman" w:cs="Times New Roman"/>
                <w:b/>
                <w:sz w:val="24"/>
                <w:szCs w:val="24"/>
              </w:rPr>
              <w:t xml:space="preserve"> </w:t>
            </w:r>
            <w:r w:rsidRPr="008649FA">
              <w:rPr>
                <w:rFonts w:ascii="Times New Roman" w:hAnsi="Times New Roman" w:cs="Times New Roman"/>
                <w:b/>
                <w:sz w:val="24"/>
                <w:szCs w:val="24"/>
              </w:rPr>
              <w:t>цел</w:t>
            </w:r>
            <w:r w:rsidR="00145EF2" w:rsidRPr="00E62E6B">
              <w:rPr>
                <w:rFonts w:ascii="Times New Roman" w:hAnsi="Times New Roman" w:cs="Times New Roman"/>
                <w:sz w:val="24"/>
                <w:szCs w:val="24"/>
              </w:rPr>
              <w:t xml:space="preserve"> при прилагането на мярка 4.1 „</w:t>
            </w:r>
            <w:r w:rsidR="00145EF2" w:rsidRPr="00E62E6B">
              <w:rPr>
                <w:rFonts w:ascii="Times New Roman" w:eastAsia="Calibri" w:hAnsi="Times New Roman" w:cs="Times New Roman"/>
                <w:bCs/>
                <w:iCs/>
                <w:sz w:val="24"/>
                <w:szCs w:val="24"/>
                <w:lang w:eastAsia="en-US"/>
              </w:rPr>
              <w:t>Подкрепа за инвести</w:t>
            </w:r>
            <w:r>
              <w:rPr>
                <w:rFonts w:ascii="Times New Roman" w:eastAsia="Calibri" w:hAnsi="Times New Roman" w:cs="Times New Roman"/>
                <w:bCs/>
                <w:iCs/>
                <w:sz w:val="24"/>
                <w:szCs w:val="24"/>
                <w:lang w:eastAsia="en-US"/>
              </w:rPr>
              <w:t>ции в земеделски стопанства“ е п</w:t>
            </w:r>
            <w:r w:rsidRPr="00833B17">
              <w:rPr>
                <w:rFonts w:ascii="Times New Roman" w:eastAsia="Calibri" w:hAnsi="Times New Roman" w:cs="Times New Roman"/>
                <w:bCs/>
                <w:iCs/>
                <w:sz w:val="24"/>
                <w:szCs w:val="24"/>
                <w:lang w:eastAsia="en-US"/>
              </w:rPr>
              <w:t>одобряване ефективността на земеделските стопанства в конкурентни за територията отрасли чрез:</w:t>
            </w:r>
          </w:p>
          <w:p w:rsidR="00833B17" w:rsidRPr="00833B17" w:rsidRDefault="00833B17" w:rsidP="00F04AC1">
            <w:pPr>
              <w:tabs>
                <w:tab w:val="left" w:pos="306"/>
              </w:tabs>
              <w:spacing w:line="276" w:lineRule="auto"/>
              <w:jc w:val="both"/>
              <w:rPr>
                <w:rFonts w:ascii="Times New Roman" w:eastAsia="Calibri" w:hAnsi="Times New Roman" w:cs="Times New Roman"/>
                <w:bCs/>
                <w:iCs/>
                <w:sz w:val="24"/>
                <w:szCs w:val="24"/>
                <w:lang w:eastAsia="en-US"/>
              </w:rPr>
            </w:pPr>
            <w:r w:rsidRPr="00833B17">
              <w:rPr>
                <w:rFonts w:ascii="Times New Roman" w:eastAsia="Calibri" w:hAnsi="Times New Roman" w:cs="Times New Roman"/>
                <w:bCs/>
                <w:iCs/>
                <w:sz w:val="24"/>
                <w:szCs w:val="24"/>
                <w:lang w:eastAsia="en-US"/>
              </w:rPr>
              <w:t>1.</w:t>
            </w:r>
            <w:r w:rsidRPr="00833B17">
              <w:rPr>
                <w:rFonts w:ascii="Times New Roman" w:eastAsia="Calibri" w:hAnsi="Times New Roman" w:cs="Times New Roman"/>
                <w:bCs/>
                <w:iCs/>
                <w:sz w:val="24"/>
                <w:szCs w:val="24"/>
                <w:lang w:eastAsia="en-US"/>
              </w:rPr>
              <w:tab/>
              <w:t>преструктуриране и развитие на наличните материални мощности в стопанствата;</w:t>
            </w:r>
          </w:p>
          <w:p w:rsidR="00833B17" w:rsidRPr="00833B17" w:rsidRDefault="00833B17" w:rsidP="00F04AC1">
            <w:pPr>
              <w:tabs>
                <w:tab w:val="left" w:pos="306"/>
              </w:tabs>
              <w:spacing w:line="276" w:lineRule="auto"/>
              <w:jc w:val="both"/>
              <w:rPr>
                <w:rFonts w:ascii="Times New Roman" w:eastAsia="Calibri" w:hAnsi="Times New Roman" w:cs="Times New Roman"/>
                <w:bCs/>
                <w:iCs/>
                <w:sz w:val="24"/>
                <w:szCs w:val="24"/>
                <w:lang w:eastAsia="en-US"/>
              </w:rPr>
            </w:pPr>
            <w:r w:rsidRPr="00833B17">
              <w:rPr>
                <w:rFonts w:ascii="Times New Roman" w:eastAsia="Calibri" w:hAnsi="Times New Roman" w:cs="Times New Roman"/>
                <w:bCs/>
                <w:iCs/>
                <w:sz w:val="24"/>
                <w:szCs w:val="24"/>
                <w:lang w:eastAsia="en-US"/>
              </w:rPr>
              <w:t>2.</w:t>
            </w:r>
            <w:r w:rsidRPr="00833B17">
              <w:rPr>
                <w:rFonts w:ascii="Times New Roman" w:eastAsia="Calibri" w:hAnsi="Times New Roman" w:cs="Times New Roman"/>
                <w:bCs/>
                <w:iCs/>
                <w:sz w:val="24"/>
                <w:szCs w:val="24"/>
                <w:lang w:eastAsia="en-US"/>
              </w:rPr>
              <w:tab/>
              <w:t>насърчаване въвеждането на нови технологии в производството и модернизация на физическия капитал;</w:t>
            </w:r>
          </w:p>
          <w:p w:rsidR="00833B17" w:rsidRPr="00833B17" w:rsidRDefault="00833B17" w:rsidP="00F04AC1">
            <w:pPr>
              <w:tabs>
                <w:tab w:val="left" w:pos="306"/>
              </w:tabs>
              <w:spacing w:line="276" w:lineRule="auto"/>
              <w:jc w:val="both"/>
              <w:rPr>
                <w:rFonts w:ascii="Times New Roman" w:eastAsia="Calibri" w:hAnsi="Times New Roman" w:cs="Times New Roman"/>
                <w:bCs/>
                <w:iCs/>
                <w:sz w:val="24"/>
                <w:szCs w:val="24"/>
                <w:lang w:eastAsia="en-US"/>
              </w:rPr>
            </w:pPr>
            <w:r w:rsidRPr="00833B17">
              <w:rPr>
                <w:rFonts w:ascii="Times New Roman" w:eastAsia="Calibri" w:hAnsi="Times New Roman" w:cs="Times New Roman"/>
                <w:bCs/>
                <w:iCs/>
                <w:sz w:val="24"/>
                <w:szCs w:val="24"/>
                <w:lang w:eastAsia="en-US"/>
              </w:rPr>
              <w:t>3.</w:t>
            </w:r>
            <w:r w:rsidRPr="00833B17">
              <w:rPr>
                <w:rFonts w:ascii="Times New Roman" w:eastAsia="Calibri" w:hAnsi="Times New Roman" w:cs="Times New Roman"/>
                <w:bCs/>
                <w:iCs/>
                <w:sz w:val="24"/>
                <w:szCs w:val="24"/>
                <w:lang w:eastAsia="en-US"/>
              </w:rPr>
              <w:tab/>
              <w:t>опазване на компонентите на околната среда;</w:t>
            </w:r>
          </w:p>
          <w:p w:rsidR="00833B17" w:rsidRPr="00833B17" w:rsidRDefault="00833B17" w:rsidP="00F04AC1">
            <w:pPr>
              <w:tabs>
                <w:tab w:val="left" w:pos="306"/>
              </w:tabs>
              <w:spacing w:line="276" w:lineRule="auto"/>
              <w:jc w:val="both"/>
              <w:rPr>
                <w:rFonts w:ascii="Times New Roman" w:eastAsia="Calibri" w:hAnsi="Times New Roman" w:cs="Times New Roman"/>
                <w:bCs/>
                <w:iCs/>
                <w:sz w:val="24"/>
                <w:szCs w:val="24"/>
                <w:lang w:eastAsia="en-US"/>
              </w:rPr>
            </w:pPr>
            <w:r w:rsidRPr="00833B17">
              <w:rPr>
                <w:rFonts w:ascii="Times New Roman" w:eastAsia="Calibri" w:hAnsi="Times New Roman" w:cs="Times New Roman"/>
                <w:bCs/>
                <w:iCs/>
                <w:sz w:val="24"/>
                <w:szCs w:val="24"/>
                <w:lang w:eastAsia="en-US"/>
              </w:rPr>
              <w:t>4.</w:t>
            </w:r>
            <w:r w:rsidRPr="00833B17">
              <w:rPr>
                <w:rFonts w:ascii="Times New Roman" w:eastAsia="Calibri" w:hAnsi="Times New Roman" w:cs="Times New Roman"/>
                <w:bCs/>
                <w:iCs/>
                <w:sz w:val="24"/>
                <w:szCs w:val="24"/>
                <w:lang w:eastAsia="en-US"/>
              </w:rPr>
              <w:tab/>
              <w:t>спазване стандартите на Европейския съюз (ЕС) и подобряване на условията в земеделските стопанства;</w:t>
            </w:r>
          </w:p>
          <w:p w:rsidR="00145EF2" w:rsidRPr="00E62E6B" w:rsidRDefault="00833B17" w:rsidP="00F04AC1">
            <w:pPr>
              <w:tabs>
                <w:tab w:val="left" w:pos="306"/>
              </w:tabs>
              <w:spacing w:line="276" w:lineRule="auto"/>
              <w:jc w:val="both"/>
              <w:rPr>
                <w:rFonts w:ascii="Times New Roman" w:eastAsia="Calibri" w:hAnsi="Times New Roman" w:cs="Times New Roman"/>
                <w:bCs/>
                <w:iCs/>
                <w:sz w:val="24"/>
                <w:szCs w:val="24"/>
                <w:lang w:eastAsia="en-US"/>
              </w:rPr>
            </w:pPr>
            <w:r w:rsidRPr="00833B17">
              <w:rPr>
                <w:rFonts w:ascii="Times New Roman" w:eastAsia="Calibri" w:hAnsi="Times New Roman" w:cs="Times New Roman"/>
                <w:bCs/>
                <w:iCs/>
                <w:sz w:val="24"/>
                <w:szCs w:val="24"/>
                <w:lang w:eastAsia="en-US"/>
              </w:rPr>
              <w:t>5.</w:t>
            </w:r>
            <w:r w:rsidRPr="00833B17">
              <w:rPr>
                <w:rFonts w:ascii="Times New Roman" w:eastAsia="Calibri" w:hAnsi="Times New Roman" w:cs="Times New Roman"/>
                <w:bCs/>
                <w:iCs/>
                <w:sz w:val="24"/>
                <w:szCs w:val="24"/>
                <w:lang w:eastAsia="en-US"/>
              </w:rPr>
              <w:tab/>
              <w:t>насърчаване на сътрудничеството между земеделските стопани.</w:t>
            </w:r>
          </w:p>
          <w:p w:rsidR="00EF407F" w:rsidRPr="00931AAE" w:rsidRDefault="00EF407F" w:rsidP="00AE0794">
            <w:pPr>
              <w:spacing w:line="276" w:lineRule="auto"/>
              <w:jc w:val="both"/>
              <w:rPr>
                <w:rFonts w:ascii="Times New Roman" w:hAnsi="Times New Roman" w:cs="Times New Roman"/>
                <w:sz w:val="12"/>
                <w:szCs w:val="12"/>
              </w:rPr>
            </w:pPr>
          </w:p>
          <w:p w:rsidR="00EF407F" w:rsidRPr="00B92C26" w:rsidRDefault="00EF407F" w:rsidP="00AE0794">
            <w:pPr>
              <w:spacing w:line="276" w:lineRule="auto"/>
              <w:jc w:val="both"/>
              <w:rPr>
                <w:rFonts w:ascii="Times New Roman" w:hAnsi="Times New Roman" w:cs="Times New Roman"/>
                <w:sz w:val="24"/>
                <w:szCs w:val="24"/>
              </w:rPr>
            </w:pPr>
            <w:r w:rsidRPr="00B92C26">
              <w:rPr>
                <w:rFonts w:ascii="Times New Roman" w:hAnsi="Times New Roman" w:cs="Times New Roman"/>
                <w:b/>
                <w:sz w:val="24"/>
                <w:szCs w:val="24"/>
              </w:rPr>
              <w:t>Очаквани резултати:</w:t>
            </w:r>
            <w:r w:rsidRPr="00B92C26">
              <w:rPr>
                <w:rFonts w:ascii="Times New Roman" w:hAnsi="Times New Roman" w:cs="Times New Roman"/>
                <w:sz w:val="24"/>
                <w:szCs w:val="24"/>
              </w:rPr>
              <w:t xml:space="preserve"> Очакваните резулт</w:t>
            </w:r>
            <w:r w:rsidR="002E175F">
              <w:rPr>
                <w:rFonts w:ascii="Times New Roman" w:hAnsi="Times New Roman" w:cs="Times New Roman"/>
                <w:sz w:val="24"/>
                <w:szCs w:val="24"/>
              </w:rPr>
              <w:t>ати от прилагането на мярка 4.1</w:t>
            </w:r>
            <w:r w:rsidR="007F185B" w:rsidRPr="00B92C26">
              <w:rPr>
                <w:rFonts w:ascii="Times New Roman" w:hAnsi="Times New Roman" w:cs="Times New Roman"/>
                <w:sz w:val="24"/>
                <w:szCs w:val="24"/>
              </w:rPr>
              <w:t xml:space="preserve"> са свързани с </w:t>
            </w:r>
            <w:r w:rsidR="00A71A68" w:rsidRPr="00B92C26">
              <w:rPr>
                <w:rFonts w:ascii="Times New Roman" w:hAnsi="Times New Roman" w:cs="Times New Roman"/>
                <w:sz w:val="24"/>
                <w:szCs w:val="24"/>
              </w:rPr>
              <w:t>разнообразяването и устойчивото развитие на местната икономика посредством подкрепата за развитие на аграрния сектор</w:t>
            </w:r>
            <w:r w:rsidR="005C0DC6" w:rsidRPr="00B92C26">
              <w:rPr>
                <w:rFonts w:ascii="Times New Roman" w:hAnsi="Times New Roman" w:cs="Times New Roman"/>
                <w:sz w:val="24"/>
                <w:szCs w:val="24"/>
              </w:rPr>
              <w:t>.</w:t>
            </w:r>
          </w:p>
          <w:p w:rsidR="00145EF2" w:rsidRPr="00B92C26" w:rsidRDefault="005C0DC6" w:rsidP="00AE0794">
            <w:pPr>
              <w:spacing w:line="276" w:lineRule="auto"/>
              <w:jc w:val="both"/>
              <w:rPr>
                <w:rFonts w:ascii="Times New Roman" w:hAnsi="Times New Roman" w:cs="Times New Roman"/>
                <w:sz w:val="24"/>
                <w:szCs w:val="24"/>
              </w:rPr>
            </w:pPr>
            <w:r w:rsidRPr="00B92C26">
              <w:rPr>
                <w:rFonts w:ascii="Times New Roman" w:hAnsi="Times New Roman" w:cs="Times New Roman"/>
                <w:sz w:val="24"/>
                <w:szCs w:val="24"/>
              </w:rPr>
              <w:t>В количествено изражение, очакваните резултати от прилагане на</w:t>
            </w:r>
            <w:r w:rsidR="002E175F">
              <w:rPr>
                <w:rFonts w:ascii="Times New Roman" w:hAnsi="Times New Roman" w:cs="Times New Roman"/>
                <w:sz w:val="24"/>
                <w:szCs w:val="24"/>
              </w:rPr>
              <w:t xml:space="preserve"> мярка 4.1</w:t>
            </w:r>
            <w:r w:rsidRPr="00B92C26">
              <w:rPr>
                <w:rFonts w:ascii="Times New Roman" w:hAnsi="Times New Roman" w:cs="Times New Roman"/>
                <w:sz w:val="24"/>
                <w:szCs w:val="24"/>
              </w:rPr>
              <w:t>, са:</w:t>
            </w:r>
          </w:p>
          <w:p w:rsidR="00DB7370" w:rsidRPr="00B92C26" w:rsidRDefault="00290D91" w:rsidP="00DC43FC">
            <w:pPr>
              <w:pStyle w:val="a4"/>
              <w:numPr>
                <w:ilvl w:val="0"/>
                <w:numId w:val="2"/>
              </w:numPr>
              <w:spacing w:line="276" w:lineRule="auto"/>
              <w:jc w:val="both"/>
              <w:rPr>
                <w:rFonts w:ascii="Times New Roman" w:hAnsi="Times New Roman" w:cs="Times New Roman"/>
                <w:sz w:val="24"/>
                <w:szCs w:val="24"/>
              </w:rPr>
            </w:pPr>
            <w:r w:rsidRPr="00B92C26">
              <w:rPr>
                <w:rFonts w:ascii="Times New Roman" w:hAnsi="Times New Roman" w:cs="Times New Roman"/>
                <w:sz w:val="24"/>
                <w:szCs w:val="24"/>
              </w:rPr>
              <w:t>Б</w:t>
            </w:r>
            <w:r w:rsidR="00DB7370" w:rsidRPr="00B92C26">
              <w:rPr>
                <w:rFonts w:ascii="Times New Roman" w:hAnsi="Times New Roman" w:cs="Times New Roman"/>
                <w:sz w:val="24"/>
                <w:szCs w:val="24"/>
              </w:rPr>
              <w:t>рой стопанства, въвели нов продукт или техника/технология/или иновация/или добра практика</w:t>
            </w:r>
            <w:r w:rsidRPr="00B92C26">
              <w:rPr>
                <w:rFonts w:ascii="Times New Roman" w:hAnsi="Times New Roman" w:cs="Times New Roman"/>
                <w:sz w:val="24"/>
                <w:szCs w:val="24"/>
              </w:rPr>
              <w:t xml:space="preserve"> – 1 бр.</w:t>
            </w:r>
            <w:r w:rsidR="00DB7370" w:rsidRPr="00B92C26">
              <w:rPr>
                <w:rFonts w:ascii="Times New Roman" w:hAnsi="Times New Roman" w:cs="Times New Roman"/>
                <w:sz w:val="24"/>
                <w:szCs w:val="24"/>
              </w:rPr>
              <w:t>;</w:t>
            </w:r>
          </w:p>
          <w:p w:rsidR="00DB7370" w:rsidRPr="00B92C26" w:rsidRDefault="00290D91" w:rsidP="00DC43FC">
            <w:pPr>
              <w:pStyle w:val="a4"/>
              <w:numPr>
                <w:ilvl w:val="0"/>
                <w:numId w:val="2"/>
              </w:numPr>
              <w:spacing w:line="276" w:lineRule="auto"/>
              <w:jc w:val="both"/>
              <w:rPr>
                <w:rFonts w:ascii="Times New Roman" w:hAnsi="Times New Roman" w:cs="Times New Roman"/>
                <w:sz w:val="24"/>
                <w:szCs w:val="24"/>
              </w:rPr>
            </w:pPr>
            <w:r w:rsidRPr="00B92C26">
              <w:rPr>
                <w:rFonts w:ascii="Times New Roman" w:hAnsi="Times New Roman" w:cs="Times New Roman"/>
                <w:sz w:val="24"/>
                <w:szCs w:val="24"/>
              </w:rPr>
              <w:t>Р</w:t>
            </w:r>
            <w:r w:rsidR="00DB7370" w:rsidRPr="00B92C26">
              <w:rPr>
                <w:rFonts w:ascii="Times New Roman" w:hAnsi="Times New Roman" w:cs="Times New Roman"/>
                <w:sz w:val="24"/>
                <w:szCs w:val="24"/>
              </w:rPr>
              <w:t>еализиран проект за създаване/ отглеждане на трайни насаждения или зеленчуци или в животновъдно направление</w:t>
            </w:r>
            <w:r w:rsidRPr="00B92C26">
              <w:rPr>
                <w:rFonts w:ascii="Times New Roman" w:hAnsi="Times New Roman" w:cs="Times New Roman"/>
                <w:sz w:val="24"/>
                <w:szCs w:val="24"/>
              </w:rPr>
              <w:t xml:space="preserve"> – 1 бр.</w:t>
            </w:r>
            <w:r w:rsidR="00DB7370" w:rsidRPr="00B92C26">
              <w:rPr>
                <w:rFonts w:ascii="Times New Roman" w:hAnsi="Times New Roman" w:cs="Times New Roman"/>
                <w:sz w:val="24"/>
                <w:szCs w:val="24"/>
              </w:rPr>
              <w:t>;</w:t>
            </w:r>
          </w:p>
          <w:p w:rsidR="00145EF2" w:rsidRPr="00DB7370" w:rsidRDefault="00290D91" w:rsidP="00DC43FC">
            <w:pPr>
              <w:pStyle w:val="a4"/>
              <w:numPr>
                <w:ilvl w:val="0"/>
                <w:numId w:val="2"/>
              </w:numPr>
              <w:spacing w:line="276" w:lineRule="auto"/>
              <w:jc w:val="both"/>
              <w:rPr>
                <w:sz w:val="24"/>
                <w:szCs w:val="24"/>
              </w:rPr>
            </w:pPr>
            <w:r w:rsidRPr="00B92C26">
              <w:rPr>
                <w:rFonts w:ascii="Times New Roman" w:hAnsi="Times New Roman" w:cs="Times New Roman"/>
                <w:sz w:val="24"/>
                <w:szCs w:val="24"/>
              </w:rPr>
              <w:t>Р</w:t>
            </w:r>
            <w:r w:rsidR="00DB7370" w:rsidRPr="00B92C26">
              <w:rPr>
                <w:rFonts w:ascii="Times New Roman" w:hAnsi="Times New Roman" w:cs="Times New Roman"/>
                <w:sz w:val="24"/>
                <w:szCs w:val="24"/>
              </w:rPr>
              <w:t>еализиран проект на млад земеделски производител до 40 години</w:t>
            </w:r>
            <w:r w:rsidRPr="00B92C26">
              <w:rPr>
                <w:rFonts w:ascii="Times New Roman" w:hAnsi="Times New Roman" w:cs="Times New Roman"/>
                <w:sz w:val="24"/>
                <w:szCs w:val="24"/>
              </w:rPr>
              <w:t xml:space="preserve"> – 1 бр</w:t>
            </w:r>
            <w:r w:rsidR="00DB7370" w:rsidRPr="00B92C26">
              <w:rPr>
                <w:rFonts w:ascii="Times New Roman" w:hAnsi="Times New Roman" w:cs="Times New Roman"/>
                <w:sz w:val="24"/>
                <w:szCs w:val="24"/>
              </w:rPr>
              <w:t>.</w:t>
            </w:r>
          </w:p>
        </w:tc>
      </w:tr>
    </w:tbl>
    <w:p w:rsidR="00145EF2" w:rsidRPr="00DC43FC" w:rsidRDefault="00931AAE" w:rsidP="00931AAE">
      <w:pPr>
        <w:pStyle w:val="1"/>
        <w:numPr>
          <w:ilvl w:val="0"/>
          <w:numId w:val="0"/>
        </w:numPr>
        <w:rPr>
          <w:rFonts w:ascii="Times New Roman" w:eastAsiaTheme="minorHAnsi" w:hAnsi="Times New Roman" w:cs="Times New Roman"/>
          <w:color w:val="0070C0"/>
          <w:sz w:val="24"/>
          <w:szCs w:val="24"/>
          <w:lang w:eastAsia="en-US"/>
        </w:rPr>
      </w:pPr>
      <w:bookmarkStart w:id="13" w:name="_Toc491427449"/>
      <w:bookmarkStart w:id="14" w:name="_Toc530485935"/>
      <w:r w:rsidRPr="00DC43FC">
        <w:rPr>
          <w:rFonts w:ascii="Times New Roman" w:eastAsiaTheme="minorHAnsi" w:hAnsi="Times New Roman" w:cs="Times New Roman"/>
          <w:color w:val="0070C0"/>
          <w:sz w:val="24"/>
          <w:szCs w:val="24"/>
          <w:lang w:eastAsia="en-US"/>
        </w:rPr>
        <w:t xml:space="preserve">7. </w:t>
      </w:r>
      <w:r w:rsidR="00145EF2" w:rsidRPr="00DC43FC">
        <w:rPr>
          <w:rFonts w:ascii="Times New Roman" w:eastAsiaTheme="minorHAnsi" w:hAnsi="Times New Roman" w:cs="Times New Roman"/>
          <w:color w:val="0070C0"/>
          <w:sz w:val="24"/>
          <w:szCs w:val="24"/>
          <w:lang w:eastAsia="en-US"/>
        </w:rPr>
        <w:t>Индикатори</w:t>
      </w:r>
      <w:bookmarkEnd w:id="13"/>
      <w:bookmarkEnd w:id="14"/>
    </w:p>
    <w:tbl>
      <w:tblPr>
        <w:tblStyle w:val="a3"/>
        <w:tblW w:w="9781" w:type="dxa"/>
        <w:tblInd w:w="-5" w:type="dxa"/>
        <w:tblLayout w:type="fixed"/>
        <w:tblLook w:val="04A0" w:firstRow="1" w:lastRow="0" w:firstColumn="1" w:lastColumn="0" w:noHBand="0" w:noVBand="1"/>
      </w:tblPr>
      <w:tblGrid>
        <w:gridCol w:w="9781"/>
      </w:tblGrid>
      <w:tr w:rsidR="00145EF2" w:rsidRPr="00E62E6B" w:rsidTr="00EE705B">
        <w:tc>
          <w:tcPr>
            <w:tcW w:w="9781" w:type="dxa"/>
          </w:tcPr>
          <w:tbl>
            <w:tblPr>
              <w:tblStyle w:val="11"/>
              <w:tblpPr w:leftFromText="141" w:rightFromText="141" w:vertAnchor="text" w:horzAnchor="margin" w:tblpXSpec="center" w:tblpY="1400"/>
              <w:tblOverlap w:val="never"/>
              <w:tblW w:w="9180" w:type="dxa"/>
              <w:tblLayout w:type="fixed"/>
              <w:tblLook w:val="04A0" w:firstRow="1" w:lastRow="0" w:firstColumn="1" w:lastColumn="0" w:noHBand="0" w:noVBand="1"/>
            </w:tblPr>
            <w:tblGrid>
              <w:gridCol w:w="562"/>
              <w:gridCol w:w="3686"/>
              <w:gridCol w:w="1134"/>
              <w:gridCol w:w="1276"/>
              <w:gridCol w:w="2522"/>
            </w:tblGrid>
            <w:tr w:rsidR="00A345F7" w:rsidRPr="0038280B" w:rsidTr="00A345F7">
              <w:tc>
                <w:tcPr>
                  <w:tcW w:w="562" w:type="dxa"/>
                  <w:shd w:val="clear" w:color="auto" w:fill="D9D9D9" w:themeFill="background1" w:themeFillShade="D9"/>
                </w:tcPr>
                <w:p w:rsidR="00A345F7" w:rsidRPr="0038280B" w:rsidRDefault="00A345F7" w:rsidP="00A345F7">
                  <w:pPr>
                    <w:rPr>
                      <w:rFonts w:ascii="Times New Roman" w:hAnsi="Times New Roman"/>
                      <w:b/>
                      <w:sz w:val="24"/>
                      <w:szCs w:val="24"/>
                    </w:rPr>
                  </w:pPr>
                  <w:r w:rsidRPr="0038280B">
                    <w:rPr>
                      <w:rFonts w:ascii="Times New Roman" w:hAnsi="Times New Roman"/>
                      <w:b/>
                      <w:sz w:val="24"/>
                      <w:szCs w:val="24"/>
                    </w:rPr>
                    <w:t>№</w:t>
                  </w:r>
                </w:p>
              </w:tc>
              <w:tc>
                <w:tcPr>
                  <w:tcW w:w="3686" w:type="dxa"/>
                  <w:shd w:val="clear" w:color="auto" w:fill="D9D9D9" w:themeFill="background1" w:themeFillShade="D9"/>
                </w:tcPr>
                <w:p w:rsidR="00A345F7" w:rsidRPr="0038280B" w:rsidRDefault="00A345F7" w:rsidP="00A345F7">
                  <w:pPr>
                    <w:rPr>
                      <w:rFonts w:ascii="Times New Roman" w:hAnsi="Times New Roman"/>
                      <w:b/>
                      <w:sz w:val="24"/>
                      <w:szCs w:val="24"/>
                    </w:rPr>
                  </w:pPr>
                  <w:r w:rsidRPr="0038280B">
                    <w:rPr>
                      <w:rFonts w:ascii="Times New Roman" w:hAnsi="Times New Roman"/>
                      <w:b/>
                      <w:sz w:val="24"/>
                      <w:szCs w:val="24"/>
                    </w:rPr>
                    <w:t>Индикатор</w:t>
                  </w:r>
                </w:p>
              </w:tc>
              <w:tc>
                <w:tcPr>
                  <w:tcW w:w="1134" w:type="dxa"/>
                  <w:shd w:val="clear" w:color="auto" w:fill="D9D9D9" w:themeFill="background1" w:themeFillShade="D9"/>
                </w:tcPr>
                <w:p w:rsidR="00A345F7" w:rsidRPr="0038280B" w:rsidRDefault="00A345F7" w:rsidP="00A345F7">
                  <w:pPr>
                    <w:rPr>
                      <w:rFonts w:ascii="Times New Roman" w:hAnsi="Times New Roman"/>
                      <w:b/>
                      <w:sz w:val="24"/>
                      <w:szCs w:val="24"/>
                    </w:rPr>
                  </w:pPr>
                  <w:r w:rsidRPr="0038280B">
                    <w:rPr>
                      <w:rFonts w:ascii="Times New Roman" w:hAnsi="Times New Roman"/>
                      <w:b/>
                      <w:sz w:val="24"/>
                      <w:szCs w:val="24"/>
                    </w:rPr>
                    <w:t>Мерна единица</w:t>
                  </w:r>
                </w:p>
              </w:tc>
              <w:tc>
                <w:tcPr>
                  <w:tcW w:w="1276" w:type="dxa"/>
                  <w:shd w:val="clear" w:color="auto" w:fill="D9D9D9" w:themeFill="background1" w:themeFillShade="D9"/>
                </w:tcPr>
                <w:p w:rsidR="00A345F7" w:rsidRPr="0038280B" w:rsidRDefault="00A345F7" w:rsidP="00A345F7">
                  <w:pPr>
                    <w:rPr>
                      <w:rFonts w:ascii="Times New Roman" w:hAnsi="Times New Roman"/>
                      <w:b/>
                      <w:sz w:val="24"/>
                      <w:szCs w:val="24"/>
                    </w:rPr>
                  </w:pPr>
                  <w:r w:rsidRPr="0038280B">
                    <w:rPr>
                      <w:rFonts w:ascii="Times New Roman" w:hAnsi="Times New Roman"/>
                      <w:b/>
                      <w:sz w:val="24"/>
                      <w:szCs w:val="24"/>
                    </w:rPr>
                    <w:t>Целева стойност до 2023 г.</w:t>
                  </w:r>
                </w:p>
              </w:tc>
              <w:tc>
                <w:tcPr>
                  <w:tcW w:w="2522" w:type="dxa"/>
                  <w:shd w:val="clear" w:color="auto" w:fill="D9D9D9" w:themeFill="background1" w:themeFillShade="D9"/>
                </w:tcPr>
                <w:p w:rsidR="00A345F7" w:rsidRPr="0038280B" w:rsidRDefault="00A345F7" w:rsidP="00A345F7">
                  <w:pPr>
                    <w:rPr>
                      <w:rFonts w:ascii="Times New Roman" w:hAnsi="Times New Roman"/>
                      <w:b/>
                      <w:sz w:val="24"/>
                      <w:szCs w:val="24"/>
                    </w:rPr>
                  </w:pPr>
                  <w:r w:rsidRPr="0038280B">
                    <w:rPr>
                      <w:rFonts w:ascii="Times New Roman" w:hAnsi="Times New Roman"/>
                      <w:b/>
                      <w:sz w:val="24"/>
                      <w:szCs w:val="24"/>
                    </w:rPr>
                    <w:t>Източник на информация</w:t>
                  </w:r>
                </w:p>
                <w:p w:rsidR="00A345F7" w:rsidRPr="0038280B" w:rsidRDefault="00A345F7" w:rsidP="00A345F7">
                  <w:pPr>
                    <w:rPr>
                      <w:rFonts w:ascii="Times New Roman" w:hAnsi="Times New Roman"/>
                      <w:b/>
                      <w:sz w:val="24"/>
                      <w:szCs w:val="24"/>
                    </w:rPr>
                  </w:pPr>
                </w:p>
              </w:tc>
            </w:tr>
            <w:tr w:rsidR="00A345F7" w:rsidRPr="0038280B" w:rsidTr="00A345F7">
              <w:tc>
                <w:tcPr>
                  <w:tcW w:w="562"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1</w:t>
                  </w:r>
                </w:p>
              </w:tc>
              <w:tc>
                <w:tcPr>
                  <w:tcW w:w="3686"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 xml:space="preserve">Брой проекти, </w:t>
                  </w:r>
                  <w:r w:rsidR="00EF595A">
                    <w:rPr>
                      <w:rFonts w:ascii="Times New Roman" w:hAnsi="Times New Roman"/>
                      <w:sz w:val="24"/>
                      <w:szCs w:val="24"/>
                    </w:rPr>
                    <w:t>финансирани по мярка</w:t>
                  </w:r>
                  <w:r w:rsidRPr="0038280B">
                    <w:rPr>
                      <w:rFonts w:ascii="Times New Roman" w:hAnsi="Times New Roman"/>
                      <w:sz w:val="24"/>
                      <w:szCs w:val="24"/>
                    </w:rPr>
                    <w:t>та</w:t>
                  </w:r>
                </w:p>
              </w:tc>
              <w:tc>
                <w:tcPr>
                  <w:tcW w:w="1134"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Брой</w:t>
                  </w:r>
                </w:p>
                <w:p w:rsidR="00A345F7" w:rsidRPr="0038280B" w:rsidRDefault="00A345F7" w:rsidP="00A345F7">
                  <w:pPr>
                    <w:rPr>
                      <w:rFonts w:ascii="Times New Roman" w:hAnsi="Times New Roman"/>
                      <w:sz w:val="24"/>
                      <w:szCs w:val="24"/>
                    </w:rPr>
                  </w:pPr>
                </w:p>
              </w:tc>
              <w:tc>
                <w:tcPr>
                  <w:tcW w:w="1276"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10</w:t>
                  </w:r>
                </w:p>
                <w:p w:rsidR="00A345F7" w:rsidRPr="0038280B" w:rsidRDefault="00A345F7" w:rsidP="00A345F7">
                  <w:pPr>
                    <w:rPr>
                      <w:rFonts w:ascii="Times New Roman" w:hAnsi="Times New Roman"/>
                      <w:sz w:val="24"/>
                      <w:szCs w:val="24"/>
                    </w:rPr>
                  </w:pPr>
                </w:p>
              </w:tc>
              <w:tc>
                <w:tcPr>
                  <w:tcW w:w="2522"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База данни на МИГ</w:t>
                  </w:r>
                </w:p>
                <w:p w:rsidR="00A345F7" w:rsidRPr="0038280B" w:rsidRDefault="00A345F7" w:rsidP="00A345F7">
                  <w:pPr>
                    <w:rPr>
                      <w:rFonts w:ascii="Times New Roman" w:hAnsi="Times New Roman"/>
                      <w:sz w:val="24"/>
                      <w:szCs w:val="24"/>
                    </w:rPr>
                  </w:pPr>
                </w:p>
              </w:tc>
            </w:tr>
            <w:tr w:rsidR="00A345F7" w:rsidRPr="0038280B" w:rsidTr="00A345F7">
              <w:tc>
                <w:tcPr>
                  <w:tcW w:w="562"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2</w:t>
                  </w:r>
                </w:p>
              </w:tc>
              <w:tc>
                <w:tcPr>
                  <w:tcW w:w="3686"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Брой бенефициенти, подпомогнати по мярката</w:t>
                  </w:r>
                </w:p>
              </w:tc>
              <w:tc>
                <w:tcPr>
                  <w:tcW w:w="1134"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Брой</w:t>
                  </w:r>
                </w:p>
                <w:p w:rsidR="00A345F7" w:rsidRPr="0038280B" w:rsidRDefault="00A345F7" w:rsidP="00A345F7">
                  <w:pPr>
                    <w:rPr>
                      <w:rFonts w:ascii="Times New Roman" w:hAnsi="Times New Roman"/>
                      <w:sz w:val="24"/>
                      <w:szCs w:val="24"/>
                    </w:rPr>
                  </w:pPr>
                </w:p>
              </w:tc>
              <w:tc>
                <w:tcPr>
                  <w:tcW w:w="1276"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10</w:t>
                  </w:r>
                </w:p>
                <w:p w:rsidR="00A345F7" w:rsidRPr="0038280B" w:rsidRDefault="00A345F7" w:rsidP="00A345F7">
                  <w:pPr>
                    <w:rPr>
                      <w:rFonts w:ascii="Times New Roman" w:hAnsi="Times New Roman"/>
                      <w:sz w:val="24"/>
                      <w:szCs w:val="24"/>
                    </w:rPr>
                  </w:pPr>
                </w:p>
              </w:tc>
              <w:tc>
                <w:tcPr>
                  <w:tcW w:w="2522"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База данни на МИГ</w:t>
                  </w:r>
                </w:p>
                <w:p w:rsidR="00A345F7" w:rsidRPr="0038280B" w:rsidRDefault="00A345F7" w:rsidP="00A345F7">
                  <w:pPr>
                    <w:rPr>
                      <w:rFonts w:ascii="Times New Roman" w:hAnsi="Times New Roman"/>
                      <w:sz w:val="24"/>
                      <w:szCs w:val="24"/>
                    </w:rPr>
                  </w:pPr>
                </w:p>
              </w:tc>
            </w:tr>
            <w:tr w:rsidR="00A345F7" w:rsidRPr="0038280B" w:rsidTr="00A345F7">
              <w:trPr>
                <w:trHeight w:val="1148"/>
              </w:trPr>
              <w:tc>
                <w:tcPr>
                  <w:tcW w:w="562"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3</w:t>
                  </w:r>
                </w:p>
              </w:tc>
              <w:tc>
                <w:tcPr>
                  <w:tcW w:w="3686"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Брой стопанства, въвели нов продукт или техника/технология/или иновация/или добра практика</w:t>
                  </w:r>
                </w:p>
              </w:tc>
              <w:tc>
                <w:tcPr>
                  <w:tcW w:w="1134"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Брой</w:t>
                  </w:r>
                </w:p>
                <w:p w:rsidR="00A345F7" w:rsidRPr="0038280B" w:rsidRDefault="00A345F7" w:rsidP="00A345F7">
                  <w:pPr>
                    <w:rPr>
                      <w:rFonts w:ascii="Times New Roman" w:hAnsi="Times New Roman"/>
                      <w:sz w:val="24"/>
                      <w:szCs w:val="24"/>
                    </w:rPr>
                  </w:pPr>
                </w:p>
              </w:tc>
              <w:tc>
                <w:tcPr>
                  <w:tcW w:w="1276"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1</w:t>
                  </w:r>
                </w:p>
                <w:p w:rsidR="00A345F7" w:rsidRPr="0038280B" w:rsidRDefault="00A345F7" w:rsidP="00A345F7">
                  <w:pPr>
                    <w:rPr>
                      <w:rFonts w:ascii="Times New Roman" w:hAnsi="Times New Roman"/>
                      <w:sz w:val="24"/>
                      <w:szCs w:val="24"/>
                    </w:rPr>
                  </w:pPr>
                </w:p>
              </w:tc>
              <w:tc>
                <w:tcPr>
                  <w:tcW w:w="2522"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Документи на проектите, отчети на бенефициентите</w:t>
                  </w:r>
                </w:p>
                <w:p w:rsidR="00A345F7" w:rsidRPr="0038280B" w:rsidRDefault="00A345F7" w:rsidP="00A345F7">
                  <w:pPr>
                    <w:rPr>
                      <w:rFonts w:ascii="Times New Roman" w:hAnsi="Times New Roman"/>
                      <w:sz w:val="24"/>
                      <w:szCs w:val="24"/>
                    </w:rPr>
                  </w:pPr>
                </w:p>
              </w:tc>
            </w:tr>
            <w:tr w:rsidR="00A345F7" w:rsidRPr="0038280B" w:rsidTr="00A345F7">
              <w:tc>
                <w:tcPr>
                  <w:tcW w:w="562"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4</w:t>
                  </w:r>
                </w:p>
              </w:tc>
              <w:tc>
                <w:tcPr>
                  <w:tcW w:w="3686"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Реализиран проект за създаване/ отглеждане на трайни насаждения или зеленчуци или в животновъдно направление</w:t>
                  </w:r>
                </w:p>
              </w:tc>
              <w:tc>
                <w:tcPr>
                  <w:tcW w:w="1134"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Брой</w:t>
                  </w:r>
                </w:p>
                <w:p w:rsidR="00A345F7" w:rsidRPr="0038280B" w:rsidRDefault="00A345F7" w:rsidP="00A345F7">
                  <w:pPr>
                    <w:rPr>
                      <w:rFonts w:ascii="Times New Roman" w:hAnsi="Times New Roman"/>
                      <w:sz w:val="24"/>
                      <w:szCs w:val="24"/>
                    </w:rPr>
                  </w:pPr>
                </w:p>
              </w:tc>
              <w:tc>
                <w:tcPr>
                  <w:tcW w:w="1276"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1</w:t>
                  </w:r>
                </w:p>
                <w:p w:rsidR="00A345F7" w:rsidRPr="0038280B" w:rsidRDefault="00A345F7" w:rsidP="00A345F7">
                  <w:pPr>
                    <w:rPr>
                      <w:rFonts w:ascii="Times New Roman" w:hAnsi="Times New Roman"/>
                      <w:sz w:val="24"/>
                      <w:szCs w:val="24"/>
                    </w:rPr>
                  </w:pPr>
                </w:p>
              </w:tc>
              <w:tc>
                <w:tcPr>
                  <w:tcW w:w="2522"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Документи на проектите, отчети на бенефициентите</w:t>
                  </w:r>
                </w:p>
                <w:p w:rsidR="00A345F7" w:rsidRPr="0038280B" w:rsidRDefault="00A345F7" w:rsidP="00A345F7">
                  <w:pPr>
                    <w:rPr>
                      <w:rFonts w:ascii="Times New Roman" w:hAnsi="Times New Roman"/>
                      <w:sz w:val="24"/>
                      <w:szCs w:val="24"/>
                    </w:rPr>
                  </w:pPr>
                </w:p>
              </w:tc>
            </w:tr>
            <w:tr w:rsidR="00A345F7" w:rsidRPr="0038280B" w:rsidTr="00A345F7">
              <w:tc>
                <w:tcPr>
                  <w:tcW w:w="562"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5</w:t>
                  </w:r>
                </w:p>
              </w:tc>
              <w:tc>
                <w:tcPr>
                  <w:tcW w:w="3686"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Реализиран проект на млад земеделски производител до 40 години</w:t>
                  </w:r>
                </w:p>
              </w:tc>
              <w:tc>
                <w:tcPr>
                  <w:tcW w:w="1134"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Брой</w:t>
                  </w:r>
                </w:p>
                <w:p w:rsidR="00A345F7" w:rsidRPr="0038280B" w:rsidRDefault="00A345F7" w:rsidP="00A345F7">
                  <w:pPr>
                    <w:rPr>
                      <w:rFonts w:ascii="Times New Roman" w:hAnsi="Times New Roman"/>
                      <w:sz w:val="24"/>
                      <w:szCs w:val="24"/>
                    </w:rPr>
                  </w:pPr>
                </w:p>
              </w:tc>
              <w:tc>
                <w:tcPr>
                  <w:tcW w:w="1276"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1</w:t>
                  </w:r>
                </w:p>
                <w:p w:rsidR="00A345F7" w:rsidRPr="0038280B" w:rsidRDefault="00A345F7" w:rsidP="00A345F7">
                  <w:pPr>
                    <w:rPr>
                      <w:rFonts w:ascii="Times New Roman" w:hAnsi="Times New Roman"/>
                      <w:sz w:val="24"/>
                      <w:szCs w:val="24"/>
                    </w:rPr>
                  </w:pPr>
                </w:p>
              </w:tc>
              <w:tc>
                <w:tcPr>
                  <w:tcW w:w="2522" w:type="dxa"/>
                </w:tcPr>
                <w:p w:rsidR="00A345F7" w:rsidRPr="0038280B" w:rsidRDefault="00A345F7" w:rsidP="00A345F7">
                  <w:pPr>
                    <w:rPr>
                      <w:rFonts w:ascii="Times New Roman" w:hAnsi="Times New Roman"/>
                      <w:sz w:val="24"/>
                      <w:szCs w:val="24"/>
                    </w:rPr>
                  </w:pPr>
                  <w:r w:rsidRPr="0038280B">
                    <w:rPr>
                      <w:rFonts w:ascii="Times New Roman" w:hAnsi="Times New Roman"/>
                      <w:sz w:val="24"/>
                      <w:szCs w:val="24"/>
                    </w:rPr>
                    <w:t>Документи на проектите, отчети на бенефициентите</w:t>
                  </w:r>
                </w:p>
              </w:tc>
            </w:tr>
          </w:tbl>
          <w:p w:rsidR="00145EF2" w:rsidRDefault="00EE705B" w:rsidP="00A345F7">
            <w:pPr>
              <w:shd w:val="clear" w:color="auto" w:fill="FFFFFF" w:themeFill="background1"/>
              <w:jc w:val="both"/>
              <w:rPr>
                <w:rFonts w:ascii="Times New Roman" w:hAnsi="Times New Roman" w:cs="Times New Roman"/>
                <w:sz w:val="24"/>
                <w:szCs w:val="24"/>
              </w:rPr>
            </w:pPr>
            <w:r w:rsidRPr="00A345F7">
              <w:rPr>
                <w:rFonts w:ascii="Times New Roman" w:hAnsi="Times New Roman" w:cs="Times New Roman"/>
                <w:sz w:val="24"/>
                <w:szCs w:val="24"/>
                <w:lang w:val="en-US"/>
              </w:rPr>
              <w:t xml:space="preserve">МИГ наблюдава и контролира </w:t>
            </w:r>
            <w:r w:rsidRPr="00A345F7">
              <w:rPr>
                <w:rFonts w:ascii="Times New Roman" w:hAnsi="Times New Roman" w:cs="Times New Roman"/>
                <w:sz w:val="24"/>
                <w:szCs w:val="24"/>
              </w:rPr>
              <w:t>качеството на изпълнение на СВОМР, като следи степента на постигане на индикаторите. В Стратегията са определени целевите стойности на индикаторите, спрямо които се измерва постигането на нейните цели. Индикаторите по мярка 4.1 и техните целеви стойности, които следва да бъдат постигнати, са посочени в таблицата</w:t>
            </w:r>
            <w:r w:rsidR="00A345F7" w:rsidRPr="00A345F7">
              <w:rPr>
                <w:rFonts w:ascii="Times New Roman" w:hAnsi="Times New Roman" w:cs="Times New Roman"/>
                <w:sz w:val="24"/>
                <w:szCs w:val="24"/>
              </w:rPr>
              <w:t xml:space="preserve"> по-долу</w:t>
            </w:r>
            <w:r w:rsidRPr="00A345F7">
              <w:rPr>
                <w:rFonts w:ascii="Times New Roman" w:hAnsi="Times New Roman" w:cs="Times New Roman"/>
                <w:sz w:val="24"/>
                <w:szCs w:val="24"/>
              </w:rPr>
              <w:t>:</w:t>
            </w:r>
          </w:p>
          <w:p w:rsidR="00015FEE" w:rsidRPr="00A345F7" w:rsidRDefault="00A345F7" w:rsidP="00A345F7">
            <w:pPr>
              <w:pBdr>
                <w:left w:val="single" w:sz="4" w:space="6" w:color="auto"/>
                <w:bottom w:val="single" w:sz="4" w:space="1" w:color="auto"/>
                <w:right w:val="single" w:sz="4" w:space="4" w:color="auto"/>
              </w:pBdr>
              <w:shd w:val="clear" w:color="auto" w:fill="FFFFFF" w:themeFill="background1"/>
              <w:spacing w:before="120" w:after="120"/>
              <w:contextualSpacing/>
              <w:jc w:val="both"/>
              <w:rPr>
                <w:rFonts w:ascii="Times New Roman" w:hAnsi="Times New Roman" w:cs="Times New Roman"/>
                <w:sz w:val="24"/>
                <w:szCs w:val="24"/>
              </w:rPr>
            </w:pPr>
            <w:r>
              <w:rPr>
                <w:rFonts w:ascii="Times New Roman" w:hAnsi="Times New Roman" w:cs="Times New Roman"/>
                <w:sz w:val="24"/>
                <w:szCs w:val="24"/>
              </w:rPr>
              <w:t xml:space="preserve">Кандидатите </w:t>
            </w:r>
            <w:r w:rsidR="00015FEE" w:rsidRPr="00A345F7">
              <w:rPr>
                <w:rFonts w:ascii="Times New Roman" w:hAnsi="Times New Roman" w:cs="Times New Roman"/>
                <w:sz w:val="24"/>
                <w:szCs w:val="24"/>
                <w:lang w:val="en-US"/>
              </w:rPr>
              <w:t>следва</w:t>
            </w:r>
            <w:r w:rsidR="00015FEE" w:rsidRPr="00A345F7">
              <w:rPr>
                <w:rFonts w:ascii="Times New Roman" w:hAnsi="Times New Roman" w:cs="Times New Roman"/>
                <w:sz w:val="24"/>
                <w:szCs w:val="24"/>
              </w:rPr>
              <w:t xml:space="preserve"> да вписват в проектните си предложения прогнозни стойности за индикаторите, които техният конкретен проект си поставя за цел да постигне. Те трябва да посочат и източниците на информация, от които може да се провери степента на постигане на различните индикатори, които трябв</w:t>
            </w:r>
            <w:r w:rsidR="00F570CB" w:rsidRPr="00A345F7">
              <w:rPr>
                <w:rFonts w:ascii="Times New Roman" w:hAnsi="Times New Roman" w:cs="Times New Roman"/>
                <w:sz w:val="24"/>
                <w:szCs w:val="24"/>
              </w:rPr>
              <w:t xml:space="preserve">а да са официални и проверими. </w:t>
            </w:r>
          </w:p>
          <w:p w:rsidR="00145EF2" w:rsidRPr="00015FEE" w:rsidRDefault="00015FEE" w:rsidP="00A345F7">
            <w:pPr>
              <w:pBdr>
                <w:left w:val="single" w:sz="4" w:space="6" w:color="auto"/>
                <w:bottom w:val="single" w:sz="4" w:space="1" w:color="auto"/>
                <w:right w:val="single" w:sz="4" w:space="4" w:color="auto"/>
              </w:pBdr>
              <w:shd w:val="clear" w:color="auto" w:fill="FFFFFF" w:themeFill="background1"/>
              <w:spacing w:before="120" w:after="120"/>
              <w:contextualSpacing/>
              <w:jc w:val="both"/>
              <w:rPr>
                <w:rFonts w:ascii="Times New Roman" w:hAnsi="Times New Roman" w:cs="Times New Roman"/>
                <w:sz w:val="24"/>
                <w:szCs w:val="24"/>
              </w:rPr>
            </w:pPr>
            <w:r w:rsidRPr="00A345F7">
              <w:rPr>
                <w:rFonts w:ascii="Times New Roman" w:hAnsi="Times New Roman" w:cs="Times New Roman"/>
                <w:sz w:val="24"/>
                <w:szCs w:val="24"/>
              </w:rPr>
              <w:t xml:space="preserve">Кандидатите </w:t>
            </w:r>
            <w:r w:rsidR="004722E6" w:rsidRPr="00A345F7">
              <w:rPr>
                <w:rFonts w:ascii="Times New Roman" w:hAnsi="Times New Roman" w:cs="Times New Roman"/>
                <w:sz w:val="24"/>
                <w:szCs w:val="24"/>
              </w:rPr>
              <w:t xml:space="preserve">следва да </w:t>
            </w:r>
            <w:r w:rsidRPr="00A345F7">
              <w:rPr>
                <w:rFonts w:ascii="Times New Roman" w:hAnsi="Times New Roman" w:cs="Times New Roman"/>
                <w:sz w:val="24"/>
                <w:szCs w:val="24"/>
              </w:rPr>
              <w:t>попълнят данни за базова и целева стойност по относимите индикатори за изпълнение в съответствие с избраните мерки/операции и Указанията за попълване на електронен формуляр за кандидатстване.</w:t>
            </w:r>
          </w:p>
        </w:tc>
      </w:tr>
    </w:tbl>
    <w:p w:rsidR="00145EF2" w:rsidRPr="00DC43FC" w:rsidRDefault="00AA1853" w:rsidP="00AA1853">
      <w:pPr>
        <w:pStyle w:val="1"/>
        <w:numPr>
          <w:ilvl w:val="0"/>
          <w:numId w:val="0"/>
        </w:numPr>
        <w:rPr>
          <w:rFonts w:ascii="Times New Roman" w:eastAsiaTheme="minorHAnsi" w:hAnsi="Times New Roman" w:cs="Times New Roman"/>
          <w:color w:val="0070C0"/>
          <w:sz w:val="24"/>
          <w:szCs w:val="24"/>
          <w:lang w:eastAsia="en-US"/>
        </w:rPr>
      </w:pPr>
      <w:bookmarkStart w:id="15" w:name="_Toc491427450"/>
      <w:bookmarkStart w:id="16" w:name="_Toc530485936"/>
      <w:r w:rsidRPr="00DC43FC">
        <w:rPr>
          <w:rFonts w:ascii="Times New Roman" w:eastAsiaTheme="minorHAnsi" w:hAnsi="Times New Roman" w:cs="Times New Roman"/>
          <w:color w:val="0070C0"/>
          <w:sz w:val="24"/>
          <w:szCs w:val="24"/>
          <w:lang w:eastAsia="en-US"/>
        </w:rPr>
        <w:t xml:space="preserve">8. </w:t>
      </w:r>
      <w:r w:rsidR="00145EF2" w:rsidRPr="00DC43FC">
        <w:rPr>
          <w:rFonts w:ascii="Times New Roman" w:eastAsiaTheme="minorHAnsi" w:hAnsi="Times New Roman" w:cs="Times New Roman"/>
          <w:color w:val="0070C0"/>
          <w:sz w:val="24"/>
          <w:szCs w:val="24"/>
          <w:lang w:eastAsia="en-US"/>
        </w:rPr>
        <w:t>Общ размер на безвъзмездната финансова помощ по процедурата</w:t>
      </w:r>
      <w:bookmarkEnd w:id="15"/>
      <w:bookmarkEnd w:id="16"/>
    </w:p>
    <w:tbl>
      <w:tblPr>
        <w:tblStyle w:val="a3"/>
        <w:tblW w:w="9639" w:type="dxa"/>
        <w:tblInd w:w="137" w:type="dxa"/>
        <w:tblLook w:val="04A0" w:firstRow="1" w:lastRow="0" w:firstColumn="1" w:lastColumn="0" w:noHBand="0" w:noVBand="1"/>
      </w:tblPr>
      <w:tblGrid>
        <w:gridCol w:w="9639"/>
      </w:tblGrid>
      <w:tr w:rsidR="00145EF2" w:rsidRPr="00E62E6B" w:rsidTr="00CC569C">
        <w:tc>
          <w:tcPr>
            <w:tcW w:w="9639" w:type="dxa"/>
          </w:tcPr>
          <w:p w:rsidR="00833B17" w:rsidRPr="002F4213" w:rsidRDefault="00034038" w:rsidP="00833B1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Общият </w:t>
            </w:r>
            <w:r w:rsidR="00145EF2" w:rsidRPr="00735269">
              <w:rPr>
                <w:rFonts w:ascii="Times New Roman" w:hAnsi="Times New Roman" w:cs="Times New Roman"/>
                <w:sz w:val="24"/>
                <w:szCs w:val="24"/>
              </w:rPr>
              <w:t xml:space="preserve">размер на безвъзмездната финансова помощ </w:t>
            </w:r>
            <w:r>
              <w:rPr>
                <w:rFonts w:ascii="Times New Roman" w:hAnsi="Times New Roman" w:cs="Times New Roman"/>
                <w:sz w:val="24"/>
                <w:szCs w:val="24"/>
                <w:lang w:val="en-GB"/>
              </w:rPr>
              <w:t>(</w:t>
            </w:r>
            <w:r>
              <w:rPr>
                <w:rFonts w:ascii="Times New Roman" w:hAnsi="Times New Roman" w:cs="Times New Roman"/>
                <w:sz w:val="24"/>
                <w:szCs w:val="24"/>
              </w:rPr>
              <w:t>БФП</w:t>
            </w:r>
            <w:r>
              <w:rPr>
                <w:rFonts w:ascii="Times New Roman" w:hAnsi="Times New Roman" w:cs="Times New Roman"/>
                <w:sz w:val="24"/>
                <w:szCs w:val="24"/>
                <w:lang w:val="en-GB"/>
              </w:rPr>
              <w:t>)</w:t>
            </w:r>
            <w:r>
              <w:rPr>
                <w:rFonts w:ascii="Times New Roman" w:hAnsi="Times New Roman" w:cs="Times New Roman"/>
                <w:sz w:val="24"/>
                <w:szCs w:val="24"/>
              </w:rPr>
              <w:t xml:space="preserve"> </w:t>
            </w:r>
            <w:r w:rsidR="00145EF2" w:rsidRPr="00735269">
              <w:rPr>
                <w:rFonts w:ascii="Times New Roman" w:hAnsi="Times New Roman" w:cs="Times New Roman"/>
                <w:sz w:val="24"/>
                <w:szCs w:val="24"/>
              </w:rPr>
              <w:t xml:space="preserve">по </w:t>
            </w:r>
            <w:r w:rsidR="0030455D">
              <w:rPr>
                <w:rFonts w:ascii="Times New Roman" w:hAnsi="Times New Roman" w:cs="Times New Roman"/>
                <w:sz w:val="24"/>
                <w:szCs w:val="24"/>
              </w:rPr>
              <w:t>настоящата процедура</w:t>
            </w:r>
            <w:r w:rsidR="002F4213">
              <w:rPr>
                <w:rFonts w:ascii="Times New Roman" w:hAnsi="Times New Roman" w:cs="Times New Roman"/>
                <w:sz w:val="24"/>
                <w:szCs w:val="24"/>
              </w:rPr>
              <w:t xml:space="preserve"> е в размер на </w:t>
            </w:r>
            <w:r w:rsidR="00F60413">
              <w:rPr>
                <w:rFonts w:ascii="Times New Roman" w:hAnsi="Times New Roman" w:cs="Times New Roman"/>
                <w:sz w:val="24"/>
                <w:szCs w:val="24"/>
              </w:rPr>
              <w:t>143 549</w:t>
            </w:r>
            <w:r w:rsidR="002E175F">
              <w:rPr>
                <w:rFonts w:ascii="Times New Roman" w:hAnsi="Times New Roman" w:cs="Times New Roman"/>
                <w:sz w:val="24"/>
                <w:szCs w:val="24"/>
                <w:lang w:val="en-US"/>
              </w:rPr>
              <w:t>,</w:t>
            </w:r>
            <w:r w:rsidR="0030455D">
              <w:rPr>
                <w:rFonts w:ascii="Times New Roman" w:hAnsi="Times New Roman" w:cs="Times New Roman"/>
                <w:sz w:val="24"/>
                <w:szCs w:val="24"/>
                <w:lang w:val="en-US"/>
              </w:rPr>
              <w:t>00</w:t>
            </w:r>
            <w:r w:rsidR="00833B17" w:rsidRPr="00735269">
              <w:rPr>
                <w:rFonts w:ascii="Times New Roman" w:hAnsi="Times New Roman" w:cs="Times New Roman"/>
                <w:sz w:val="24"/>
                <w:szCs w:val="24"/>
              </w:rPr>
              <w:t xml:space="preserve"> </w:t>
            </w:r>
            <w:r w:rsidR="00054B0B">
              <w:rPr>
                <w:rFonts w:ascii="Times New Roman" w:hAnsi="Times New Roman" w:cs="Times New Roman"/>
                <w:sz w:val="24"/>
                <w:szCs w:val="24"/>
              </w:rPr>
              <w:t>лева</w:t>
            </w:r>
            <w:r w:rsidR="00054B0B">
              <w:rPr>
                <w:rFonts w:ascii="Times New Roman" w:hAnsi="Times New Roman" w:cs="Times New Roman"/>
                <w:sz w:val="24"/>
                <w:szCs w:val="24"/>
                <w:lang w:val="en-US"/>
              </w:rPr>
              <w:t>.</w:t>
            </w:r>
            <w:r w:rsidR="002F4213">
              <w:rPr>
                <w:rFonts w:ascii="Times New Roman" w:hAnsi="Times New Roman" w:cs="Times New Roman"/>
                <w:sz w:val="24"/>
                <w:szCs w:val="24"/>
              </w:rPr>
              <w:t xml:space="preserve"> </w:t>
            </w:r>
            <w:r w:rsidR="002F4213" w:rsidRPr="002F4213">
              <w:rPr>
                <w:rFonts w:ascii="Times New Roman" w:hAnsi="Times New Roman" w:cs="Times New Roman"/>
                <w:sz w:val="24"/>
                <w:szCs w:val="24"/>
              </w:rPr>
              <w:t>(остатъчен бюджет след приключване на две процедури по мярка 4.1 през 2019</w:t>
            </w:r>
            <w:r w:rsidR="002F4213">
              <w:rPr>
                <w:rFonts w:ascii="Times New Roman" w:hAnsi="Times New Roman" w:cs="Times New Roman"/>
                <w:sz w:val="24"/>
                <w:szCs w:val="24"/>
              </w:rPr>
              <w:t xml:space="preserve"> </w:t>
            </w:r>
            <w:r w:rsidR="002F4213" w:rsidRPr="002F4213">
              <w:rPr>
                <w:rFonts w:ascii="Times New Roman" w:hAnsi="Times New Roman" w:cs="Times New Roman"/>
                <w:sz w:val="24"/>
                <w:szCs w:val="24"/>
              </w:rPr>
              <w:t>г. и 2020</w:t>
            </w:r>
            <w:r w:rsidR="002F4213">
              <w:rPr>
                <w:rFonts w:ascii="Times New Roman" w:hAnsi="Times New Roman" w:cs="Times New Roman"/>
                <w:sz w:val="24"/>
                <w:szCs w:val="24"/>
              </w:rPr>
              <w:t xml:space="preserve"> </w:t>
            </w:r>
            <w:r w:rsidR="002F4213" w:rsidRPr="002F4213">
              <w:rPr>
                <w:rFonts w:ascii="Times New Roman" w:hAnsi="Times New Roman" w:cs="Times New Roman"/>
                <w:sz w:val="24"/>
                <w:szCs w:val="24"/>
              </w:rPr>
              <w:t>г.)</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33"/>
              <w:gridCol w:w="3131"/>
              <w:gridCol w:w="3302"/>
            </w:tblGrid>
            <w:tr w:rsidR="00034038" w:rsidRPr="00C023F7" w:rsidTr="001C204F">
              <w:trPr>
                <w:trHeight w:hRule="exact" w:val="711"/>
              </w:trPr>
              <w:tc>
                <w:tcPr>
                  <w:tcW w:w="3260" w:type="dxa"/>
                  <w:tcBorders>
                    <w:top w:val="single" w:sz="8" w:space="0" w:color="000000"/>
                  </w:tcBorders>
                  <w:shd w:val="clear" w:color="auto" w:fill="BEBEBE"/>
                </w:tcPr>
                <w:p w:rsidR="00034038" w:rsidRPr="00C023F7" w:rsidRDefault="00034038" w:rsidP="001C204F">
                  <w:pPr>
                    <w:pStyle w:val="TableParagraph"/>
                    <w:spacing w:line="23" w:lineRule="atLeast"/>
                    <w:ind w:left="511" w:right="508"/>
                    <w:jc w:val="center"/>
                    <w:rPr>
                      <w:b/>
                      <w:i/>
                      <w:sz w:val="24"/>
                      <w:szCs w:val="24"/>
                    </w:rPr>
                  </w:pPr>
                  <w:r w:rsidRPr="00C023F7">
                    <w:rPr>
                      <w:b/>
                      <w:i/>
                      <w:sz w:val="24"/>
                      <w:szCs w:val="24"/>
                    </w:rPr>
                    <w:t>Общ размер на БФП</w:t>
                  </w:r>
                </w:p>
              </w:tc>
              <w:tc>
                <w:tcPr>
                  <w:tcW w:w="3544" w:type="dxa"/>
                  <w:tcBorders>
                    <w:top w:val="single" w:sz="8" w:space="0" w:color="000000"/>
                  </w:tcBorders>
                  <w:shd w:val="clear" w:color="auto" w:fill="BEBEBE"/>
                </w:tcPr>
                <w:p w:rsidR="00034038" w:rsidRPr="00C023F7" w:rsidRDefault="00034038" w:rsidP="001C204F">
                  <w:pPr>
                    <w:pStyle w:val="TableParagraph"/>
                    <w:spacing w:line="23" w:lineRule="atLeast"/>
                    <w:ind w:left="326" w:right="307" w:firstLine="309"/>
                    <w:jc w:val="center"/>
                    <w:rPr>
                      <w:b/>
                      <w:i/>
                      <w:sz w:val="24"/>
                      <w:szCs w:val="24"/>
                    </w:rPr>
                  </w:pPr>
                  <w:r w:rsidRPr="00C023F7">
                    <w:rPr>
                      <w:b/>
                      <w:i/>
                      <w:sz w:val="24"/>
                      <w:szCs w:val="24"/>
                    </w:rPr>
                    <w:t>Финансиране от ЕЗФРСР</w:t>
                  </w:r>
                </w:p>
              </w:tc>
              <w:tc>
                <w:tcPr>
                  <w:tcW w:w="3402" w:type="dxa"/>
                  <w:tcBorders>
                    <w:top w:val="single" w:sz="8" w:space="0" w:color="000000"/>
                  </w:tcBorders>
                  <w:shd w:val="clear" w:color="auto" w:fill="BEBEBE"/>
                </w:tcPr>
                <w:p w:rsidR="00034038" w:rsidRPr="00C023F7" w:rsidRDefault="00034038" w:rsidP="001C204F">
                  <w:pPr>
                    <w:pStyle w:val="TableParagraph"/>
                    <w:spacing w:line="23" w:lineRule="atLeast"/>
                    <w:ind w:left="712" w:right="681" w:firstLine="206"/>
                    <w:rPr>
                      <w:b/>
                      <w:i/>
                      <w:sz w:val="24"/>
                      <w:szCs w:val="24"/>
                    </w:rPr>
                  </w:pPr>
                  <w:r w:rsidRPr="00C023F7">
                    <w:rPr>
                      <w:b/>
                      <w:i/>
                      <w:sz w:val="24"/>
                      <w:szCs w:val="24"/>
                    </w:rPr>
                    <w:t>Национално съфинансиране</w:t>
                  </w:r>
                </w:p>
              </w:tc>
            </w:tr>
            <w:tr w:rsidR="00034038" w:rsidRPr="00C023F7" w:rsidTr="001C204F">
              <w:trPr>
                <w:trHeight w:hRule="exact" w:val="649"/>
              </w:trPr>
              <w:tc>
                <w:tcPr>
                  <w:tcW w:w="3260" w:type="dxa"/>
                  <w:tcBorders>
                    <w:top w:val="single" w:sz="8" w:space="0" w:color="000000"/>
                    <w:left w:val="single" w:sz="4" w:space="0" w:color="000000"/>
                    <w:bottom w:val="single" w:sz="4" w:space="0" w:color="000000"/>
                    <w:right w:val="single" w:sz="4" w:space="0" w:color="000000"/>
                  </w:tcBorders>
                  <w:shd w:val="clear" w:color="auto" w:fill="FFFFFF"/>
                </w:tcPr>
                <w:p w:rsidR="00034038" w:rsidRPr="00C023F7" w:rsidRDefault="005B12C3" w:rsidP="001C204F">
                  <w:pPr>
                    <w:jc w:val="center"/>
                    <w:rPr>
                      <w:sz w:val="24"/>
                      <w:szCs w:val="24"/>
                    </w:rPr>
                  </w:pPr>
                  <w:r>
                    <w:rPr>
                      <w:sz w:val="24"/>
                      <w:szCs w:val="24"/>
                    </w:rPr>
                    <w:t>143 549</w:t>
                  </w:r>
                  <w:r w:rsidR="00034038" w:rsidRPr="00C023F7">
                    <w:rPr>
                      <w:sz w:val="24"/>
                      <w:szCs w:val="24"/>
                    </w:rPr>
                    <w:t>,00 лв.</w:t>
                  </w:r>
                </w:p>
                <w:p w:rsidR="00034038" w:rsidRPr="00C023F7" w:rsidRDefault="00034038" w:rsidP="001C204F">
                  <w:pPr>
                    <w:jc w:val="center"/>
                    <w:rPr>
                      <w:sz w:val="24"/>
                      <w:szCs w:val="24"/>
                    </w:rPr>
                  </w:pPr>
                  <w:r w:rsidRPr="00C023F7">
                    <w:rPr>
                      <w:sz w:val="24"/>
                      <w:szCs w:val="24"/>
                    </w:rPr>
                    <w:t>100 %</w:t>
                  </w:r>
                </w:p>
                <w:p w:rsidR="00034038" w:rsidRPr="00C023F7" w:rsidRDefault="00034038" w:rsidP="001C204F">
                  <w:pPr>
                    <w:jc w:val="center"/>
                    <w:rPr>
                      <w:sz w:val="24"/>
                      <w:szCs w:val="24"/>
                    </w:rPr>
                  </w:pPr>
                </w:p>
                <w:p w:rsidR="00034038" w:rsidRPr="00C023F7" w:rsidRDefault="00034038" w:rsidP="001C204F">
                  <w:pPr>
                    <w:jc w:val="center"/>
                    <w:rPr>
                      <w:sz w:val="24"/>
                      <w:szCs w:val="24"/>
                    </w:rPr>
                  </w:pPr>
                </w:p>
                <w:p w:rsidR="00034038" w:rsidRPr="00C023F7" w:rsidRDefault="00034038" w:rsidP="001C204F">
                  <w:pPr>
                    <w:pStyle w:val="TableParagraph"/>
                    <w:spacing w:line="23" w:lineRule="atLeast"/>
                    <w:ind w:left="511" w:right="508"/>
                    <w:jc w:val="center"/>
                    <w:rPr>
                      <w:sz w:val="24"/>
                      <w:szCs w:val="24"/>
                    </w:rPr>
                  </w:pPr>
                  <w:r w:rsidRPr="00C023F7">
                    <w:rPr>
                      <w:sz w:val="24"/>
                      <w:szCs w:val="24"/>
                    </w:rPr>
                    <w:t>(100 %)</w:t>
                  </w:r>
                </w:p>
                <w:p w:rsidR="00034038" w:rsidRPr="00C023F7" w:rsidRDefault="00034038" w:rsidP="001C204F">
                  <w:pPr>
                    <w:pStyle w:val="TableParagraph"/>
                    <w:spacing w:line="23" w:lineRule="atLeast"/>
                    <w:ind w:left="511" w:right="508"/>
                    <w:jc w:val="center"/>
                    <w:rPr>
                      <w:sz w:val="24"/>
                      <w:szCs w:val="24"/>
                    </w:rPr>
                  </w:pPr>
                </w:p>
                <w:p w:rsidR="00034038" w:rsidRPr="00C023F7" w:rsidRDefault="00034038" w:rsidP="001C204F">
                  <w:pPr>
                    <w:pStyle w:val="TableParagraph"/>
                    <w:spacing w:line="23" w:lineRule="atLeast"/>
                    <w:ind w:left="511" w:right="508"/>
                    <w:jc w:val="center"/>
                    <w:rPr>
                      <w:sz w:val="24"/>
                      <w:szCs w:val="24"/>
                    </w:rPr>
                  </w:pPr>
                </w:p>
                <w:p w:rsidR="00034038" w:rsidRPr="00C023F7" w:rsidRDefault="00034038" w:rsidP="001C204F">
                  <w:pPr>
                    <w:pStyle w:val="TableParagraph"/>
                    <w:spacing w:line="23" w:lineRule="atLeast"/>
                    <w:ind w:left="511" w:right="508"/>
                    <w:jc w:val="center"/>
                    <w:rPr>
                      <w:b/>
                      <w:i/>
                      <w:sz w:val="24"/>
                      <w:szCs w:val="24"/>
                    </w:rPr>
                  </w:pPr>
                </w:p>
              </w:tc>
              <w:tc>
                <w:tcPr>
                  <w:tcW w:w="3544" w:type="dxa"/>
                  <w:tcBorders>
                    <w:top w:val="single" w:sz="8" w:space="0" w:color="000000"/>
                    <w:left w:val="single" w:sz="4" w:space="0" w:color="000000"/>
                    <w:bottom w:val="single" w:sz="4" w:space="0" w:color="000000"/>
                    <w:right w:val="single" w:sz="4" w:space="0" w:color="000000"/>
                  </w:tcBorders>
                  <w:shd w:val="clear" w:color="auto" w:fill="FFFFFF"/>
                </w:tcPr>
                <w:p w:rsidR="00034038" w:rsidRPr="00C023F7" w:rsidRDefault="005B12C3" w:rsidP="001C204F">
                  <w:pPr>
                    <w:jc w:val="center"/>
                    <w:rPr>
                      <w:sz w:val="24"/>
                      <w:szCs w:val="24"/>
                    </w:rPr>
                  </w:pPr>
                  <w:r>
                    <w:rPr>
                      <w:sz w:val="24"/>
                      <w:szCs w:val="24"/>
                    </w:rPr>
                    <w:t>129 194,10</w:t>
                  </w:r>
                  <w:r w:rsidR="00034038" w:rsidRPr="00C023F7">
                    <w:rPr>
                      <w:sz w:val="24"/>
                      <w:szCs w:val="24"/>
                    </w:rPr>
                    <w:t xml:space="preserve"> лв.</w:t>
                  </w:r>
                </w:p>
                <w:p w:rsidR="00034038" w:rsidRPr="00C023F7" w:rsidRDefault="00034038" w:rsidP="001C204F">
                  <w:pPr>
                    <w:pStyle w:val="TableParagraph"/>
                    <w:spacing w:line="23" w:lineRule="atLeast"/>
                    <w:ind w:right="307"/>
                    <w:jc w:val="center"/>
                    <w:rPr>
                      <w:b/>
                      <w:i/>
                      <w:color w:val="000000" w:themeColor="text1"/>
                      <w:sz w:val="24"/>
                      <w:szCs w:val="24"/>
                    </w:rPr>
                  </w:pPr>
                  <w:r w:rsidRPr="00C023F7">
                    <w:rPr>
                      <w:sz w:val="24"/>
                      <w:szCs w:val="24"/>
                    </w:rPr>
                    <w:t>90%</w:t>
                  </w:r>
                </w:p>
              </w:tc>
              <w:tc>
                <w:tcPr>
                  <w:tcW w:w="3402" w:type="dxa"/>
                  <w:tcBorders>
                    <w:top w:val="single" w:sz="8" w:space="0" w:color="000000"/>
                    <w:left w:val="single" w:sz="4" w:space="0" w:color="000000"/>
                    <w:bottom w:val="single" w:sz="4" w:space="0" w:color="000000"/>
                    <w:right w:val="single" w:sz="4" w:space="0" w:color="000000"/>
                  </w:tcBorders>
                  <w:shd w:val="clear" w:color="auto" w:fill="FFFFFF"/>
                </w:tcPr>
                <w:p w:rsidR="00034038" w:rsidRPr="00C023F7" w:rsidRDefault="005B12C3" w:rsidP="001C204F">
                  <w:pPr>
                    <w:jc w:val="center"/>
                    <w:rPr>
                      <w:sz w:val="24"/>
                      <w:szCs w:val="24"/>
                    </w:rPr>
                  </w:pPr>
                  <w:r>
                    <w:rPr>
                      <w:sz w:val="24"/>
                      <w:szCs w:val="24"/>
                    </w:rPr>
                    <w:t>14 354,90</w:t>
                  </w:r>
                  <w:r w:rsidR="00034038" w:rsidRPr="00C023F7">
                    <w:rPr>
                      <w:sz w:val="24"/>
                      <w:szCs w:val="24"/>
                    </w:rPr>
                    <w:t xml:space="preserve"> лв.</w:t>
                  </w:r>
                </w:p>
                <w:p w:rsidR="00034038" w:rsidRPr="00C023F7" w:rsidRDefault="00034038" w:rsidP="001C204F">
                  <w:pPr>
                    <w:jc w:val="center"/>
                    <w:rPr>
                      <w:sz w:val="24"/>
                      <w:szCs w:val="24"/>
                    </w:rPr>
                  </w:pPr>
                  <w:r w:rsidRPr="00C023F7">
                    <w:rPr>
                      <w:sz w:val="24"/>
                      <w:szCs w:val="24"/>
                    </w:rPr>
                    <w:t>10 %</w:t>
                  </w:r>
                </w:p>
                <w:p w:rsidR="00034038" w:rsidRPr="00C023F7" w:rsidRDefault="00034038" w:rsidP="001C204F">
                  <w:pPr>
                    <w:jc w:val="center"/>
                    <w:rPr>
                      <w:sz w:val="24"/>
                      <w:szCs w:val="24"/>
                    </w:rPr>
                  </w:pPr>
                </w:p>
                <w:p w:rsidR="00034038" w:rsidRPr="00C023F7" w:rsidRDefault="00034038" w:rsidP="001C204F">
                  <w:pPr>
                    <w:jc w:val="center"/>
                    <w:rPr>
                      <w:sz w:val="24"/>
                      <w:szCs w:val="24"/>
                    </w:rPr>
                  </w:pPr>
                </w:p>
                <w:p w:rsidR="00034038" w:rsidRPr="00C023F7" w:rsidRDefault="00034038" w:rsidP="001C204F">
                  <w:pPr>
                    <w:jc w:val="center"/>
                    <w:rPr>
                      <w:sz w:val="24"/>
                      <w:szCs w:val="24"/>
                    </w:rPr>
                  </w:pPr>
                </w:p>
                <w:p w:rsidR="00034038" w:rsidRPr="00C023F7" w:rsidRDefault="00034038" w:rsidP="001C204F">
                  <w:pPr>
                    <w:pStyle w:val="TableParagraph"/>
                    <w:spacing w:line="23" w:lineRule="atLeast"/>
                    <w:ind w:right="681"/>
                    <w:jc w:val="center"/>
                    <w:rPr>
                      <w:sz w:val="24"/>
                      <w:szCs w:val="24"/>
                    </w:rPr>
                  </w:pPr>
                  <w:r w:rsidRPr="00C023F7">
                    <w:rPr>
                      <w:sz w:val="24"/>
                      <w:szCs w:val="24"/>
                    </w:rPr>
                    <w:t>(25</w:t>
                  </w:r>
                </w:p>
                <w:p w:rsidR="00034038" w:rsidRPr="00C023F7" w:rsidRDefault="00034038" w:rsidP="001C204F">
                  <w:pPr>
                    <w:pStyle w:val="TableParagraph"/>
                    <w:spacing w:line="23" w:lineRule="atLeast"/>
                    <w:ind w:right="681"/>
                    <w:jc w:val="center"/>
                    <w:rPr>
                      <w:b/>
                      <w:i/>
                      <w:sz w:val="24"/>
                      <w:szCs w:val="24"/>
                    </w:rPr>
                  </w:pPr>
                  <w:r w:rsidRPr="00C023F7">
                    <w:rPr>
                      <w:sz w:val="24"/>
                      <w:szCs w:val="24"/>
                    </w:rPr>
                    <w:t xml:space="preserve"> %)</w:t>
                  </w:r>
                </w:p>
                <w:p w:rsidR="00034038" w:rsidRPr="00C023F7" w:rsidRDefault="00034038" w:rsidP="001C204F">
                  <w:pPr>
                    <w:pStyle w:val="TableParagraph"/>
                    <w:spacing w:line="23" w:lineRule="atLeast"/>
                    <w:ind w:right="681"/>
                    <w:jc w:val="center"/>
                    <w:rPr>
                      <w:b/>
                      <w:i/>
                      <w:sz w:val="24"/>
                      <w:szCs w:val="24"/>
                    </w:rPr>
                  </w:pPr>
                </w:p>
              </w:tc>
            </w:tr>
          </w:tbl>
          <w:p w:rsidR="00735269" w:rsidRPr="00034038" w:rsidRDefault="00735269" w:rsidP="00833B17">
            <w:pPr>
              <w:spacing w:line="276" w:lineRule="auto"/>
              <w:jc w:val="both"/>
              <w:rPr>
                <w:rFonts w:ascii="Times New Roman" w:hAnsi="Times New Roman" w:cs="Times New Roman"/>
                <w:sz w:val="24"/>
                <w:szCs w:val="24"/>
                <w:highlight w:val="yellow"/>
              </w:rPr>
            </w:pPr>
          </w:p>
        </w:tc>
      </w:tr>
    </w:tbl>
    <w:p w:rsidR="00145EF2" w:rsidRPr="00DC43FC" w:rsidRDefault="00034038" w:rsidP="00034038">
      <w:pPr>
        <w:pStyle w:val="1"/>
        <w:numPr>
          <w:ilvl w:val="0"/>
          <w:numId w:val="0"/>
        </w:numPr>
        <w:rPr>
          <w:rFonts w:ascii="Times New Roman" w:eastAsiaTheme="minorHAnsi" w:hAnsi="Times New Roman" w:cs="Times New Roman"/>
          <w:color w:val="0070C0"/>
          <w:sz w:val="24"/>
          <w:szCs w:val="24"/>
          <w:lang w:eastAsia="en-US"/>
        </w:rPr>
      </w:pPr>
      <w:bookmarkStart w:id="17" w:name="_Toc491427451"/>
      <w:bookmarkStart w:id="18" w:name="_Toc530485937"/>
      <w:r w:rsidRPr="00DC43FC">
        <w:rPr>
          <w:rFonts w:ascii="Times New Roman" w:eastAsiaTheme="minorHAnsi" w:hAnsi="Times New Roman" w:cs="Times New Roman"/>
          <w:color w:val="0070C0"/>
          <w:sz w:val="24"/>
          <w:szCs w:val="24"/>
          <w:lang w:eastAsia="en-US"/>
        </w:rPr>
        <w:t xml:space="preserve">9. Минимален </w:t>
      </w:r>
      <w:r w:rsidR="00145EF2" w:rsidRPr="00DC43FC">
        <w:rPr>
          <w:rFonts w:ascii="Times New Roman" w:eastAsiaTheme="minorHAnsi" w:hAnsi="Times New Roman" w:cs="Times New Roman"/>
          <w:color w:val="0070C0"/>
          <w:sz w:val="24"/>
          <w:szCs w:val="24"/>
          <w:lang w:eastAsia="en-US"/>
        </w:rPr>
        <w:t>и максимален размер на безвъзмездната финансова помощ за конкретен проект</w:t>
      </w:r>
      <w:bookmarkEnd w:id="17"/>
      <w:bookmarkEnd w:id="18"/>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833B17" w:rsidRPr="003D50CC" w:rsidRDefault="00833B17" w:rsidP="003D50CC">
            <w:pPr>
              <w:pStyle w:val="a4"/>
              <w:widowControl/>
              <w:autoSpaceDE/>
              <w:autoSpaceDN/>
              <w:adjustRightInd/>
              <w:spacing w:line="276" w:lineRule="auto"/>
              <w:ind w:left="29"/>
              <w:jc w:val="both"/>
              <w:rPr>
                <w:rFonts w:ascii="Times New Roman" w:hAnsi="Times New Roman" w:cs="Times New Roman"/>
                <w:sz w:val="24"/>
                <w:szCs w:val="24"/>
                <w:lang w:val="en-US"/>
              </w:rPr>
            </w:pPr>
            <w:r w:rsidRPr="00833B17">
              <w:rPr>
                <w:rFonts w:ascii="Times New Roman" w:hAnsi="Times New Roman" w:cs="Times New Roman"/>
                <w:sz w:val="24"/>
                <w:szCs w:val="24"/>
              </w:rPr>
              <w:t>Минимален размер на общите допустими раз</w:t>
            </w:r>
            <w:r w:rsidR="003D50CC">
              <w:rPr>
                <w:rFonts w:ascii="Times New Roman" w:hAnsi="Times New Roman" w:cs="Times New Roman"/>
                <w:sz w:val="24"/>
                <w:szCs w:val="24"/>
              </w:rPr>
              <w:t xml:space="preserve">ходи за един проект: </w:t>
            </w:r>
            <w:r w:rsidR="003D50CC" w:rsidRPr="003D50CC">
              <w:rPr>
                <w:rFonts w:ascii="Times New Roman" w:hAnsi="Times New Roman" w:cs="Times New Roman"/>
                <w:b/>
                <w:sz w:val="24"/>
                <w:szCs w:val="24"/>
              </w:rPr>
              <w:t>1</w:t>
            </w:r>
            <w:r w:rsidR="00034038">
              <w:rPr>
                <w:rFonts w:ascii="Times New Roman" w:hAnsi="Times New Roman" w:cs="Times New Roman"/>
                <w:b/>
                <w:sz w:val="24"/>
                <w:szCs w:val="24"/>
              </w:rPr>
              <w:t>5</w:t>
            </w:r>
            <w:r w:rsidR="003D50CC" w:rsidRPr="003D50CC">
              <w:rPr>
                <w:rFonts w:ascii="Times New Roman" w:hAnsi="Times New Roman" w:cs="Times New Roman"/>
                <w:b/>
                <w:sz w:val="24"/>
                <w:szCs w:val="24"/>
              </w:rPr>
              <w:t xml:space="preserve"> 000 лв</w:t>
            </w:r>
            <w:r w:rsidR="003D50CC" w:rsidRPr="003D50CC">
              <w:rPr>
                <w:rFonts w:ascii="Times New Roman" w:hAnsi="Times New Roman" w:cs="Times New Roman"/>
                <w:b/>
                <w:sz w:val="24"/>
                <w:szCs w:val="24"/>
                <w:lang w:val="en-US"/>
              </w:rPr>
              <w:t>.</w:t>
            </w:r>
          </w:p>
          <w:p w:rsidR="00145EF2" w:rsidRDefault="00833B17" w:rsidP="003D50CC">
            <w:pPr>
              <w:pStyle w:val="a4"/>
              <w:widowControl/>
              <w:autoSpaceDE/>
              <w:autoSpaceDN/>
              <w:adjustRightInd/>
              <w:spacing w:line="276" w:lineRule="auto"/>
              <w:ind w:left="29"/>
              <w:jc w:val="both"/>
              <w:rPr>
                <w:rFonts w:ascii="Times New Roman" w:hAnsi="Times New Roman" w:cs="Times New Roman"/>
                <w:b/>
                <w:sz w:val="24"/>
                <w:szCs w:val="24"/>
              </w:rPr>
            </w:pPr>
            <w:r w:rsidRPr="00833B17">
              <w:rPr>
                <w:rFonts w:ascii="Times New Roman" w:hAnsi="Times New Roman" w:cs="Times New Roman"/>
                <w:sz w:val="24"/>
                <w:szCs w:val="24"/>
              </w:rPr>
              <w:t>Максимален размер на общите допустими раз</w:t>
            </w:r>
            <w:r w:rsidR="003D50CC">
              <w:rPr>
                <w:rFonts w:ascii="Times New Roman" w:hAnsi="Times New Roman" w:cs="Times New Roman"/>
                <w:sz w:val="24"/>
                <w:szCs w:val="24"/>
              </w:rPr>
              <w:t xml:space="preserve">ходи </w:t>
            </w:r>
            <w:r w:rsidR="002F4213" w:rsidRPr="002F4213">
              <w:rPr>
                <w:rFonts w:ascii="Times New Roman" w:hAnsi="Times New Roman" w:cs="Times New Roman"/>
                <w:sz w:val="24"/>
                <w:szCs w:val="24"/>
              </w:rPr>
              <w:t>по мярка</w:t>
            </w:r>
            <w:r w:rsidR="002F4213">
              <w:rPr>
                <w:rFonts w:ascii="Times New Roman" w:hAnsi="Times New Roman" w:cs="Times New Roman"/>
                <w:sz w:val="24"/>
                <w:szCs w:val="24"/>
              </w:rPr>
              <w:t>та</w:t>
            </w:r>
            <w:r w:rsidR="002F4213" w:rsidRPr="002F4213">
              <w:rPr>
                <w:rFonts w:ascii="Times New Roman" w:hAnsi="Times New Roman" w:cs="Times New Roman"/>
                <w:sz w:val="24"/>
                <w:szCs w:val="24"/>
              </w:rPr>
              <w:t xml:space="preserve"> </w:t>
            </w:r>
            <w:r w:rsidR="003D50CC">
              <w:rPr>
                <w:rFonts w:ascii="Times New Roman" w:hAnsi="Times New Roman" w:cs="Times New Roman"/>
                <w:sz w:val="24"/>
                <w:szCs w:val="24"/>
              </w:rPr>
              <w:t xml:space="preserve">за един проект: </w:t>
            </w:r>
            <w:r w:rsidR="003D50CC" w:rsidRPr="003D50CC">
              <w:rPr>
                <w:rFonts w:ascii="Times New Roman" w:hAnsi="Times New Roman" w:cs="Times New Roman"/>
                <w:b/>
                <w:sz w:val="24"/>
                <w:szCs w:val="24"/>
              </w:rPr>
              <w:t>120 000 лв.</w:t>
            </w:r>
          </w:p>
          <w:p w:rsidR="00034038" w:rsidRPr="00B678E5" w:rsidRDefault="00034038" w:rsidP="00B678E5">
            <w:pPr>
              <w:pStyle w:val="a4"/>
              <w:widowControl/>
              <w:shd w:val="clear" w:color="auto" w:fill="BFBFBF" w:themeFill="background1" w:themeFillShade="BF"/>
              <w:autoSpaceDE/>
              <w:autoSpaceDN/>
              <w:adjustRightInd/>
              <w:spacing w:line="276" w:lineRule="auto"/>
              <w:ind w:left="29"/>
              <w:jc w:val="both"/>
              <w:rPr>
                <w:rFonts w:ascii="Times New Roman" w:hAnsi="Times New Roman" w:cs="Times New Roman"/>
                <w:sz w:val="24"/>
                <w:szCs w:val="24"/>
              </w:rPr>
            </w:pPr>
            <w:r w:rsidRPr="00034038">
              <w:rPr>
                <w:rFonts w:ascii="Times New Roman" w:hAnsi="Times New Roman" w:cs="Times New Roman"/>
                <w:b/>
                <w:sz w:val="24"/>
                <w:szCs w:val="24"/>
              </w:rPr>
              <w:t>Важно!</w:t>
            </w:r>
            <w:r w:rsidRPr="00034038">
              <w:rPr>
                <w:rFonts w:ascii="Times New Roman" w:hAnsi="Times New Roman" w:cs="Times New Roman"/>
                <w:sz w:val="24"/>
                <w:szCs w:val="24"/>
              </w:rPr>
              <w:t xml:space="preserve"> Общите допустими разходи включват безвъзмездната финансова помощ и съфинанс</w:t>
            </w:r>
            <w:r>
              <w:rPr>
                <w:rFonts w:ascii="Times New Roman" w:hAnsi="Times New Roman" w:cs="Times New Roman"/>
                <w:sz w:val="24"/>
                <w:szCs w:val="24"/>
              </w:rPr>
              <w:t>ирането от страна на кандидата.</w:t>
            </w:r>
          </w:p>
          <w:p w:rsidR="00034038" w:rsidRPr="00034038" w:rsidRDefault="00034038" w:rsidP="00E8301D">
            <w:pPr>
              <w:pStyle w:val="a4"/>
              <w:widowControl/>
              <w:autoSpaceDE/>
              <w:autoSpaceDN/>
              <w:adjustRightInd/>
              <w:ind w:left="29"/>
              <w:jc w:val="both"/>
              <w:rPr>
                <w:rFonts w:ascii="Times New Roman" w:hAnsi="Times New Roman" w:cs="Times New Roman"/>
                <w:b/>
                <w:sz w:val="24"/>
                <w:szCs w:val="24"/>
              </w:rPr>
            </w:pPr>
            <w:r w:rsidRPr="00034038">
              <w:rPr>
                <w:rFonts w:ascii="Times New Roman" w:hAnsi="Times New Roman" w:cs="Times New Roman"/>
                <w:b/>
                <w:sz w:val="24"/>
                <w:szCs w:val="24"/>
              </w:rPr>
              <w:t>Безвъзмездна финансова помощ</w:t>
            </w:r>
            <w:r w:rsidR="002F4213">
              <w:rPr>
                <w:rFonts w:ascii="Times New Roman" w:hAnsi="Times New Roman" w:cs="Times New Roman"/>
                <w:b/>
                <w:sz w:val="24"/>
                <w:szCs w:val="24"/>
              </w:rPr>
              <w:t xml:space="preserve"> по мярката</w:t>
            </w:r>
            <w:r w:rsidRPr="00034038">
              <w:rPr>
                <w:rFonts w:ascii="Times New Roman" w:hAnsi="Times New Roman" w:cs="Times New Roman"/>
                <w:b/>
                <w:sz w:val="24"/>
                <w:szCs w:val="24"/>
              </w:rPr>
              <w:t>:</w:t>
            </w:r>
          </w:p>
          <w:p w:rsidR="00034038" w:rsidRPr="00034038" w:rsidRDefault="00034038" w:rsidP="00E8301D">
            <w:pPr>
              <w:pStyle w:val="a4"/>
              <w:widowControl/>
              <w:autoSpaceDE/>
              <w:autoSpaceDN/>
              <w:adjustRightInd/>
              <w:ind w:left="29"/>
              <w:jc w:val="both"/>
              <w:rPr>
                <w:rFonts w:ascii="Times New Roman" w:hAnsi="Times New Roman" w:cs="Times New Roman"/>
                <w:sz w:val="24"/>
                <w:szCs w:val="24"/>
              </w:rPr>
            </w:pPr>
            <w:r w:rsidRPr="00034038">
              <w:rPr>
                <w:rFonts w:ascii="Times New Roman" w:hAnsi="Times New Roman" w:cs="Times New Roman"/>
                <w:sz w:val="24"/>
                <w:szCs w:val="24"/>
              </w:rPr>
              <w:t>1.Минимален размер на БФП</w:t>
            </w:r>
            <w:r w:rsidR="00343ACB">
              <w:rPr>
                <w:rFonts w:ascii="Times New Roman" w:hAnsi="Times New Roman" w:cs="Times New Roman"/>
                <w:sz w:val="24"/>
                <w:szCs w:val="24"/>
              </w:rPr>
              <w:t>:</w:t>
            </w:r>
            <w:r w:rsidRPr="00034038">
              <w:rPr>
                <w:rFonts w:ascii="Times New Roman" w:hAnsi="Times New Roman" w:cs="Times New Roman"/>
                <w:sz w:val="24"/>
                <w:szCs w:val="24"/>
              </w:rPr>
              <w:t xml:space="preserve"> </w:t>
            </w:r>
          </w:p>
          <w:p w:rsidR="00034038" w:rsidRPr="00034038" w:rsidRDefault="00034038" w:rsidP="00E8301D">
            <w:pPr>
              <w:pStyle w:val="a4"/>
              <w:widowControl/>
              <w:autoSpaceDE/>
              <w:autoSpaceDN/>
              <w:adjustRightInd/>
              <w:ind w:left="29"/>
              <w:jc w:val="both"/>
              <w:rPr>
                <w:rFonts w:ascii="Times New Roman" w:hAnsi="Times New Roman" w:cs="Times New Roman"/>
                <w:sz w:val="24"/>
                <w:szCs w:val="24"/>
              </w:rPr>
            </w:pPr>
            <w:r w:rsidRPr="00034038">
              <w:rPr>
                <w:rFonts w:ascii="Times New Roman" w:hAnsi="Times New Roman" w:cs="Times New Roman"/>
                <w:sz w:val="24"/>
                <w:szCs w:val="24"/>
              </w:rPr>
              <w:t xml:space="preserve">  1.1. за БФП от 50 % - </w:t>
            </w:r>
            <w:r>
              <w:rPr>
                <w:rFonts w:ascii="Times New Roman" w:hAnsi="Times New Roman" w:cs="Times New Roman"/>
                <w:sz w:val="24"/>
                <w:szCs w:val="24"/>
              </w:rPr>
              <w:t>7 500</w:t>
            </w:r>
            <w:r w:rsidRPr="00034038">
              <w:rPr>
                <w:rFonts w:ascii="Times New Roman" w:hAnsi="Times New Roman" w:cs="Times New Roman"/>
                <w:sz w:val="24"/>
                <w:szCs w:val="24"/>
              </w:rPr>
              <w:t>, 00 лв.</w:t>
            </w:r>
          </w:p>
          <w:p w:rsidR="00034038" w:rsidRPr="00034038" w:rsidRDefault="00034038" w:rsidP="00E8301D">
            <w:pPr>
              <w:pStyle w:val="a4"/>
              <w:widowControl/>
              <w:autoSpaceDE/>
              <w:autoSpaceDN/>
              <w:adjustRightInd/>
              <w:ind w:left="29"/>
              <w:jc w:val="both"/>
              <w:rPr>
                <w:rFonts w:ascii="Times New Roman" w:hAnsi="Times New Roman" w:cs="Times New Roman"/>
                <w:sz w:val="24"/>
                <w:szCs w:val="24"/>
              </w:rPr>
            </w:pPr>
            <w:r w:rsidRPr="00034038">
              <w:rPr>
                <w:rFonts w:ascii="Times New Roman" w:hAnsi="Times New Roman" w:cs="Times New Roman"/>
                <w:sz w:val="24"/>
                <w:szCs w:val="24"/>
              </w:rPr>
              <w:t xml:space="preserve">  1.2. за БФП от </w:t>
            </w:r>
            <w:r>
              <w:rPr>
                <w:rFonts w:ascii="Times New Roman" w:hAnsi="Times New Roman" w:cs="Times New Roman"/>
                <w:sz w:val="24"/>
                <w:szCs w:val="24"/>
              </w:rPr>
              <w:t>6</w:t>
            </w:r>
            <w:r w:rsidRPr="00034038">
              <w:rPr>
                <w:rFonts w:ascii="Times New Roman" w:hAnsi="Times New Roman" w:cs="Times New Roman"/>
                <w:sz w:val="24"/>
                <w:szCs w:val="24"/>
              </w:rPr>
              <w:t xml:space="preserve">0 % - </w:t>
            </w:r>
            <w:r>
              <w:rPr>
                <w:rFonts w:ascii="Times New Roman" w:hAnsi="Times New Roman" w:cs="Times New Roman"/>
                <w:sz w:val="24"/>
                <w:szCs w:val="24"/>
              </w:rPr>
              <w:t>9 000, 0</w:t>
            </w:r>
            <w:r w:rsidRPr="00034038">
              <w:rPr>
                <w:rFonts w:ascii="Times New Roman" w:hAnsi="Times New Roman" w:cs="Times New Roman"/>
                <w:sz w:val="24"/>
                <w:szCs w:val="24"/>
              </w:rPr>
              <w:t>0 лв.</w:t>
            </w:r>
          </w:p>
          <w:p w:rsidR="00034038" w:rsidRPr="00034038" w:rsidRDefault="00034038" w:rsidP="00E8301D">
            <w:pPr>
              <w:pStyle w:val="a4"/>
              <w:widowControl/>
              <w:autoSpaceDE/>
              <w:autoSpaceDN/>
              <w:adjustRightInd/>
              <w:ind w:left="29"/>
              <w:jc w:val="both"/>
              <w:rPr>
                <w:rFonts w:ascii="Times New Roman" w:hAnsi="Times New Roman" w:cs="Times New Roman"/>
                <w:sz w:val="24"/>
                <w:szCs w:val="24"/>
              </w:rPr>
            </w:pPr>
            <w:r w:rsidRPr="00034038">
              <w:rPr>
                <w:rFonts w:ascii="Times New Roman" w:hAnsi="Times New Roman" w:cs="Times New Roman"/>
                <w:sz w:val="24"/>
                <w:szCs w:val="24"/>
              </w:rPr>
              <w:t>2. Максимален размер на БФП</w:t>
            </w:r>
            <w:r w:rsidR="00343ACB">
              <w:rPr>
                <w:rFonts w:ascii="Times New Roman" w:hAnsi="Times New Roman" w:cs="Times New Roman"/>
                <w:sz w:val="24"/>
                <w:szCs w:val="24"/>
              </w:rPr>
              <w:t>:</w:t>
            </w:r>
            <w:r w:rsidRPr="00034038">
              <w:rPr>
                <w:rFonts w:ascii="Times New Roman" w:hAnsi="Times New Roman" w:cs="Times New Roman"/>
                <w:sz w:val="24"/>
                <w:szCs w:val="24"/>
              </w:rPr>
              <w:t xml:space="preserve"> </w:t>
            </w:r>
          </w:p>
          <w:p w:rsidR="00034038" w:rsidRPr="00034038" w:rsidRDefault="00034038" w:rsidP="00E8301D">
            <w:pPr>
              <w:pStyle w:val="a4"/>
              <w:widowControl/>
              <w:autoSpaceDE/>
              <w:autoSpaceDN/>
              <w:adjustRightInd/>
              <w:ind w:left="29"/>
              <w:jc w:val="both"/>
              <w:rPr>
                <w:rFonts w:ascii="Times New Roman" w:hAnsi="Times New Roman" w:cs="Times New Roman"/>
                <w:sz w:val="24"/>
                <w:szCs w:val="24"/>
              </w:rPr>
            </w:pPr>
            <w:r w:rsidRPr="00034038">
              <w:rPr>
                <w:rFonts w:ascii="Times New Roman" w:hAnsi="Times New Roman" w:cs="Times New Roman"/>
                <w:sz w:val="24"/>
                <w:szCs w:val="24"/>
              </w:rPr>
              <w:t xml:space="preserve">   2.1. за БФП 50 % -</w:t>
            </w:r>
            <w:r>
              <w:rPr>
                <w:rFonts w:ascii="Times New Roman" w:hAnsi="Times New Roman" w:cs="Times New Roman"/>
                <w:sz w:val="24"/>
                <w:szCs w:val="24"/>
              </w:rPr>
              <w:t xml:space="preserve"> 60 000,0</w:t>
            </w:r>
            <w:r w:rsidRPr="00034038">
              <w:rPr>
                <w:rFonts w:ascii="Times New Roman" w:hAnsi="Times New Roman" w:cs="Times New Roman"/>
                <w:sz w:val="24"/>
                <w:szCs w:val="24"/>
              </w:rPr>
              <w:t>0 лв.</w:t>
            </w:r>
          </w:p>
          <w:p w:rsidR="00BC68CE" w:rsidRPr="00BC68CE" w:rsidRDefault="00034038" w:rsidP="00E8301D">
            <w:pPr>
              <w:pStyle w:val="a4"/>
              <w:widowControl/>
              <w:autoSpaceDE/>
              <w:autoSpaceDN/>
              <w:adjustRightInd/>
              <w:ind w:left="29"/>
              <w:jc w:val="both"/>
              <w:rPr>
                <w:rFonts w:ascii="Times New Roman" w:hAnsi="Times New Roman" w:cs="Times New Roman"/>
                <w:sz w:val="24"/>
                <w:szCs w:val="24"/>
              </w:rPr>
            </w:pPr>
            <w:r>
              <w:rPr>
                <w:rFonts w:ascii="Times New Roman" w:hAnsi="Times New Roman" w:cs="Times New Roman"/>
                <w:sz w:val="24"/>
                <w:szCs w:val="24"/>
              </w:rPr>
              <w:t xml:space="preserve">   2.2. за БФП 6</w:t>
            </w:r>
            <w:r w:rsidRPr="00034038">
              <w:rPr>
                <w:rFonts w:ascii="Times New Roman" w:hAnsi="Times New Roman" w:cs="Times New Roman"/>
                <w:sz w:val="24"/>
                <w:szCs w:val="24"/>
              </w:rPr>
              <w:t xml:space="preserve">0 % - </w:t>
            </w:r>
            <w:r>
              <w:rPr>
                <w:rFonts w:ascii="Times New Roman" w:hAnsi="Times New Roman" w:cs="Times New Roman"/>
                <w:sz w:val="24"/>
                <w:szCs w:val="24"/>
              </w:rPr>
              <w:t>72 000,0</w:t>
            </w:r>
            <w:r w:rsidRPr="00034038">
              <w:rPr>
                <w:rFonts w:ascii="Times New Roman" w:hAnsi="Times New Roman" w:cs="Times New Roman"/>
                <w:sz w:val="24"/>
                <w:szCs w:val="24"/>
              </w:rPr>
              <w:t>0 лв.</w:t>
            </w:r>
            <w:r>
              <w:rPr>
                <w:rFonts w:ascii="Times New Roman" w:hAnsi="Times New Roman" w:cs="Times New Roman"/>
                <w:sz w:val="24"/>
                <w:szCs w:val="24"/>
              </w:rPr>
              <w:t xml:space="preserve">   </w:t>
            </w:r>
          </w:p>
        </w:tc>
      </w:tr>
    </w:tbl>
    <w:p w:rsidR="00145EF2" w:rsidRPr="00DC43FC" w:rsidRDefault="003F1E0F" w:rsidP="00034038">
      <w:pPr>
        <w:pStyle w:val="1"/>
        <w:numPr>
          <w:ilvl w:val="0"/>
          <w:numId w:val="0"/>
        </w:numPr>
        <w:rPr>
          <w:rFonts w:ascii="Times New Roman" w:eastAsiaTheme="minorHAnsi" w:hAnsi="Times New Roman" w:cs="Times New Roman"/>
          <w:color w:val="0070C0"/>
          <w:sz w:val="24"/>
          <w:szCs w:val="24"/>
          <w:lang w:eastAsia="en-US"/>
        </w:rPr>
      </w:pPr>
      <w:bookmarkStart w:id="19" w:name="_Toc491427452"/>
      <w:bookmarkStart w:id="20" w:name="_Toc530485938"/>
      <w:r w:rsidRPr="00DC43FC">
        <w:rPr>
          <w:rFonts w:ascii="Times New Roman" w:eastAsiaTheme="minorHAnsi" w:hAnsi="Times New Roman" w:cs="Times New Roman"/>
          <w:color w:val="0070C0"/>
          <w:sz w:val="24"/>
          <w:szCs w:val="24"/>
          <w:lang w:eastAsia="en-US"/>
        </w:rPr>
        <w:t xml:space="preserve">10. </w:t>
      </w:r>
      <w:r w:rsidR="00145EF2" w:rsidRPr="00DC43FC">
        <w:rPr>
          <w:rFonts w:ascii="Times New Roman" w:eastAsiaTheme="minorHAnsi" w:hAnsi="Times New Roman" w:cs="Times New Roman"/>
          <w:color w:val="0070C0"/>
          <w:sz w:val="24"/>
          <w:szCs w:val="24"/>
          <w:lang w:eastAsia="en-US"/>
        </w:rPr>
        <w:t>Процент на съфинансиране</w:t>
      </w:r>
      <w:bookmarkEnd w:id="19"/>
      <w:bookmarkEnd w:id="20"/>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833B17" w:rsidRPr="00833B17" w:rsidRDefault="003F1E0F" w:rsidP="00833B17">
            <w:pPr>
              <w:widowControl/>
              <w:autoSpaceDE/>
              <w:autoSpaceDN/>
              <w:adjustRightInd/>
              <w:spacing w:line="276" w:lineRule="auto"/>
              <w:jc w:val="both"/>
              <w:rPr>
                <w:rFonts w:ascii="Times New Roman" w:hAnsi="Times New Roman" w:cs="Times New Roman"/>
                <w:sz w:val="24"/>
                <w:szCs w:val="24"/>
              </w:rPr>
            </w:pPr>
            <w:r>
              <w:rPr>
                <w:rFonts w:ascii="Times New Roman" w:hAnsi="Times New Roman" w:cs="Times New Roman"/>
                <w:sz w:val="24"/>
                <w:szCs w:val="24"/>
              </w:rPr>
              <w:t>Безвъзмездната финансова</w:t>
            </w:r>
            <w:r w:rsidR="00833B17" w:rsidRPr="00833B17">
              <w:rPr>
                <w:rFonts w:ascii="Times New Roman" w:hAnsi="Times New Roman" w:cs="Times New Roman"/>
                <w:sz w:val="24"/>
                <w:szCs w:val="24"/>
              </w:rPr>
              <w:t xml:space="preserve"> помощ е в размер 50 на сто от общия размер на допустимите за финансово подпомагане разходи.</w:t>
            </w:r>
            <w:r w:rsidR="00E8301D">
              <w:rPr>
                <w:rFonts w:ascii="Times New Roman" w:hAnsi="Times New Roman" w:cs="Times New Roman"/>
                <w:sz w:val="24"/>
                <w:szCs w:val="24"/>
              </w:rPr>
              <w:t xml:space="preserve"> </w:t>
            </w:r>
            <w:r w:rsidR="00833B17" w:rsidRPr="00833B17">
              <w:rPr>
                <w:rFonts w:ascii="Times New Roman" w:hAnsi="Times New Roman" w:cs="Times New Roman"/>
                <w:sz w:val="24"/>
                <w:szCs w:val="24"/>
              </w:rPr>
              <w:t>Размерът на финансовата помощ се увеличава с 10 на сто за:</w:t>
            </w:r>
          </w:p>
          <w:p w:rsidR="00833B17" w:rsidRPr="00833B17" w:rsidRDefault="00E8301D" w:rsidP="00833B17">
            <w:pPr>
              <w:widowControl/>
              <w:tabs>
                <w:tab w:val="left" w:pos="405"/>
              </w:tabs>
              <w:autoSpaceDE/>
              <w:autoSpaceDN/>
              <w:adjustRightInd/>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33B17" w:rsidRPr="00833B17">
              <w:rPr>
                <w:rFonts w:ascii="Times New Roman" w:hAnsi="Times New Roman" w:cs="Times New Roman"/>
                <w:sz w:val="24"/>
                <w:szCs w:val="24"/>
              </w:rPr>
              <w:t>проекти, представени от млади земеделски стопани;</w:t>
            </w:r>
          </w:p>
          <w:p w:rsidR="00833B17" w:rsidRPr="00833B17" w:rsidRDefault="00E8301D" w:rsidP="00833B17">
            <w:pPr>
              <w:widowControl/>
              <w:tabs>
                <w:tab w:val="left" w:pos="405"/>
              </w:tabs>
              <w:autoSpaceDE/>
              <w:autoSpaceDN/>
              <w:adjustRightInd/>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33B17" w:rsidRPr="00833B17">
              <w:rPr>
                <w:rFonts w:ascii="Times New Roman" w:hAnsi="Times New Roman" w:cs="Times New Roman"/>
                <w:sz w:val="24"/>
                <w:szCs w:val="24"/>
              </w:rPr>
              <w:t>интегрирани проекти, включително и такива, свързани със сливания</w:t>
            </w:r>
            <w:r w:rsidR="00833B17">
              <w:t xml:space="preserve"> </w:t>
            </w:r>
            <w:r w:rsidR="00833B17" w:rsidRPr="00833B17">
              <w:rPr>
                <w:rFonts w:ascii="Times New Roman" w:hAnsi="Times New Roman" w:cs="Times New Roman"/>
                <w:sz w:val="24"/>
                <w:szCs w:val="24"/>
              </w:rPr>
              <w:t>на организации на производителите;</w:t>
            </w:r>
          </w:p>
          <w:p w:rsidR="00833B17" w:rsidRPr="00833B17" w:rsidRDefault="00E8301D" w:rsidP="00833B17">
            <w:pPr>
              <w:widowControl/>
              <w:tabs>
                <w:tab w:val="left" w:pos="405"/>
              </w:tabs>
              <w:autoSpaceDE/>
              <w:autoSpaceDN/>
              <w:adjustRightInd/>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33B17" w:rsidRPr="00833B17">
              <w:rPr>
                <w:rFonts w:ascii="Times New Roman" w:hAnsi="Times New Roman" w:cs="Times New Roman"/>
                <w:sz w:val="24"/>
                <w:szCs w:val="24"/>
              </w:rPr>
              <w:t>проекти за колективни инвестиции, представени от юридически лица, включващи от 6 до 10 земеделски стопани;</w:t>
            </w:r>
          </w:p>
          <w:p w:rsidR="00833B17" w:rsidRPr="00833B17" w:rsidRDefault="00833B17" w:rsidP="00833B17">
            <w:pPr>
              <w:widowControl/>
              <w:tabs>
                <w:tab w:val="left" w:pos="405"/>
              </w:tabs>
              <w:autoSpaceDE/>
              <w:autoSpaceDN/>
              <w:adjustRightInd/>
              <w:spacing w:line="276" w:lineRule="auto"/>
              <w:jc w:val="both"/>
              <w:rPr>
                <w:rFonts w:ascii="Times New Roman" w:hAnsi="Times New Roman" w:cs="Times New Roman"/>
                <w:sz w:val="24"/>
                <w:szCs w:val="24"/>
              </w:rPr>
            </w:pPr>
            <w:r w:rsidRPr="00833B17">
              <w:rPr>
                <w:rFonts w:ascii="Times New Roman" w:hAnsi="Times New Roman" w:cs="Times New Roman"/>
                <w:sz w:val="24"/>
                <w:szCs w:val="24"/>
              </w:rPr>
              <w:t>4.</w:t>
            </w:r>
            <w:r w:rsidRPr="00833B17">
              <w:rPr>
                <w:rFonts w:ascii="Times New Roman" w:hAnsi="Times New Roman" w:cs="Times New Roman"/>
                <w:sz w:val="24"/>
                <w:szCs w:val="24"/>
              </w:rPr>
              <w:tab/>
              <w:t xml:space="preserve">за инвестиции, изцяло свързани с изпълнявани от кандидата ангажименти по Мярка 11 „Биологично земеделие“ от ПРСР 2014 – 2020 г. или сходни ангажименти по Мярка 214 „Агроекологични плащания“, направление „Биологично земеделие“ от ПРСР 2007 – 2013 г. и за кандидати, които са </w:t>
            </w:r>
            <w:r w:rsidR="0077236F">
              <w:rPr>
                <w:rFonts w:ascii="Times New Roman" w:hAnsi="Times New Roman" w:cs="Times New Roman"/>
                <w:sz w:val="24"/>
                <w:szCs w:val="24"/>
              </w:rPr>
              <w:t xml:space="preserve">заявили подпомагане по Мярка 11 </w:t>
            </w:r>
            <w:r w:rsidRPr="00833B17">
              <w:rPr>
                <w:rFonts w:ascii="Times New Roman" w:hAnsi="Times New Roman" w:cs="Times New Roman"/>
                <w:sz w:val="24"/>
                <w:szCs w:val="24"/>
              </w:rPr>
              <w:t>„Биологично земеделие“ от ПРСР 2014 – 2020 г. към датата на кандидатстване и към момента на подаване на заявка за плащане са одобрени и изпълняват ангажимент по Мярка 11 „Биологично земеделие“ от ПРСР 2014 – 2020 г.;</w:t>
            </w:r>
          </w:p>
          <w:p w:rsidR="00833B17" w:rsidRPr="00833B17" w:rsidRDefault="00E8301D" w:rsidP="00833B17">
            <w:pPr>
              <w:widowControl/>
              <w:tabs>
                <w:tab w:val="left" w:pos="405"/>
              </w:tabs>
              <w:autoSpaceDE/>
              <w:autoSpaceDN/>
              <w:adjustRightInd/>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833B17" w:rsidRPr="00833B17">
              <w:rPr>
                <w:rFonts w:ascii="Times New Roman" w:hAnsi="Times New Roman" w:cs="Times New Roman"/>
                <w:sz w:val="24"/>
                <w:szCs w:val="24"/>
              </w:rPr>
              <w:t>за проекти за колективни инвестиции, представени от юридически лица, включващи над 10 земеделски стопани и/или групи/организации на производители.</w:t>
            </w:r>
          </w:p>
          <w:p w:rsidR="00145EF2" w:rsidRDefault="003F1E0F" w:rsidP="00833B17">
            <w:pPr>
              <w:widowControl/>
              <w:tabs>
                <w:tab w:val="left" w:pos="405"/>
              </w:tabs>
              <w:autoSpaceDE/>
              <w:autoSpaceDN/>
              <w:adjustRightInd/>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Максимално </w:t>
            </w:r>
            <w:r w:rsidR="00833B17" w:rsidRPr="0077236F">
              <w:rPr>
                <w:rFonts w:ascii="Times New Roman" w:hAnsi="Times New Roman" w:cs="Times New Roman"/>
                <w:b/>
                <w:sz w:val="24"/>
                <w:szCs w:val="24"/>
              </w:rPr>
              <w:t xml:space="preserve">комбинирано подпомагане </w:t>
            </w:r>
            <w:r>
              <w:rPr>
                <w:rFonts w:ascii="Times New Roman" w:hAnsi="Times New Roman" w:cs="Times New Roman"/>
                <w:b/>
                <w:sz w:val="24"/>
                <w:szCs w:val="24"/>
              </w:rPr>
              <w:t>на безвъзмездната финансов</w:t>
            </w:r>
            <w:r w:rsidR="006E5E6F">
              <w:rPr>
                <w:rFonts w:ascii="Times New Roman" w:hAnsi="Times New Roman" w:cs="Times New Roman"/>
                <w:b/>
                <w:sz w:val="24"/>
                <w:szCs w:val="24"/>
              </w:rPr>
              <w:t>а</w:t>
            </w:r>
            <w:r>
              <w:rPr>
                <w:rFonts w:ascii="Times New Roman" w:hAnsi="Times New Roman" w:cs="Times New Roman"/>
                <w:b/>
                <w:sz w:val="24"/>
                <w:szCs w:val="24"/>
              </w:rPr>
              <w:t xml:space="preserve"> помощ </w:t>
            </w:r>
            <w:r w:rsidR="00833B17" w:rsidRPr="0077236F">
              <w:rPr>
                <w:rFonts w:ascii="Times New Roman" w:hAnsi="Times New Roman" w:cs="Times New Roman"/>
                <w:b/>
                <w:sz w:val="24"/>
                <w:szCs w:val="24"/>
              </w:rPr>
              <w:t>– 60% от общия размер на допустимите за финансово подпомагане разходи.</w:t>
            </w:r>
          </w:p>
          <w:p w:rsidR="006D5E44" w:rsidRPr="006D5E44" w:rsidRDefault="006D5E44" w:rsidP="006D5E44">
            <w:pPr>
              <w:widowControl/>
              <w:tabs>
                <w:tab w:val="left" w:pos="405"/>
              </w:tabs>
              <w:autoSpaceDE/>
              <w:autoSpaceDN/>
              <w:adjustRightInd/>
              <w:spacing w:line="276" w:lineRule="auto"/>
              <w:jc w:val="both"/>
              <w:rPr>
                <w:rFonts w:ascii="Times New Roman" w:hAnsi="Times New Roman" w:cs="Times New Roman"/>
                <w:b/>
                <w:sz w:val="24"/>
                <w:szCs w:val="24"/>
              </w:rPr>
            </w:pPr>
            <w:r w:rsidRPr="006D5E44">
              <w:rPr>
                <w:rFonts w:ascii="Times New Roman" w:hAnsi="Times New Roman" w:cs="Times New Roman"/>
                <w:b/>
                <w:sz w:val="24"/>
                <w:szCs w:val="24"/>
              </w:rPr>
              <w:t xml:space="preserve">Съфинансиране от бенефициента: </w:t>
            </w:r>
          </w:p>
          <w:p w:rsidR="006D5E44" w:rsidRPr="006D5E44" w:rsidRDefault="006D5E44" w:rsidP="0043057E">
            <w:pPr>
              <w:widowControl/>
              <w:tabs>
                <w:tab w:val="left" w:pos="405"/>
              </w:tabs>
              <w:autoSpaceDE/>
              <w:autoSpaceDN/>
              <w:adjustRightInd/>
              <w:spacing w:line="276" w:lineRule="auto"/>
              <w:jc w:val="both"/>
              <w:rPr>
                <w:rFonts w:ascii="Times New Roman" w:hAnsi="Times New Roman" w:cs="Times New Roman"/>
                <w:sz w:val="24"/>
                <w:szCs w:val="24"/>
              </w:rPr>
            </w:pPr>
            <w:r w:rsidRPr="006D5E44">
              <w:rPr>
                <w:rFonts w:ascii="Times New Roman" w:hAnsi="Times New Roman" w:cs="Times New Roman"/>
                <w:sz w:val="24"/>
                <w:szCs w:val="24"/>
              </w:rPr>
              <w:t xml:space="preserve">Разликата между </w:t>
            </w:r>
            <w:r>
              <w:rPr>
                <w:rFonts w:ascii="Times New Roman" w:hAnsi="Times New Roman" w:cs="Times New Roman"/>
                <w:sz w:val="24"/>
                <w:szCs w:val="24"/>
              </w:rPr>
              <w:t>общия</w:t>
            </w:r>
            <w:r w:rsidRPr="006D5E44">
              <w:rPr>
                <w:rFonts w:ascii="Times New Roman" w:hAnsi="Times New Roman" w:cs="Times New Roman"/>
                <w:sz w:val="24"/>
                <w:szCs w:val="24"/>
              </w:rPr>
              <w:t xml:space="preserve"> размер на допустимите за финансово подпомагане разходи и размера на БФП се осигурява от кандидата. Участието на кандидата може да бъде само в парична форма.</w:t>
            </w:r>
          </w:p>
        </w:tc>
      </w:tr>
    </w:tbl>
    <w:p w:rsidR="00145EF2" w:rsidRPr="00DC43FC" w:rsidRDefault="000207B9" w:rsidP="000207B9">
      <w:pPr>
        <w:pStyle w:val="1"/>
        <w:numPr>
          <w:ilvl w:val="0"/>
          <w:numId w:val="0"/>
        </w:numPr>
        <w:rPr>
          <w:rFonts w:ascii="Times New Roman" w:eastAsiaTheme="minorHAnsi" w:hAnsi="Times New Roman" w:cs="Times New Roman"/>
          <w:color w:val="0070C0"/>
          <w:sz w:val="24"/>
          <w:szCs w:val="24"/>
          <w:lang w:eastAsia="en-US"/>
        </w:rPr>
      </w:pPr>
      <w:bookmarkStart w:id="21" w:name="_Toc491427453"/>
      <w:bookmarkStart w:id="22" w:name="_Toc530485939"/>
      <w:r w:rsidRPr="00DC43FC">
        <w:rPr>
          <w:rFonts w:ascii="Times New Roman" w:eastAsiaTheme="minorHAnsi" w:hAnsi="Times New Roman" w:cs="Times New Roman"/>
          <w:color w:val="0070C0"/>
          <w:sz w:val="24"/>
          <w:szCs w:val="24"/>
          <w:lang w:eastAsia="en-US"/>
        </w:rPr>
        <w:t xml:space="preserve">11. </w:t>
      </w:r>
      <w:r w:rsidR="00145EF2" w:rsidRPr="00DC43FC">
        <w:rPr>
          <w:rFonts w:ascii="Times New Roman" w:eastAsiaTheme="minorHAnsi" w:hAnsi="Times New Roman" w:cs="Times New Roman"/>
          <w:color w:val="0070C0"/>
          <w:sz w:val="24"/>
          <w:szCs w:val="24"/>
          <w:lang w:eastAsia="en-US"/>
        </w:rPr>
        <w:t>Допустими кандидати</w:t>
      </w:r>
      <w:bookmarkEnd w:id="21"/>
      <w:r w:rsidR="00145EF2" w:rsidRPr="00DC43FC">
        <w:rPr>
          <w:rFonts w:ascii="Times New Roman" w:eastAsiaTheme="minorHAnsi" w:hAnsi="Times New Roman" w:cs="Times New Roman"/>
          <w:color w:val="0070C0"/>
          <w:sz w:val="24"/>
          <w:szCs w:val="24"/>
          <w:lang w:eastAsia="en-US"/>
        </w:rPr>
        <w:t>:</w:t>
      </w:r>
      <w:bookmarkEnd w:id="22"/>
    </w:p>
    <w:p w:rsidR="001E7299" w:rsidRPr="00DC43FC" w:rsidRDefault="0096493D" w:rsidP="00DC43FC">
      <w:pPr>
        <w:pStyle w:val="1"/>
        <w:numPr>
          <w:ilvl w:val="0"/>
          <w:numId w:val="0"/>
        </w:numPr>
        <w:rPr>
          <w:rFonts w:ascii="Times New Roman" w:eastAsiaTheme="minorHAnsi" w:hAnsi="Times New Roman" w:cs="Times New Roman"/>
          <w:color w:val="0070C0"/>
          <w:sz w:val="24"/>
          <w:szCs w:val="24"/>
          <w:lang w:eastAsia="en-US"/>
        </w:rPr>
      </w:pPr>
      <w:r w:rsidRPr="00DC43FC">
        <w:rPr>
          <w:rFonts w:ascii="Times New Roman" w:eastAsiaTheme="minorHAnsi" w:hAnsi="Times New Roman" w:cs="Times New Roman"/>
          <w:color w:val="0070C0"/>
          <w:sz w:val="24"/>
          <w:szCs w:val="24"/>
          <w:lang w:eastAsia="en-US"/>
        </w:rPr>
        <w:t>11.1 Критерии за допустимост</w:t>
      </w:r>
      <w:r w:rsidR="006D5E34" w:rsidRPr="00DC43FC">
        <w:rPr>
          <w:rFonts w:ascii="Times New Roman" w:eastAsiaTheme="minorHAnsi" w:hAnsi="Times New Roman" w:cs="Times New Roman"/>
          <w:color w:val="0070C0"/>
          <w:sz w:val="24"/>
          <w:szCs w:val="24"/>
          <w:lang w:eastAsia="en-US"/>
        </w:rPr>
        <w:t xml:space="preserve"> на кандидатите </w:t>
      </w:r>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415D2F" w:rsidRPr="00415D2F" w:rsidRDefault="006D5E34" w:rsidP="00415D2F">
            <w:pPr>
              <w:spacing w:line="276" w:lineRule="auto"/>
              <w:jc w:val="both"/>
              <w:rPr>
                <w:rFonts w:ascii="Times New Roman" w:hAnsi="Times New Roman" w:cs="Times New Roman"/>
                <w:b/>
                <w:sz w:val="24"/>
                <w:szCs w:val="24"/>
              </w:rPr>
            </w:pPr>
            <w:r>
              <w:rPr>
                <w:rFonts w:ascii="Times New Roman" w:hAnsi="Times New Roman" w:cs="Times New Roman"/>
                <w:b/>
                <w:sz w:val="24"/>
                <w:szCs w:val="24"/>
              </w:rPr>
              <w:t>Видове допустими кандидати</w:t>
            </w:r>
            <w:r w:rsidR="00415D2F" w:rsidRPr="00415D2F">
              <w:rPr>
                <w:rFonts w:ascii="Times New Roman" w:hAnsi="Times New Roman" w:cs="Times New Roman"/>
                <w:b/>
                <w:sz w:val="24"/>
                <w:szCs w:val="24"/>
              </w:rPr>
              <w:t>:</w:t>
            </w:r>
          </w:p>
          <w:p w:rsidR="00226F80" w:rsidRDefault="00415D2F" w:rsidP="00415D2F">
            <w:pPr>
              <w:spacing w:line="276" w:lineRule="auto"/>
              <w:jc w:val="both"/>
              <w:rPr>
                <w:rFonts w:ascii="Times New Roman" w:hAnsi="Times New Roman" w:cs="Times New Roman"/>
                <w:sz w:val="24"/>
                <w:szCs w:val="24"/>
              </w:rPr>
            </w:pPr>
            <w:r w:rsidRPr="00415D2F">
              <w:rPr>
                <w:rFonts w:ascii="Times New Roman" w:hAnsi="Times New Roman" w:cs="Times New Roman"/>
                <w:sz w:val="24"/>
                <w:szCs w:val="24"/>
              </w:rPr>
              <w:t>За безвъзмездна финансова помощ могат да кандидатстват</w:t>
            </w:r>
            <w:r w:rsidR="00226F80">
              <w:rPr>
                <w:rFonts w:ascii="Times New Roman" w:hAnsi="Times New Roman" w:cs="Times New Roman"/>
                <w:sz w:val="24"/>
                <w:szCs w:val="24"/>
              </w:rPr>
              <w:t xml:space="preserve"> земеделски стопани, юридически лица и признати групи производители и признати организации на производители. </w:t>
            </w:r>
          </w:p>
          <w:p w:rsidR="00226F80" w:rsidRDefault="00226F80" w:rsidP="00415D2F">
            <w:pPr>
              <w:spacing w:line="276" w:lineRule="auto"/>
              <w:jc w:val="both"/>
              <w:rPr>
                <w:rFonts w:ascii="Times New Roman" w:hAnsi="Times New Roman" w:cs="Times New Roman"/>
                <w:sz w:val="24"/>
                <w:szCs w:val="24"/>
              </w:rPr>
            </w:pPr>
            <w:r>
              <w:rPr>
                <w:rFonts w:ascii="Times New Roman" w:hAnsi="Times New Roman" w:cs="Times New Roman"/>
                <w:sz w:val="24"/>
                <w:szCs w:val="24"/>
              </w:rPr>
              <w:t>Кандидатите трябва да отговарят на следните условия:</w:t>
            </w:r>
          </w:p>
          <w:p w:rsidR="00226F80" w:rsidRPr="009D3E56" w:rsidRDefault="00226F80" w:rsidP="00415D2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да са регистрирани като земеделски стопани съгласно чл.7, ал.1 </w:t>
            </w:r>
            <w:r w:rsidRPr="009D3E56">
              <w:rPr>
                <w:rFonts w:ascii="Times New Roman" w:hAnsi="Times New Roman" w:cs="Times New Roman"/>
                <w:sz w:val="24"/>
                <w:szCs w:val="24"/>
              </w:rPr>
              <w:t>от Закона за подпомагане на земеделските производители;</w:t>
            </w:r>
          </w:p>
          <w:p w:rsidR="00226F80" w:rsidRPr="009D3E56" w:rsidRDefault="00226F80" w:rsidP="00415D2F">
            <w:pPr>
              <w:spacing w:line="276" w:lineRule="auto"/>
              <w:jc w:val="both"/>
              <w:rPr>
                <w:rFonts w:ascii="Times New Roman" w:hAnsi="Times New Roman" w:cs="Times New Roman"/>
                <w:sz w:val="24"/>
                <w:szCs w:val="24"/>
              </w:rPr>
            </w:pPr>
            <w:r w:rsidRPr="009D3E56">
              <w:rPr>
                <w:rFonts w:ascii="Times New Roman" w:hAnsi="Times New Roman" w:cs="Times New Roman"/>
                <w:sz w:val="24"/>
                <w:szCs w:val="24"/>
              </w:rPr>
              <w:t>- минималният стандартен производствен обем на земеделското им стопанство е не по-малко от левовата равностойност на 8000 евро</w:t>
            </w:r>
            <w:r w:rsidR="006C2FCD">
              <w:rPr>
                <w:rFonts w:ascii="Times New Roman" w:hAnsi="Times New Roman" w:cs="Times New Roman"/>
                <w:sz w:val="24"/>
                <w:szCs w:val="24"/>
              </w:rPr>
              <w:t>;</w:t>
            </w:r>
          </w:p>
          <w:p w:rsidR="00226F80" w:rsidRDefault="00226F80" w:rsidP="00415D2F">
            <w:pPr>
              <w:spacing w:line="276" w:lineRule="auto"/>
              <w:jc w:val="both"/>
              <w:rPr>
                <w:rFonts w:ascii="Times New Roman" w:hAnsi="Times New Roman" w:cs="Times New Roman"/>
                <w:sz w:val="24"/>
                <w:szCs w:val="24"/>
              </w:rPr>
            </w:pPr>
            <w:r w:rsidRPr="009D3E56">
              <w:rPr>
                <w:rFonts w:ascii="Times New Roman" w:hAnsi="Times New Roman" w:cs="Times New Roman"/>
                <w:sz w:val="24"/>
                <w:szCs w:val="24"/>
              </w:rPr>
              <w:t>- ако са юридически лица, трябва да са:</w:t>
            </w:r>
            <w:r>
              <w:rPr>
                <w:rFonts w:ascii="Times New Roman" w:hAnsi="Times New Roman" w:cs="Times New Roman"/>
                <w:sz w:val="24"/>
                <w:szCs w:val="24"/>
              </w:rPr>
              <w:t xml:space="preserve"> </w:t>
            </w:r>
          </w:p>
          <w:p w:rsidR="009D3E56" w:rsidRPr="009D3E56" w:rsidRDefault="009D3E56" w:rsidP="009D3E56">
            <w:pPr>
              <w:spacing w:line="276" w:lineRule="auto"/>
              <w:jc w:val="both"/>
              <w:rPr>
                <w:rFonts w:ascii="Times New Roman" w:hAnsi="Times New Roman" w:cs="Times New Roman"/>
                <w:sz w:val="24"/>
                <w:szCs w:val="24"/>
              </w:rPr>
            </w:pPr>
            <w:r w:rsidRPr="009D3E56">
              <w:rPr>
                <w:rFonts w:ascii="Times New Roman" w:hAnsi="Times New Roman" w:cs="Times New Roman"/>
                <w:sz w:val="24"/>
                <w:szCs w:val="24"/>
              </w:rPr>
              <w:t>а) получили за предходната или текущата финансова година приход от земеделски дейности или участие и подпомагане по схемата за единно плащане на площ, включително приход от получена публична финансова помощ, директно свързана с извършването на тези дейности, или приход от преработка на земеделска продукция или услуги, директно свързани със земеделски дейности, или получена публична финансова помощ;</w:t>
            </w:r>
          </w:p>
          <w:p w:rsidR="009D3E56" w:rsidRPr="009D3E56" w:rsidRDefault="009D3E56" w:rsidP="009D3E56">
            <w:pPr>
              <w:spacing w:line="276" w:lineRule="auto"/>
              <w:jc w:val="both"/>
              <w:rPr>
                <w:rFonts w:ascii="Times New Roman" w:hAnsi="Times New Roman" w:cs="Times New Roman"/>
                <w:sz w:val="24"/>
                <w:szCs w:val="24"/>
              </w:rPr>
            </w:pPr>
            <w:r w:rsidRPr="009D3E56">
              <w:rPr>
                <w:rFonts w:ascii="Times New Roman" w:hAnsi="Times New Roman" w:cs="Times New Roman"/>
                <w:sz w:val="24"/>
                <w:szCs w:val="24"/>
              </w:rPr>
              <w:t>б) регистрирани по Търговския закон, Закона за кооперациите, Закона за вероизповеданията или създадени по Закона за Селскостопанската академия;</w:t>
            </w:r>
          </w:p>
          <w:p w:rsidR="009D3E56" w:rsidRPr="009D3E56" w:rsidRDefault="009D3E56" w:rsidP="009D3E56">
            <w:pPr>
              <w:spacing w:line="276" w:lineRule="auto"/>
              <w:jc w:val="both"/>
              <w:rPr>
                <w:rFonts w:ascii="Times New Roman" w:hAnsi="Times New Roman" w:cs="Times New Roman"/>
                <w:sz w:val="24"/>
                <w:szCs w:val="24"/>
              </w:rPr>
            </w:pPr>
            <w:r w:rsidRPr="009D3E56">
              <w:rPr>
                <w:rFonts w:ascii="Times New Roman" w:hAnsi="Times New Roman" w:cs="Times New Roman"/>
                <w:sz w:val="24"/>
                <w:szCs w:val="24"/>
              </w:rPr>
              <w:t>в) признати групи производители и признати организации на производители на земеделски продукти или такива, одобрен</w:t>
            </w:r>
            <w:r w:rsidR="00BD0A8E">
              <w:rPr>
                <w:rFonts w:ascii="Times New Roman" w:hAnsi="Times New Roman" w:cs="Times New Roman"/>
                <w:sz w:val="24"/>
                <w:szCs w:val="24"/>
              </w:rPr>
              <w:t xml:space="preserve">и за финансова помощ по Мярка 9 </w:t>
            </w:r>
            <w:r w:rsidRPr="009D3E56">
              <w:rPr>
                <w:rFonts w:ascii="Times New Roman" w:hAnsi="Times New Roman" w:cs="Times New Roman"/>
                <w:sz w:val="24"/>
                <w:szCs w:val="24"/>
              </w:rPr>
              <w:t>„Учредяване на групи и организации на производители“ от ПРСР 2014 – 2020 г.</w:t>
            </w:r>
          </w:p>
          <w:p w:rsidR="009D3E56" w:rsidRDefault="009D3E56" w:rsidP="009D3E56">
            <w:pPr>
              <w:spacing w:line="276" w:lineRule="auto"/>
              <w:jc w:val="both"/>
              <w:rPr>
                <w:rFonts w:ascii="Times New Roman" w:hAnsi="Times New Roman" w:cs="Times New Roman"/>
                <w:sz w:val="24"/>
                <w:szCs w:val="24"/>
              </w:rPr>
            </w:pPr>
            <w:r w:rsidRPr="009D3E56">
              <w:rPr>
                <w:rFonts w:ascii="Times New Roman" w:hAnsi="Times New Roman" w:cs="Times New Roman"/>
                <w:b/>
                <w:sz w:val="24"/>
                <w:szCs w:val="24"/>
              </w:rPr>
              <w:t>Допустими са само кандидати със седалище за ЮЛ и постоянен адрес за физическите лица на територията на МИГ</w:t>
            </w:r>
            <w:r w:rsidRPr="009D3E56">
              <w:rPr>
                <w:rFonts w:ascii="Times New Roman" w:hAnsi="Times New Roman" w:cs="Times New Roman"/>
                <w:sz w:val="24"/>
                <w:szCs w:val="24"/>
              </w:rPr>
              <w:t>.</w:t>
            </w:r>
          </w:p>
          <w:p w:rsidR="00BD0A8E" w:rsidRPr="00BD0A8E" w:rsidRDefault="00BD0A8E" w:rsidP="00BD0A8E">
            <w:pPr>
              <w:spacing w:line="276" w:lineRule="auto"/>
              <w:jc w:val="both"/>
              <w:rPr>
                <w:rFonts w:ascii="Times New Roman" w:hAnsi="Times New Roman" w:cs="Times New Roman"/>
                <w:b/>
                <w:sz w:val="24"/>
                <w:szCs w:val="24"/>
              </w:rPr>
            </w:pPr>
            <w:r w:rsidRPr="00BD0A8E">
              <w:rPr>
                <w:rFonts w:ascii="Times New Roman" w:hAnsi="Times New Roman" w:cs="Times New Roman"/>
                <w:b/>
                <w:sz w:val="24"/>
                <w:szCs w:val="24"/>
              </w:rPr>
              <w:t>Критерии за допустимост:</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1/ Кандидатите трябва да имат седалище за юридическите лица, или съответно постоянен адрес</w:t>
            </w:r>
            <w:r>
              <w:rPr>
                <w:rFonts w:ascii="Times New Roman" w:hAnsi="Times New Roman" w:cs="Times New Roman"/>
                <w:sz w:val="24"/>
                <w:szCs w:val="24"/>
              </w:rPr>
              <w:t xml:space="preserve"> </w:t>
            </w:r>
            <w:r w:rsidRPr="00BD0A8E">
              <w:rPr>
                <w:rFonts w:ascii="Times New Roman" w:hAnsi="Times New Roman" w:cs="Times New Roman"/>
                <w:sz w:val="24"/>
                <w:szCs w:val="24"/>
              </w:rPr>
              <w:t>за физическите лица, на територията на общи</w:t>
            </w:r>
            <w:r>
              <w:rPr>
                <w:rFonts w:ascii="Times New Roman" w:hAnsi="Times New Roman" w:cs="Times New Roman"/>
                <w:sz w:val="24"/>
                <w:szCs w:val="24"/>
              </w:rPr>
              <w:t>на Бяла Слатина</w:t>
            </w:r>
            <w:r w:rsidRPr="00BD0A8E">
              <w:rPr>
                <w:rFonts w:ascii="Times New Roman" w:hAnsi="Times New Roman" w:cs="Times New Roman"/>
                <w:sz w:val="24"/>
                <w:szCs w:val="24"/>
              </w:rPr>
              <w:t>;</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2/ За индивидуални бенефициенти – към датата на подаване на заявлението за подпомагане</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трябва да отговарят на следните условия:</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а/ да са регистрирани като земеделски стопани съгласно чл.7, ал.1 от ЗПЗП, и</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б/ минималният СПО на земеделското им стопанство е не по-малко от левовата</w:t>
            </w:r>
            <w:r>
              <w:rPr>
                <w:rFonts w:ascii="Times New Roman" w:hAnsi="Times New Roman" w:cs="Times New Roman"/>
                <w:sz w:val="24"/>
                <w:szCs w:val="24"/>
              </w:rPr>
              <w:t xml:space="preserve"> </w:t>
            </w:r>
            <w:r w:rsidRPr="00BD0A8E">
              <w:rPr>
                <w:rFonts w:ascii="Times New Roman" w:hAnsi="Times New Roman" w:cs="Times New Roman"/>
                <w:sz w:val="24"/>
                <w:szCs w:val="24"/>
              </w:rPr>
              <w:t xml:space="preserve">равностойност на </w:t>
            </w:r>
            <w:r>
              <w:rPr>
                <w:rFonts w:ascii="Times New Roman" w:hAnsi="Times New Roman" w:cs="Times New Roman"/>
                <w:sz w:val="24"/>
                <w:szCs w:val="24"/>
              </w:rPr>
              <w:t>8</w:t>
            </w:r>
            <w:r w:rsidRPr="00BD0A8E">
              <w:rPr>
                <w:rFonts w:ascii="Times New Roman" w:hAnsi="Times New Roman" w:cs="Times New Roman"/>
                <w:sz w:val="24"/>
                <w:szCs w:val="24"/>
              </w:rPr>
              <w:t xml:space="preserve"> 000 евро, което се доказва с:</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 xml:space="preserve">- Декларация (по образец </w:t>
            </w:r>
            <w:r w:rsidRPr="005A2CC0">
              <w:rPr>
                <w:rFonts w:ascii="Times New Roman" w:hAnsi="Times New Roman" w:cs="Times New Roman"/>
                <w:sz w:val="24"/>
                <w:szCs w:val="24"/>
              </w:rPr>
              <w:t>Приложение № 9</w:t>
            </w:r>
            <w:r w:rsidRPr="00BD0A8E">
              <w:rPr>
                <w:rFonts w:ascii="Times New Roman" w:hAnsi="Times New Roman" w:cs="Times New Roman"/>
                <w:sz w:val="24"/>
                <w:szCs w:val="24"/>
              </w:rPr>
              <w:t>) за изчисление на минималния СПО на стопанството</w:t>
            </w:r>
            <w:r>
              <w:rPr>
                <w:rFonts w:ascii="Times New Roman" w:hAnsi="Times New Roman" w:cs="Times New Roman"/>
                <w:sz w:val="24"/>
                <w:szCs w:val="24"/>
              </w:rPr>
              <w:t xml:space="preserve"> </w:t>
            </w:r>
            <w:r w:rsidRPr="00BD0A8E">
              <w:rPr>
                <w:rFonts w:ascii="Times New Roman" w:hAnsi="Times New Roman" w:cs="Times New Roman"/>
                <w:sz w:val="24"/>
                <w:szCs w:val="24"/>
              </w:rPr>
              <w:t xml:space="preserve">през текущата стопанска година към момента на кандидатстване, </w:t>
            </w:r>
            <w:r w:rsidR="00081FC7">
              <w:rPr>
                <w:rFonts w:ascii="Times New Roman" w:hAnsi="Times New Roman" w:cs="Times New Roman"/>
                <w:sz w:val="24"/>
                <w:szCs w:val="24"/>
              </w:rPr>
              <w:t>и</w:t>
            </w:r>
            <w:r w:rsidRPr="00BD0A8E">
              <w:rPr>
                <w:rFonts w:ascii="Times New Roman" w:hAnsi="Times New Roman" w:cs="Times New Roman"/>
                <w:sz w:val="24"/>
                <w:szCs w:val="24"/>
              </w:rPr>
              <w:t>:</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 регистрация на обработваната от кандидата земя и отглежданите животни в Интегрираната</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система за администриране и контрол (ИСАК); или</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 документ за собственост или ползване на земята или заповеди по чл. 37в, ал.4, 10 и 12 от Закона за собствеността и ползването на земеделските земи, която участва при</w:t>
            </w:r>
            <w:r w:rsidR="00081FC7">
              <w:rPr>
                <w:rFonts w:ascii="Times New Roman" w:hAnsi="Times New Roman" w:cs="Times New Roman"/>
                <w:sz w:val="24"/>
                <w:szCs w:val="24"/>
              </w:rPr>
              <w:t xml:space="preserve"> </w:t>
            </w:r>
            <w:r w:rsidRPr="00BD0A8E">
              <w:rPr>
                <w:rFonts w:ascii="Times New Roman" w:hAnsi="Times New Roman" w:cs="Times New Roman"/>
                <w:sz w:val="24"/>
                <w:szCs w:val="24"/>
              </w:rPr>
              <w:t>изчисляването му; или</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 анкетните формуляри от анкетна карта/анкетни карти на земеделския стопанин, издадени пореда § 14 от предходните разпоредби на Наредба № 19 от 29.01.1999 г. за създаване и</w:t>
            </w:r>
            <w:r w:rsidR="00081FC7">
              <w:rPr>
                <w:rFonts w:ascii="Times New Roman" w:hAnsi="Times New Roman" w:cs="Times New Roman"/>
                <w:sz w:val="24"/>
                <w:szCs w:val="24"/>
              </w:rPr>
              <w:t xml:space="preserve"> </w:t>
            </w:r>
            <w:r w:rsidRPr="00BD0A8E">
              <w:rPr>
                <w:rFonts w:ascii="Times New Roman" w:hAnsi="Times New Roman" w:cs="Times New Roman"/>
                <w:sz w:val="24"/>
                <w:szCs w:val="24"/>
              </w:rPr>
              <w:t>поддържане на регистър на земеделски стопани.</w:t>
            </w:r>
          </w:p>
          <w:p w:rsidR="00BD0A8E" w:rsidRPr="00BD0A8E" w:rsidRDefault="00081FC7" w:rsidP="00BD0A8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BD0A8E" w:rsidRPr="00BD0A8E">
              <w:rPr>
                <w:rFonts w:ascii="Times New Roman" w:hAnsi="Times New Roman" w:cs="Times New Roman"/>
                <w:sz w:val="24"/>
                <w:szCs w:val="24"/>
              </w:rPr>
              <w:t>За групи производители и признати организации на производители на земеделски продукти,</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условието по т.2/б се счита за изпълнено, когато общият СПО, формиран като сбор от</w:t>
            </w:r>
            <w:r w:rsidR="00081FC7">
              <w:rPr>
                <w:rFonts w:ascii="Times New Roman" w:hAnsi="Times New Roman" w:cs="Times New Roman"/>
                <w:sz w:val="24"/>
                <w:szCs w:val="24"/>
              </w:rPr>
              <w:t xml:space="preserve"> </w:t>
            </w:r>
            <w:r w:rsidRPr="00BD0A8E">
              <w:rPr>
                <w:rFonts w:ascii="Times New Roman" w:hAnsi="Times New Roman" w:cs="Times New Roman"/>
                <w:sz w:val="24"/>
                <w:szCs w:val="24"/>
              </w:rPr>
              <w:t>стандартните производствени обеми на земеделските стопанства на членовете на групата или</w:t>
            </w:r>
            <w:r w:rsidR="00081FC7">
              <w:rPr>
                <w:rFonts w:ascii="Times New Roman" w:hAnsi="Times New Roman" w:cs="Times New Roman"/>
                <w:sz w:val="24"/>
                <w:szCs w:val="24"/>
              </w:rPr>
              <w:t xml:space="preserve"> </w:t>
            </w:r>
            <w:r w:rsidRPr="00BD0A8E">
              <w:rPr>
                <w:rFonts w:ascii="Times New Roman" w:hAnsi="Times New Roman" w:cs="Times New Roman"/>
                <w:sz w:val="24"/>
                <w:szCs w:val="24"/>
              </w:rPr>
              <w:t>организацията, отнесен към броя на земеделските стопани, членове на групата или</w:t>
            </w:r>
            <w:r w:rsidR="00081FC7">
              <w:rPr>
                <w:rFonts w:ascii="Times New Roman" w:hAnsi="Times New Roman" w:cs="Times New Roman"/>
                <w:sz w:val="24"/>
                <w:szCs w:val="24"/>
              </w:rPr>
              <w:t xml:space="preserve"> </w:t>
            </w:r>
            <w:r w:rsidRPr="00BD0A8E">
              <w:rPr>
                <w:rFonts w:ascii="Times New Roman" w:hAnsi="Times New Roman" w:cs="Times New Roman"/>
                <w:sz w:val="24"/>
                <w:szCs w:val="24"/>
              </w:rPr>
              <w:t xml:space="preserve">организацията, е над </w:t>
            </w:r>
            <w:r w:rsidR="00081FC7">
              <w:rPr>
                <w:rFonts w:ascii="Times New Roman" w:hAnsi="Times New Roman" w:cs="Times New Roman"/>
                <w:sz w:val="24"/>
                <w:szCs w:val="24"/>
              </w:rPr>
              <w:t xml:space="preserve">8 </w:t>
            </w:r>
            <w:r w:rsidRPr="00BD0A8E">
              <w:rPr>
                <w:rFonts w:ascii="Times New Roman" w:hAnsi="Times New Roman" w:cs="Times New Roman"/>
                <w:sz w:val="24"/>
                <w:szCs w:val="24"/>
              </w:rPr>
              <w:t>000 евро.</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4/ Кандидатите Група производители, към датата на подаване на заявлението за подпомагане</w:t>
            </w:r>
            <w:r w:rsidR="00081FC7">
              <w:rPr>
                <w:rFonts w:ascii="Times New Roman" w:hAnsi="Times New Roman" w:cs="Times New Roman"/>
                <w:sz w:val="24"/>
                <w:szCs w:val="24"/>
              </w:rPr>
              <w:t xml:space="preserve"> </w:t>
            </w:r>
            <w:r w:rsidRPr="00BD0A8E">
              <w:rPr>
                <w:rFonts w:ascii="Times New Roman" w:hAnsi="Times New Roman" w:cs="Times New Roman"/>
                <w:sz w:val="24"/>
                <w:szCs w:val="24"/>
              </w:rPr>
              <w:t>трябва:</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а) да са признати като организация на производители в съответствие с националното и/или</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европейското законодателство;</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б) инвестициите да са свързани с основната земеделска дейност на членовете на</w:t>
            </w:r>
            <w:r w:rsidR="00081FC7">
              <w:rPr>
                <w:rFonts w:ascii="Times New Roman" w:hAnsi="Times New Roman" w:cs="Times New Roman"/>
                <w:sz w:val="24"/>
                <w:szCs w:val="24"/>
              </w:rPr>
              <w:t xml:space="preserve"> </w:t>
            </w:r>
            <w:r w:rsidRPr="00BD0A8E">
              <w:rPr>
                <w:rFonts w:ascii="Times New Roman" w:hAnsi="Times New Roman" w:cs="Times New Roman"/>
                <w:sz w:val="24"/>
                <w:szCs w:val="24"/>
              </w:rPr>
              <w:t>организацията, която е основна и за организацията;</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в) прилагат Справка-декларация за обработваната земя/отглежданите животни от членовете</w:t>
            </w:r>
          </w:p>
          <w:p w:rsidR="00BD0A8E" w:rsidRPr="00BD0A8E"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на групата/организацията на производители, с които участват в групата/организацията (по</w:t>
            </w:r>
          </w:p>
          <w:p w:rsidR="00415D2F" w:rsidRDefault="00BD0A8E" w:rsidP="00BD0A8E">
            <w:pPr>
              <w:spacing w:line="276" w:lineRule="auto"/>
              <w:jc w:val="both"/>
              <w:rPr>
                <w:rFonts w:ascii="Times New Roman" w:hAnsi="Times New Roman" w:cs="Times New Roman"/>
                <w:sz w:val="24"/>
                <w:szCs w:val="24"/>
              </w:rPr>
            </w:pPr>
            <w:r w:rsidRPr="00BD0A8E">
              <w:rPr>
                <w:rFonts w:ascii="Times New Roman" w:hAnsi="Times New Roman" w:cs="Times New Roman"/>
                <w:sz w:val="24"/>
                <w:szCs w:val="24"/>
              </w:rPr>
              <w:t xml:space="preserve">образец </w:t>
            </w:r>
            <w:r w:rsidR="002233A9">
              <w:rPr>
                <w:rFonts w:ascii="Times New Roman" w:hAnsi="Times New Roman" w:cs="Times New Roman"/>
                <w:sz w:val="24"/>
                <w:szCs w:val="24"/>
              </w:rPr>
              <w:t>Приложение №8</w:t>
            </w:r>
            <w:r w:rsidRPr="00BD0A8E">
              <w:rPr>
                <w:rFonts w:ascii="Times New Roman" w:hAnsi="Times New Roman" w:cs="Times New Roman"/>
                <w:sz w:val="24"/>
                <w:szCs w:val="24"/>
              </w:rPr>
              <w:t>).</w:t>
            </w:r>
          </w:p>
          <w:p w:rsidR="003675D3" w:rsidRPr="003675D3" w:rsidRDefault="00F04D56" w:rsidP="0043057E">
            <w:pPr>
              <w:shd w:val="clear" w:color="auto" w:fill="D9D9D9" w:themeFill="background1" w:themeFillShade="D9"/>
              <w:spacing w:line="276" w:lineRule="auto"/>
              <w:jc w:val="both"/>
              <w:rPr>
                <w:rFonts w:ascii="Times New Roman" w:hAnsi="Times New Roman" w:cs="Times New Roman"/>
                <w:sz w:val="24"/>
                <w:szCs w:val="24"/>
              </w:rPr>
            </w:pPr>
            <w:r w:rsidRPr="00F04D56">
              <w:rPr>
                <w:rFonts w:ascii="Times New Roman" w:hAnsi="Times New Roman" w:cs="Times New Roman"/>
                <w:b/>
                <w:sz w:val="24"/>
              </w:rPr>
              <w:t>ВАЖНО!</w:t>
            </w:r>
            <w:r>
              <w:rPr>
                <w:rFonts w:ascii="Times New Roman" w:hAnsi="Times New Roman" w:cs="Times New Roman"/>
                <w:sz w:val="24"/>
              </w:rPr>
              <w:t xml:space="preserve"> В раздел 24 „Списък на документите, които се подават на етап кандидатстване“ са посочени всички документи, които следва да бъдат приложени, за да се удостовери допустимостта на кандидата. Условията, за удостоверяването н</w:t>
            </w:r>
            <w:r w:rsidR="0043057E">
              <w:rPr>
                <w:rFonts w:ascii="Times New Roman" w:hAnsi="Times New Roman" w:cs="Times New Roman"/>
                <w:sz w:val="24"/>
              </w:rPr>
              <w:t>а които не е предвиден документ</w:t>
            </w:r>
            <w:r w:rsidR="00637B46">
              <w:rPr>
                <w:rFonts w:ascii="Times New Roman" w:hAnsi="Times New Roman" w:cs="Times New Roman"/>
                <w:sz w:val="24"/>
              </w:rPr>
              <w:t>, се проверяват служебно.</w:t>
            </w:r>
          </w:p>
        </w:tc>
      </w:tr>
    </w:tbl>
    <w:p w:rsidR="00145EF2" w:rsidRPr="00DC43FC" w:rsidRDefault="0096493D" w:rsidP="0096493D">
      <w:pPr>
        <w:pStyle w:val="1"/>
        <w:numPr>
          <w:ilvl w:val="0"/>
          <w:numId w:val="0"/>
        </w:numPr>
        <w:rPr>
          <w:rFonts w:ascii="Times New Roman" w:eastAsiaTheme="minorHAnsi" w:hAnsi="Times New Roman" w:cs="Times New Roman"/>
          <w:color w:val="0070C0"/>
          <w:sz w:val="24"/>
          <w:szCs w:val="24"/>
          <w:lang w:eastAsia="en-US"/>
        </w:rPr>
      </w:pPr>
      <w:bookmarkStart w:id="23" w:name="_Toc530485940"/>
      <w:bookmarkStart w:id="24" w:name="_Toc491427454"/>
      <w:r w:rsidRPr="00DC43FC">
        <w:rPr>
          <w:rFonts w:ascii="Times New Roman" w:eastAsiaTheme="minorHAnsi" w:hAnsi="Times New Roman" w:cs="Times New Roman"/>
          <w:color w:val="0070C0"/>
          <w:sz w:val="24"/>
          <w:szCs w:val="24"/>
          <w:lang w:eastAsia="en-US"/>
        </w:rPr>
        <w:t>11.2 Критерии за недопустимост на кандидатите</w:t>
      </w:r>
      <w:bookmarkEnd w:id="23"/>
    </w:p>
    <w:tbl>
      <w:tblPr>
        <w:tblStyle w:val="a3"/>
        <w:tblW w:w="0" w:type="auto"/>
        <w:tblLook w:val="04A0" w:firstRow="1" w:lastRow="0" w:firstColumn="1" w:lastColumn="0" w:noHBand="0" w:noVBand="1"/>
      </w:tblPr>
      <w:tblGrid>
        <w:gridCol w:w="9920"/>
      </w:tblGrid>
      <w:tr w:rsidR="0096493D" w:rsidTr="0096493D">
        <w:tc>
          <w:tcPr>
            <w:tcW w:w="9920" w:type="dxa"/>
          </w:tcPr>
          <w:p w:rsidR="00C22B09" w:rsidRPr="00963BA8" w:rsidRDefault="00C22B09" w:rsidP="00C22B09">
            <w:pPr>
              <w:jc w:val="both"/>
              <w:rPr>
                <w:rFonts w:ascii="Times New Roman" w:hAnsi="Times New Roman" w:cs="Times New Roman"/>
                <w:sz w:val="24"/>
                <w:szCs w:val="24"/>
              </w:rPr>
            </w:pPr>
            <w:r w:rsidRPr="00746945">
              <w:rPr>
                <w:rFonts w:ascii="Times New Roman" w:hAnsi="Times New Roman" w:cs="Times New Roman"/>
                <w:sz w:val="24"/>
                <w:szCs w:val="24"/>
              </w:rPr>
              <w:t xml:space="preserve">Съгласно чл. 25, ал. 2 от Закона за управление на средствата от Европейските структурни и инвестиционни фондове (ЗУСЕСИФ), в процедура чрез подбор </w:t>
            </w:r>
            <w:r w:rsidRPr="00235A37">
              <w:rPr>
                <w:rFonts w:ascii="Times New Roman" w:hAnsi="Times New Roman" w:cs="Times New Roman"/>
                <w:b/>
                <w:sz w:val="24"/>
                <w:szCs w:val="24"/>
              </w:rPr>
              <w:t>не могат да участват и безвъзмездна финансова помощ не се предоставя на лица</w:t>
            </w:r>
            <w:r w:rsidRPr="00746945">
              <w:rPr>
                <w:rFonts w:ascii="Times New Roman" w:hAnsi="Times New Roman" w:cs="Times New Roman"/>
                <w:sz w:val="24"/>
                <w:szCs w:val="24"/>
              </w:rPr>
              <w:t xml:space="preserve">, за които са налице обстоятелства за отстраняване от участие в процедура за възлагане на обществена поръчка съгласно чл. 54 от Зaкона за обществени поръчки (ЗОП) или които не са изпълнили разпореждане на Европейската комисия за възстановяване на предоставената им неправомерна и несъвместима държавна помощ. </w:t>
            </w:r>
            <w:r w:rsidRPr="00963BA8">
              <w:rPr>
                <w:rFonts w:ascii="Times New Roman" w:hAnsi="Times New Roman" w:cs="Times New Roman"/>
                <w:b/>
                <w:sz w:val="24"/>
                <w:szCs w:val="24"/>
              </w:rPr>
              <w:t>Кандидатите са длъжни да декларират</w:t>
            </w:r>
            <w:r w:rsidRPr="00746945">
              <w:rPr>
                <w:rFonts w:ascii="Times New Roman" w:hAnsi="Times New Roman" w:cs="Times New Roman"/>
                <w:sz w:val="24"/>
                <w:szCs w:val="24"/>
              </w:rPr>
              <w:t xml:space="preserve"> </w:t>
            </w:r>
            <w:r w:rsidRPr="002233A9">
              <w:rPr>
                <w:rFonts w:ascii="Times New Roman" w:hAnsi="Times New Roman" w:cs="Times New Roman"/>
                <w:sz w:val="24"/>
                <w:szCs w:val="24"/>
              </w:rPr>
              <w:t>(Приложение №2),</w:t>
            </w:r>
            <w:r w:rsidRPr="00746945">
              <w:rPr>
                <w:rFonts w:ascii="Times New Roman" w:hAnsi="Times New Roman" w:cs="Times New Roman"/>
                <w:sz w:val="24"/>
                <w:szCs w:val="24"/>
              </w:rPr>
              <w:t xml:space="preserve"> </w:t>
            </w:r>
            <w:r w:rsidRPr="00963BA8">
              <w:rPr>
                <w:rFonts w:ascii="Times New Roman" w:hAnsi="Times New Roman" w:cs="Times New Roman"/>
                <w:b/>
                <w:sz w:val="24"/>
                <w:szCs w:val="24"/>
              </w:rPr>
              <w:t>че не попадат в някоя от категориите, посочени в чл. 25, ал. 2 от ЗУСЕСИФ и чл.7 от Постановление № 162</w:t>
            </w:r>
            <w:r w:rsidRPr="00746945">
              <w:rPr>
                <w:rFonts w:ascii="Times New Roman" w:hAnsi="Times New Roman" w:cs="Times New Roman"/>
                <w:sz w:val="24"/>
                <w:szCs w:val="24"/>
              </w:rPr>
              <w:t xml:space="preserve"> на Министерския съвет от 2016 за определяне на детайлни правила за предоставяне на безвъзмездна финансова помощ по програмите, финансирани от Европейските структурни и инвестиционни фондове за периода 2014 – 2020 г. (ПМС № 162/2016 г.)</w:t>
            </w:r>
            <w:r>
              <w:rPr>
                <w:rFonts w:ascii="Times New Roman" w:hAnsi="Times New Roman" w:cs="Times New Roman"/>
                <w:sz w:val="24"/>
                <w:szCs w:val="24"/>
              </w:rPr>
              <w:t xml:space="preserve"> </w:t>
            </w:r>
            <w:r w:rsidRPr="00963BA8">
              <w:rPr>
                <w:rFonts w:ascii="Times New Roman" w:hAnsi="Times New Roman" w:cs="Times New Roman"/>
                <w:b/>
                <w:sz w:val="24"/>
                <w:szCs w:val="24"/>
              </w:rPr>
              <w:t>и</w:t>
            </w:r>
            <w:r>
              <w:rPr>
                <w:rFonts w:ascii="Times New Roman" w:hAnsi="Times New Roman" w:cs="Times New Roman"/>
                <w:sz w:val="24"/>
                <w:szCs w:val="24"/>
              </w:rPr>
              <w:t xml:space="preserve"> </w:t>
            </w:r>
            <w:r w:rsidRPr="00963BA8">
              <w:rPr>
                <w:rFonts w:ascii="Times New Roman" w:hAnsi="Times New Roman" w:cs="Times New Roman"/>
                <w:b/>
                <w:sz w:val="24"/>
                <w:szCs w:val="24"/>
              </w:rPr>
              <w:t>липса на основания за отстраняване</w:t>
            </w:r>
            <w:r>
              <w:rPr>
                <w:rFonts w:ascii="Times New Roman" w:hAnsi="Times New Roman" w:cs="Times New Roman"/>
                <w:b/>
                <w:sz w:val="24"/>
                <w:szCs w:val="24"/>
              </w:rPr>
              <w:t xml:space="preserve"> </w:t>
            </w:r>
            <w:r w:rsidRPr="002233A9">
              <w:rPr>
                <w:rFonts w:ascii="Times New Roman" w:hAnsi="Times New Roman" w:cs="Times New Roman"/>
                <w:sz w:val="24"/>
                <w:szCs w:val="24"/>
                <w:lang w:val="en-US"/>
              </w:rPr>
              <w:t>(</w:t>
            </w:r>
            <w:r w:rsidRPr="002233A9">
              <w:rPr>
                <w:rFonts w:ascii="Times New Roman" w:hAnsi="Times New Roman" w:cs="Times New Roman"/>
                <w:sz w:val="24"/>
                <w:szCs w:val="24"/>
              </w:rPr>
              <w:t xml:space="preserve">Приложение </w:t>
            </w:r>
            <w:r w:rsidR="003A309B" w:rsidRPr="002233A9">
              <w:rPr>
                <w:rFonts w:ascii="Times New Roman" w:hAnsi="Times New Roman" w:cs="Times New Roman"/>
                <w:sz w:val="24"/>
                <w:szCs w:val="24"/>
              </w:rPr>
              <w:t>№3</w:t>
            </w:r>
            <w:r w:rsidRPr="002233A9">
              <w:rPr>
                <w:rFonts w:ascii="Times New Roman" w:hAnsi="Times New Roman" w:cs="Times New Roman"/>
                <w:sz w:val="24"/>
                <w:szCs w:val="24"/>
                <w:lang w:val="en-US"/>
              </w:rPr>
              <w:t>)</w:t>
            </w:r>
            <w:r w:rsidRPr="002233A9">
              <w:rPr>
                <w:rFonts w:ascii="Times New Roman" w:hAnsi="Times New Roman" w:cs="Times New Roman"/>
                <w:sz w:val="24"/>
                <w:szCs w:val="24"/>
              </w:rPr>
              <w:t>.</w:t>
            </w:r>
            <w:r>
              <w:rPr>
                <w:rFonts w:ascii="Times New Roman" w:hAnsi="Times New Roman" w:cs="Times New Roman"/>
                <w:sz w:val="24"/>
                <w:szCs w:val="24"/>
              </w:rPr>
              <w:t xml:space="preserve"> </w:t>
            </w:r>
          </w:p>
          <w:p w:rsidR="00C22B09" w:rsidRDefault="00C22B09" w:rsidP="00C22B09">
            <w:pPr>
              <w:jc w:val="both"/>
              <w:rPr>
                <w:rFonts w:ascii="Times New Roman" w:hAnsi="Times New Roman" w:cs="Times New Roman"/>
                <w:sz w:val="24"/>
                <w:szCs w:val="24"/>
              </w:rPr>
            </w:pPr>
            <w:r w:rsidRPr="001618DA">
              <w:rPr>
                <w:rFonts w:ascii="Times New Roman" w:hAnsi="Times New Roman" w:cs="Times New Roman"/>
                <w:b/>
                <w:sz w:val="24"/>
                <w:szCs w:val="24"/>
              </w:rPr>
              <w:t>Потенциалните кандидати не могат да участват в процедурата за подбор на проекти и да получат безвъзмездна финансова помощ, в случай че</w:t>
            </w:r>
            <w:r w:rsidRPr="001618DA">
              <w:rPr>
                <w:rFonts w:ascii="Times New Roman" w:hAnsi="Times New Roman" w:cs="Times New Roman"/>
                <w:sz w:val="24"/>
                <w:szCs w:val="24"/>
              </w:rPr>
              <w:t>:</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1. са обявени в несъстоятелност или са в производство по несъстоятелност, или са в процедура по ликвидация, или са сключили извънсъдебно споразумение с кредиторите си по смисъла на чл. 740 от Търговския закон, или са преустановили дейността си;</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2. имат задължения по смисъла на чл. 162, ал. 2, т. 1 от Данъчно-осигурителния процесуален кодекс към държавата и/или към община за данъци и/или задължителни вноски за социалното осигуряване, освен ако е допуснато разсрочване, отсрочване или обезпечение на задълженията; видът и размерът на задълженията следва да са установени</w:t>
            </w:r>
            <w:r>
              <w:rPr>
                <w:rFonts w:ascii="Times New Roman" w:hAnsi="Times New Roman" w:cs="Times New Roman"/>
                <w:sz w:val="24"/>
                <w:szCs w:val="24"/>
              </w:rPr>
              <w:t xml:space="preserve"> </w:t>
            </w:r>
            <w:r w:rsidRPr="00353ED1">
              <w:rPr>
                <w:rFonts w:ascii="Times New Roman" w:hAnsi="Times New Roman" w:cs="Times New Roman"/>
                <w:sz w:val="24"/>
                <w:szCs w:val="24"/>
              </w:rPr>
              <w:t>с влязъл в сила акт на компетентен орган;</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3. са лишени от правото да упражняват определена професия или дейност, установено с влязъл в сила акт на компетентните органи, съгласно законодателството на държавата, в която е извършено нарушението;</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4. са предоставили невярна информация, необходима за удостоверяване на липсата на основания за отказ за финансиране, критериите за подбор или изпълнението на договор, установени с влязъл в сила акт на компетентните органи, съгласно законодателството на държавата, в която е извършено нарушението;</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5. са сключили споразумение с други лица с цел нарушаване на конкуренцията, когато нарушението е установено с влязъл в сила акт на компетентните органи, съгласно законодателството на държавата, в която е извършено нарушението;</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6. са нарушили правата на интелектуалната собственост, когато нарушението е установено с влязъл в сила акт на компетентните органи, съгласно законодателството на държавата, в която е извършено нарушението;</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7. са опитали, когато нарушението е установено с влязъл в сила акт на компетентните органи, съгласно законодателството на държавата, в която е извършено нарушението:</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а) да повлияя на лице с правомощие за вземане на решения или контрол от УО на някой от Европейските структурни и инвестиционни фондове (ЕСИФ), включен в стратегията за ВОМР, и/или от Държавен фонд "Земеделие" по отношение на одобрението за получаване на финансова помощ чрез предоставяне на невярна или заблуждаваща информация;</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б) да получа информация от лице с правомощие за вземане на решения или контрол от УО на някой от ЕСИФ, включен в стратегията за ВОМР, и/или от ДФЗ, която може да ми даде неоснователно предимство, свързано с одобрение за получаване на финансова помощ;</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8. са нарушили чл. 118, 128, 245 и 301 - 305 от Кодекса на труда или аналогични задължения, установени с акт на компетентен орган;</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9. е установено, че по тяхна вина не са изпълнили задълженията си по договор за предоставяне на финансова помощ от Европейските структурни и инвестиционни фондове, договор за обществена поръчка, договор за концесия за строителство или за услуга, довело до предсрочното им прекратяване, изплащане на обезщетения или други договорни санкции, с изключение на случаите, когато неизпълнението засяга по-малко от 50 на сто от стойността или обема договора;</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10. са констатирани при проверки, одити или разследвания, проведени от разпоредители с бюджет, Европейската служба за борба с измамите или Европейската сметна палата, значителни недостатъци при спазването на основните задължения по изпълнение на договор за предоставяне на финансова помощ от Европейските структурни и инвестиционни фондове, договор за обществена поръчка, договор за концесия за строителство или за услуга, което е довело до предсрочното им прекратяване, изплащане на обезщетения или други подобни санкции;</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11. са извършили нередност, която е установена с влязъл в сила акт на компетентните органи, съгласно законодателството на държавата, в която е извършена нередността;</w:t>
            </w:r>
          </w:p>
          <w:p w:rsidR="00C22B09" w:rsidRPr="00353ED1" w:rsidRDefault="00C22B09" w:rsidP="00C22B09">
            <w:pPr>
              <w:jc w:val="both"/>
              <w:rPr>
                <w:rFonts w:ascii="Times New Roman" w:hAnsi="Times New Roman" w:cs="Times New Roman"/>
                <w:sz w:val="24"/>
                <w:szCs w:val="24"/>
              </w:rPr>
            </w:pPr>
            <w:r w:rsidRPr="00353ED1">
              <w:rPr>
                <w:rFonts w:ascii="Times New Roman" w:hAnsi="Times New Roman" w:cs="Times New Roman"/>
                <w:sz w:val="24"/>
                <w:szCs w:val="24"/>
              </w:rPr>
              <w:t xml:space="preserve">12. </w:t>
            </w:r>
            <w:r w:rsidRPr="002F1DBC">
              <w:rPr>
                <w:rFonts w:ascii="Times New Roman" w:hAnsi="Times New Roman" w:cs="Times New Roman"/>
                <w:sz w:val="24"/>
                <w:szCs w:val="24"/>
              </w:rPr>
              <w:t xml:space="preserve">имат изискуеми и ликвидни задължения </w:t>
            </w:r>
            <w:r w:rsidRPr="00353ED1">
              <w:rPr>
                <w:rFonts w:ascii="Times New Roman" w:hAnsi="Times New Roman" w:cs="Times New Roman"/>
                <w:sz w:val="24"/>
                <w:szCs w:val="24"/>
              </w:rPr>
              <w:t>към ДФЗ, освен ако е допуснато разсрочване, отсрочване или обезпечение на задълженията;</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 xml:space="preserve">13. са включени в системата за ранно откриване и отстраняване по чл. 108 от </w:t>
            </w:r>
            <w:r w:rsidRPr="00652278">
              <w:rPr>
                <w:rFonts w:ascii="Times New Roman" w:hAnsi="Times New Roman" w:cs="Times New Roman"/>
                <w:sz w:val="24"/>
                <w:szCs w:val="24"/>
              </w:rPr>
              <w:t>Регламент (ЕС</w:t>
            </w:r>
            <w:r w:rsidRPr="002C695B">
              <w:rPr>
                <w:rFonts w:ascii="Times New Roman" w:hAnsi="Times New Roman" w:cs="Times New Roman"/>
                <w:sz w:val="24"/>
                <w:szCs w:val="24"/>
              </w:rPr>
              <w:t>, Евратом) № 966/2012 на Европейския парламент и на</w:t>
            </w:r>
            <w:r>
              <w:rPr>
                <w:rFonts w:ascii="Times New Roman" w:hAnsi="Times New Roman" w:cs="Times New Roman"/>
                <w:sz w:val="24"/>
                <w:szCs w:val="24"/>
              </w:rPr>
              <w:t xml:space="preserve"> </w:t>
            </w:r>
            <w:r w:rsidRPr="002C695B">
              <w:rPr>
                <w:rFonts w:ascii="Times New Roman" w:hAnsi="Times New Roman" w:cs="Times New Roman"/>
                <w:sz w:val="24"/>
                <w:szCs w:val="24"/>
              </w:rPr>
              <w:t>Съвета от 25 октомври 2012 г. относно финансовите правила, приложими за общия бюджет на Съюза и за отмяна на Регламент (ЕО, Евратом) № 1605/2002 на Съвета (ОВ L, бр. 298/1 от 26 октомври 2012 г.), наричан по-нататък „Регламент (ЕС, Евратом) № 966/2012“;</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14. са свързани лица по смисъла на § 1, т. 15 от допълнителните разпоредби на Закона за противодействие на корупцията и незаконно придоитото имущество с лице на ръководна длъжност в УО на някоя от програмите, отговорни за управление на Европейските структурни и инвестиционни фондове, включен в стратегията за ВОМР или в ДФЗ;</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15. е лице, което е на трудово или служебно правоотношение в ДФЗ или УО на някоя от програмите, отговорни за управление на Европейските структурни и инвестиционни фондове, включен в стратегията за ВОМР до една година от прекратяване на правоотношението;</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16. е осъдено с влязла в сила присъда, освен ако е реабилитирано, за:</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а) участие в организирана престъпна група по чл. 321 и 321а от Наказателния кодекс;</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б) подкуп по чл. 301 - 307 от Наказателния кодекс;</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в) престъпление против финансовата, данъчната или осигурителната система, включително изпиране на пари, по чл. 253 - 260 от Наказателния кодекс;</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г) престъпление против стопанството по чл. 219 - 252 от Наказателния кодекс;</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д) престъпление против собствеността по чл. 194 - 217 от Наказателния кодекс;</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е) престъпление по чл. 108а от Наказателния кодекс;</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ж) престъпление по чл. 159а - 159г от Наказателния кодекс;</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з) престъпление по чл. 172 от Наказателния кодекс;</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и) престъпление по чл. 192а от Наказателния кодекс;</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й) престъпление по чл. 352 - 353е от Наказателния кодекс;</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к) престъпление, аналогично на тези по букви "а" до "й", в друга държава членка или трета страна;</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17. е лице, което не е изпълнило разпореждане на Европейската комисия за възстановяване на предоставена неправомерна и несъвместима държавна помощ;</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18. е лице, което лично или в качеството си на собственик, управител или контролиращ друго лице предоставя или е предоставяло консултантски услуги на същата МИГ, свързани с разработването и прилагането на стратегия за ВОМР;</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19. е свързано лице по смисъла на §1 от допълнителните разпоредби на Търговския закон с представляващ по закон и/или пълномощие, с член на управителния или контролен орган на МИГ или с кмета на съответсната община на територията на МИГ;</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20. е член на колективния управителен орган или на контролния орган на МИГ и не е свързано лице с член на колективния управителен орган или на контролния орган на МИГ по смисъла на §1 от допълнителните разпоредби на Търговския закон;</w:t>
            </w:r>
          </w:p>
          <w:p w:rsidR="00C22B09" w:rsidRPr="002C695B"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21. е свързано лице по смисъла на §1 от допълнителните разпоредби на Търговския закон с друг член на колективния управителен или представляващ по закон и пълномощие член на колективния управителен орган на МИГ и/или на контролния орган на МИГ или представляващ по закон и пълномощие член на контролния орган на МИГ.</w:t>
            </w:r>
          </w:p>
          <w:p w:rsidR="00C22B09" w:rsidRDefault="00C22B09" w:rsidP="00C22B09">
            <w:pPr>
              <w:jc w:val="both"/>
              <w:rPr>
                <w:rFonts w:ascii="Times New Roman" w:hAnsi="Times New Roman" w:cs="Times New Roman"/>
                <w:sz w:val="24"/>
                <w:szCs w:val="24"/>
              </w:rPr>
            </w:pPr>
            <w:r w:rsidRPr="002C695B">
              <w:rPr>
                <w:rFonts w:ascii="Times New Roman" w:hAnsi="Times New Roman" w:cs="Times New Roman"/>
                <w:sz w:val="24"/>
                <w:szCs w:val="24"/>
              </w:rPr>
              <w:t xml:space="preserve">Липсата на обстоятелствата по </w:t>
            </w:r>
            <w:r w:rsidRPr="002C695B">
              <w:rPr>
                <w:rFonts w:ascii="Times New Roman" w:hAnsi="Times New Roman" w:cs="Times New Roman"/>
                <w:b/>
                <w:sz w:val="24"/>
                <w:szCs w:val="24"/>
              </w:rPr>
              <w:t>т.1 – т.</w:t>
            </w:r>
            <w:r w:rsidR="00A034AB">
              <w:rPr>
                <w:rFonts w:ascii="Times New Roman" w:hAnsi="Times New Roman" w:cs="Times New Roman"/>
                <w:b/>
                <w:sz w:val="24"/>
                <w:szCs w:val="24"/>
              </w:rPr>
              <w:t>21</w:t>
            </w:r>
            <w:r w:rsidRPr="002C695B">
              <w:rPr>
                <w:rFonts w:ascii="Times New Roman" w:hAnsi="Times New Roman" w:cs="Times New Roman"/>
                <w:b/>
                <w:sz w:val="24"/>
                <w:szCs w:val="24"/>
              </w:rPr>
              <w:t xml:space="preserve"> се доказва с Декларация по образец</w:t>
            </w:r>
            <w:r>
              <w:rPr>
                <w:rFonts w:ascii="Times New Roman" w:hAnsi="Times New Roman" w:cs="Times New Roman"/>
                <w:sz w:val="24"/>
                <w:szCs w:val="24"/>
              </w:rPr>
              <w:t xml:space="preserve"> </w:t>
            </w:r>
            <w:r w:rsidRPr="002233A9">
              <w:rPr>
                <w:rFonts w:ascii="Times New Roman" w:hAnsi="Times New Roman" w:cs="Times New Roman"/>
                <w:sz w:val="24"/>
                <w:szCs w:val="24"/>
              </w:rPr>
              <w:t>Приложение №</w:t>
            </w:r>
            <w:r w:rsidR="00A034AB" w:rsidRPr="002233A9">
              <w:rPr>
                <w:rFonts w:ascii="Times New Roman" w:hAnsi="Times New Roman" w:cs="Times New Roman"/>
                <w:sz w:val="24"/>
                <w:szCs w:val="24"/>
              </w:rPr>
              <w:t>4</w:t>
            </w:r>
            <w:r w:rsidR="00EE02E9" w:rsidRPr="002233A9">
              <w:rPr>
                <w:rFonts w:ascii="Times New Roman" w:hAnsi="Times New Roman" w:cs="Times New Roman"/>
                <w:sz w:val="24"/>
                <w:szCs w:val="24"/>
              </w:rPr>
              <w:t xml:space="preserve"> и Приложение №3 от документи за попълване към Условията за кандидатстване</w:t>
            </w:r>
          </w:p>
          <w:p w:rsidR="00C22B09" w:rsidRPr="00746945" w:rsidRDefault="002F5A67" w:rsidP="00C22B09">
            <w:pPr>
              <w:jc w:val="both"/>
              <w:rPr>
                <w:rFonts w:ascii="Times New Roman" w:hAnsi="Times New Roman" w:cs="Times New Roman"/>
                <w:sz w:val="24"/>
                <w:szCs w:val="24"/>
              </w:rPr>
            </w:pPr>
            <w:r>
              <w:rPr>
                <w:rFonts w:ascii="Times New Roman" w:hAnsi="Times New Roman" w:cs="Times New Roman"/>
                <w:sz w:val="24"/>
                <w:szCs w:val="24"/>
              </w:rPr>
              <w:t xml:space="preserve">Отделно, липсата само на </w:t>
            </w:r>
            <w:r w:rsidR="00C22B09" w:rsidRPr="002C695B">
              <w:rPr>
                <w:rFonts w:ascii="Times New Roman" w:hAnsi="Times New Roman" w:cs="Times New Roman"/>
                <w:sz w:val="24"/>
                <w:szCs w:val="24"/>
              </w:rPr>
              <w:t xml:space="preserve">обстоятелства по </w:t>
            </w:r>
            <w:r w:rsidR="00C22B09" w:rsidRPr="002C695B">
              <w:rPr>
                <w:rFonts w:ascii="Times New Roman" w:hAnsi="Times New Roman" w:cs="Times New Roman"/>
                <w:b/>
                <w:sz w:val="24"/>
                <w:szCs w:val="24"/>
              </w:rPr>
              <w:t>т.19 – т.21 се доказва с Декларация</w:t>
            </w:r>
            <w:r w:rsidR="00C22B09" w:rsidRPr="002C695B">
              <w:rPr>
                <w:rFonts w:ascii="Times New Roman" w:hAnsi="Times New Roman" w:cs="Times New Roman"/>
                <w:sz w:val="24"/>
                <w:szCs w:val="24"/>
              </w:rPr>
              <w:t xml:space="preserve"> </w:t>
            </w:r>
            <w:r w:rsidR="00C22B09" w:rsidRPr="002F5A67">
              <w:rPr>
                <w:rFonts w:ascii="Times New Roman" w:hAnsi="Times New Roman" w:cs="Times New Roman"/>
                <w:b/>
                <w:sz w:val="24"/>
                <w:szCs w:val="24"/>
              </w:rPr>
              <w:t>по образец</w:t>
            </w:r>
            <w:r w:rsidR="00C22B09" w:rsidRPr="002C695B">
              <w:rPr>
                <w:rFonts w:ascii="Times New Roman" w:hAnsi="Times New Roman" w:cs="Times New Roman"/>
                <w:sz w:val="24"/>
                <w:szCs w:val="24"/>
              </w:rPr>
              <w:t xml:space="preserve"> </w:t>
            </w:r>
            <w:r w:rsidR="00C22B09" w:rsidRPr="001D6381">
              <w:rPr>
                <w:rFonts w:ascii="Times New Roman" w:hAnsi="Times New Roman" w:cs="Times New Roman"/>
                <w:sz w:val="24"/>
                <w:szCs w:val="24"/>
              </w:rPr>
              <w:t>Приложение №</w:t>
            </w:r>
            <w:r>
              <w:rPr>
                <w:rFonts w:ascii="Times New Roman" w:hAnsi="Times New Roman" w:cs="Times New Roman"/>
                <w:sz w:val="24"/>
                <w:szCs w:val="24"/>
              </w:rPr>
              <w:t>5</w:t>
            </w:r>
            <w:r w:rsidR="00C22B09" w:rsidRPr="001D6381">
              <w:rPr>
                <w:rFonts w:ascii="Times New Roman" w:hAnsi="Times New Roman" w:cs="Times New Roman"/>
                <w:sz w:val="24"/>
                <w:szCs w:val="24"/>
              </w:rPr>
              <w:t xml:space="preserve"> </w:t>
            </w:r>
            <w:r>
              <w:rPr>
                <w:rFonts w:ascii="Times New Roman" w:hAnsi="Times New Roman" w:cs="Times New Roman"/>
                <w:sz w:val="24"/>
                <w:szCs w:val="24"/>
              </w:rPr>
              <w:t xml:space="preserve">по </w:t>
            </w:r>
            <w:r w:rsidRPr="002F5A67">
              <w:rPr>
                <w:rFonts w:ascii="Times New Roman" w:hAnsi="Times New Roman" w:cs="Times New Roman"/>
                <w:sz w:val="24"/>
                <w:szCs w:val="24"/>
              </w:rPr>
              <w:t>Заповед № РД 09-647 от 03.07.2019 г. на</w:t>
            </w:r>
            <w:r w:rsidR="00C22B09" w:rsidRPr="001D6381">
              <w:rPr>
                <w:rFonts w:ascii="Times New Roman" w:hAnsi="Times New Roman" w:cs="Times New Roman"/>
                <w:sz w:val="24"/>
                <w:szCs w:val="24"/>
              </w:rPr>
              <w:t xml:space="preserve"> </w:t>
            </w:r>
            <w:r>
              <w:rPr>
                <w:rFonts w:ascii="Times New Roman" w:hAnsi="Times New Roman" w:cs="Times New Roman"/>
                <w:sz w:val="24"/>
                <w:szCs w:val="24"/>
              </w:rPr>
              <w:t xml:space="preserve">УО на ПРСР </w:t>
            </w:r>
            <w:r w:rsidR="00C22B09" w:rsidRPr="001D6381">
              <w:rPr>
                <w:rFonts w:ascii="Times New Roman" w:hAnsi="Times New Roman" w:cs="Times New Roman"/>
                <w:sz w:val="24"/>
                <w:szCs w:val="24"/>
              </w:rPr>
              <w:t>от документи за попълване към Условията за кандидатстване.</w:t>
            </w:r>
            <w:r w:rsidR="00C22B09">
              <w:rPr>
                <w:rFonts w:ascii="Times New Roman" w:hAnsi="Times New Roman" w:cs="Times New Roman"/>
                <w:sz w:val="24"/>
                <w:szCs w:val="24"/>
              </w:rPr>
              <w:t xml:space="preserve"> </w:t>
            </w:r>
          </w:p>
          <w:p w:rsidR="00C22B09" w:rsidRPr="00746945" w:rsidRDefault="00C22B09" w:rsidP="00C22B09">
            <w:pPr>
              <w:jc w:val="both"/>
              <w:rPr>
                <w:rFonts w:ascii="Times New Roman" w:hAnsi="Times New Roman" w:cs="Times New Roman"/>
                <w:sz w:val="24"/>
                <w:szCs w:val="24"/>
              </w:rPr>
            </w:pPr>
            <w:r w:rsidRPr="00746945">
              <w:rPr>
                <w:rFonts w:ascii="Times New Roman" w:hAnsi="Times New Roman" w:cs="Times New Roman"/>
                <w:b/>
                <w:sz w:val="24"/>
                <w:szCs w:val="24"/>
              </w:rPr>
              <w:t>ВАЖНО:</w:t>
            </w:r>
            <w:r w:rsidRPr="00746945">
              <w:rPr>
                <w:rFonts w:ascii="Times New Roman" w:hAnsi="Times New Roman" w:cs="Times New Roman"/>
                <w:sz w:val="24"/>
                <w:szCs w:val="24"/>
              </w:rPr>
              <w:t xml:space="preserve"> Деклараци</w:t>
            </w:r>
            <w:r>
              <w:rPr>
                <w:rFonts w:ascii="Times New Roman" w:hAnsi="Times New Roman" w:cs="Times New Roman"/>
                <w:sz w:val="24"/>
                <w:szCs w:val="24"/>
              </w:rPr>
              <w:t xml:space="preserve">ите </w:t>
            </w:r>
            <w:r w:rsidRPr="00746945">
              <w:rPr>
                <w:rFonts w:ascii="Times New Roman" w:hAnsi="Times New Roman" w:cs="Times New Roman"/>
                <w:sz w:val="24"/>
                <w:szCs w:val="24"/>
              </w:rPr>
              <w:t>следва да бъд</w:t>
            </w:r>
            <w:r>
              <w:rPr>
                <w:rFonts w:ascii="Times New Roman" w:hAnsi="Times New Roman" w:cs="Times New Roman"/>
                <w:sz w:val="24"/>
                <w:szCs w:val="24"/>
              </w:rPr>
              <w:t xml:space="preserve">ат </w:t>
            </w:r>
            <w:r w:rsidRPr="00746945">
              <w:rPr>
                <w:rFonts w:ascii="Times New Roman" w:hAnsi="Times New Roman" w:cs="Times New Roman"/>
                <w:sz w:val="24"/>
                <w:szCs w:val="24"/>
              </w:rPr>
              <w:t>попълнен</w:t>
            </w:r>
            <w:r>
              <w:rPr>
                <w:rFonts w:ascii="Times New Roman" w:hAnsi="Times New Roman" w:cs="Times New Roman"/>
                <w:sz w:val="24"/>
                <w:szCs w:val="24"/>
              </w:rPr>
              <w:t>и</w:t>
            </w:r>
            <w:r w:rsidRPr="00746945">
              <w:rPr>
                <w:rFonts w:ascii="Times New Roman" w:hAnsi="Times New Roman" w:cs="Times New Roman"/>
                <w:sz w:val="24"/>
                <w:szCs w:val="24"/>
              </w:rPr>
              <w:t xml:space="preserve"> и подписан</w:t>
            </w:r>
            <w:r>
              <w:rPr>
                <w:rFonts w:ascii="Times New Roman" w:hAnsi="Times New Roman" w:cs="Times New Roman"/>
                <w:sz w:val="24"/>
                <w:szCs w:val="24"/>
              </w:rPr>
              <w:t>и</w:t>
            </w:r>
            <w:r w:rsidRPr="00746945">
              <w:rPr>
                <w:rFonts w:ascii="Times New Roman" w:hAnsi="Times New Roman" w:cs="Times New Roman"/>
                <w:sz w:val="24"/>
                <w:szCs w:val="24"/>
              </w:rPr>
              <w:t xml:space="preserve"> от всички лица с право да представляват кандидат</w:t>
            </w:r>
            <w:r>
              <w:rPr>
                <w:rFonts w:ascii="Times New Roman" w:hAnsi="Times New Roman" w:cs="Times New Roman"/>
                <w:sz w:val="24"/>
                <w:szCs w:val="24"/>
              </w:rPr>
              <w:t>а</w:t>
            </w:r>
            <w:r w:rsidRPr="00746945">
              <w:rPr>
                <w:rFonts w:ascii="Times New Roman" w:hAnsi="Times New Roman" w:cs="Times New Roman"/>
                <w:sz w:val="24"/>
                <w:szCs w:val="24"/>
              </w:rPr>
              <w:t xml:space="preserve"> (</w:t>
            </w:r>
            <w:r w:rsidRPr="00652278">
              <w:rPr>
                <w:rFonts w:ascii="Times New Roman" w:hAnsi="Times New Roman" w:cs="Times New Roman"/>
                <w:sz w:val="24"/>
                <w:szCs w:val="24"/>
              </w:rPr>
              <w:t>собственик, представляващ по закон или пълномощие или управител на юридическо лице, всеки от съдружниците в търговски дружество</w:t>
            </w:r>
            <w:r>
              <w:rPr>
                <w:rFonts w:ascii="Times New Roman" w:hAnsi="Times New Roman" w:cs="Times New Roman"/>
                <w:sz w:val="24"/>
                <w:szCs w:val="24"/>
              </w:rPr>
              <w:t xml:space="preserve">, </w:t>
            </w:r>
            <w:r w:rsidRPr="00746945">
              <w:rPr>
                <w:rFonts w:ascii="Times New Roman" w:hAnsi="Times New Roman" w:cs="Times New Roman"/>
                <w:sz w:val="24"/>
                <w:szCs w:val="24"/>
              </w:rPr>
              <w:t>независимо от това дали го представляват заедно и/или поотделно, и/или по друг начин)</w:t>
            </w:r>
            <w:r>
              <w:rPr>
                <w:rFonts w:ascii="Times New Roman" w:hAnsi="Times New Roman" w:cs="Times New Roman"/>
                <w:sz w:val="24"/>
                <w:szCs w:val="24"/>
              </w:rPr>
              <w:t>.</w:t>
            </w:r>
          </w:p>
          <w:p w:rsidR="0096493D" w:rsidRDefault="00C22B09" w:rsidP="002F5A67">
            <w:pPr>
              <w:jc w:val="both"/>
              <w:rPr>
                <w:rFonts w:ascii="Times New Roman" w:hAnsi="Times New Roman" w:cs="Times New Roman"/>
                <w:sz w:val="24"/>
                <w:szCs w:val="24"/>
              </w:rPr>
            </w:pPr>
            <w:r w:rsidRPr="00746945">
              <w:rPr>
                <w:rFonts w:ascii="Times New Roman" w:hAnsi="Times New Roman" w:cs="Times New Roman"/>
                <w:sz w:val="24"/>
                <w:szCs w:val="24"/>
              </w:rPr>
              <w:t>Съгласно СВОМР на МИГ Бяла Слатина, финансова помощ по мярката не се предоставя на кандидати/ползватели на помощта, които не са регистрирани и не осъществяват дейността си на територията на община Бяла Слатина.</w:t>
            </w:r>
          </w:p>
          <w:p w:rsidR="007078AB" w:rsidRDefault="000A1A8F" w:rsidP="007078AB">
            <w:pPr>
              <w:jc w:val="both"/>
            </w:pPr>
            <w:r w:rsidRPr="000A1A8F">
              <w:rPr>
                <w:rFonts w:ascii="Times New Roman" w:hAnsi="Times New Roman" w:cs="Times New Roman"/>
                <w:i/>
                <w:sz w:val="24"/>
                <w:szCs w:val="24"/>
              </w:rPr>
              <w:t>Допълнително, кандидатите следва да имат предвид, че посочените критерии за недопустимост се прилагат кумулативно с критериите за допустимост, изрично посочени в т. 11.1 от Условията за кандидатстване.</w:t>
            </w:r>
          </w:p>
        </w:tc>
      </w:tr>
    </w:tbl>
    <w:p w:rsidR="00145EF2" w:rsidRPr="00DC43FC" w:rsidRDefault="006D5E34" w:rsidP="006D5E34">
      <w:pPr>
        <w:pStyle w:val="1"/>
        <w:numPr>
          <w:ilvl w:val="0"/>
          <w:numId w:val="0"/>
        </w:numPr>
        <w:rPr>
          <w:rFonts w:ascii="Times New Roman" w:eastAsiaTheme="minorHAnsi" w:hAnsi="Times New Roman" w:cs="Times New Roman"/>
          <w:color w:val="0070C0"/>
          <w:sz w:val="24"/>
          <w:szCs w:val="24"/>
          <w:lang w:eastAsia="en-US"/>
        </w:rPr>
      </w:pPr>
      <w:bookmarkStart w:id="25" w:name="_Toc530485941"/>
      <w:r w:rsidRPr="00DC43FC">
        <w:rPr>
          <w:rFonts w:ascii="Times New Roman" w:eastAsiaTheme="minorHAnsi" w:hAnsi="Times New Roman" w:cs="Times New Roman"/>
          <w:color w:val="0070C0"/>
          <w:sz w:val="24"/>
          <w:szCs w:val="24"/>
          <w:lang w:eastAsia="en-US"/>
        </w:rPr>
        <w:t xml:space="preserve">12. </w:t>
      </w:r>
      <w:r w:rsidR="00145EF2" w:rsidRPr="00DC43FC">
        <w:rPr>
          <w:rFonts w:ascii="Times New Roman" w:eastAsiaTheme="minorHAnsi" w:hAnsi="Times New Roman" w:cs="Times New Roman"/>
          <w:color w:val="0070C0"/>
          <w:sz w:val="24"/>
          <w:szCs w:val="24"/>
          <w:lang w:eastAsia="en-US"/>
        </w:rPr>
        <w:t>Допустими партньори</w:t>
      </w:r>
      <w:bookmarkEnd w:id="25"/>
      <w:r w:rsidR="00145EF2" w:rsidRPr="00DC43FC">
        <w:rPr>
          <w:rFonts w:ascii="Times New Roman" w:eastAsiaTheme="minorHAnsi" w:hAnsi="Times New Roman" w:cs="Times New Roman"/>
          <w:color w:val="0070C0"/>
          <w:sz w:val="24"/>
          <w:szCs w:val="24"/>
          <w:lang w:eastAsia="en-US"/>
        </w:rPr>
        <w:t xml:space="preserve"> </w:t>
      </w:r>
      <w:bookmarkEnd w:id="24"/>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145EF2" w:rsidRPr="00642845" w:rsidRDefault="00145EF2" w:rsidP="00642845">
            <w:pPr>
              <w:rPr>
                <w:rFonts w:ascii="Times New Roman" w:hAnsi="Times New Roman" w:cs="Times New Roman"/>
                <w:sz w:val="24"/>
                <w:szCs w:val="24"/>
              </w:rPr>
            </w:pPr>
            <w:r w:rsidRPr="00642845">
              <w:rPr>
                <w:rFonts w:ascii="Times New Roman" w:hAnsi="Times New Roman" w:cs="Times New Roman"/>
                <w:sz w:val="24"/>
                <w:szCs w:val="24"/>
              </w:rPr>
              <w:t>Неприложимо</w:t>
            </w:r>
          </w:p>
        </w:tc>
      </w:tr>
    </w:tbl>
    <w:p w:rsidR="00DC43FC" w:rsidRDefault="00DC43FC" w:rsidP="00DC43FC">
      <w:pPr>
        <w:pStyle w:val="a4"/>
        <w:tabs>
          <w:tab w:val="left" w:pos="447"/>
        </w:tabs>
        <w:spacing w:line="276" w:lineRule="auto"/>
        <w:ind w:left="22"/>
        <w:jc w:val="both"/>
        <w:rPr>
          <w:rFonts w:eastAsiaTheme="minorHAnsi"/>
          <w:b/>
          <w:color w:val="0070C0"/>
          <w:sz w:val="24"/>
          <w:szCs w:val="24"/>
          <w:lang w:eastAsia="en-US"/>
        </w:rPr>
      </w:pPr>
      <w:bookmarkStart w:id="26" w:name="_Toc491427455"/>
      <w:bookmarkStart w:id="27" w:name="_Toc530485942"/>
    </w:p>
    <w:p w:rsidR="00145EF2" w:rsidRPr="00DC43FC" w:rsidRDefault="006D5E34" w:rsidP="00DC43FC">
      <w:pPr>
        <w:pStyle w:val="a4"/>
        <w:tabs>
          <w:tab w:val="left" w:pos="447"/>
        </w:tabs>
        <w:spacing w:line="276" w:lineRule="auto"/>
        <w:ind w:left="22"/>
        <w:jc w:val="both"/>
        <w:rPr>
          <w:rFonts w:eastAsiaTheme="minorHAnsi"/>
          <w:b/>
          <w:color w:val="0070C0"/>
          <w:sz w:val="24"/>
          <w:szCs w:val="24"/>
          <w:lang w:eastAsia="en-US"/>
        </w:rPr>
      </w:pPr>
      <w:r w:rsidRPr="00DC43FC">
        <w:rPr>
          <w:rFonts w:eastAsiaTheme="minorHAnsi"/>
          <w:b/>
          <w:color w:val="0070C0"/>
          <w:sz w:val="24"/>
          <w:szCs w:val="24"/>
          <w:lang w:eastAsia="en-US"/>
        </w:rPr>
        <w:t xml:space="preserve">13. </w:t>
      </w:r>
      <w:r w:rsidR="00833B17" w:rsidRPr="00DC43FC">
        <w:rPr>
          <w:rFonts w:eastAsiaTheme="minorHAnsi"/>
          <w:b/>
          <w:color w:val="0070C0"/>
          <w:sz w:val="24"/>
          <w:szCs w:val="24"/>
          <w:lang w:eastAsia="en-US"/>
        </w:rPr>
        <w:t>Дейности</w:t>
      </w:r>
      <w:r w:rsidR="00145EF2" w:rsidRPr="00DC43FC">
        <w:rPr>
          <w:rFonts w:eastAsiaTheme="minorHAnsi"/>
          <w:b/>
          <w:color w:val="0070C0"/>
          <w:sz w:val="24"/>
          <w:szCs w:val="24"/>
          <w:lang w:eastAsia="en-US"/>
        </w:rPr>
        <w:t>, допустими за финансиране</w:t>
      </w:r>
      <w:bookmarkEnd w:id="26"/>
      <w:bookmarkEnd w:id="27"/>
    </w:p>
    <w:p w:rsidR="002D718B" w:rsidRPr="00DC43FC" w:rsidRDefault="002D718B" w:rsidP="00DC43FC">
      <w:pPr>
        <w:pStyle w:val="a4"/>
        <w:tabs>
          <w:tab w:val="left" w:pos="447"/>
        </w:tabs>
        <w:spacing w:line="276" w:lineRule="auto"/>
        <w:ind w:left="22"/>
        <w:jc w:val="both"/>
        <w:rPr>
          <w:rFonts w:eastAsiaTheme="minorHAnsi"/>
          <w:b/>
          <w:color w:val="0070C0"/>
          <w:sz w:val="24"/>
          <w:szCs w:val="24"/>
          <w:lang w:eastAsia="en-US"/>
        </w:rPr>
      </w:pPr>
      <w:r w:rsidRPr="00DC43FC">
        <w:rPr>
          <w:rFonts w:eastAsiaTheme="minorHAnsi"/>
          <w:b/>
          <w:color w:val="0070C0"/>
          <w:sz w:val="24"/>
          <w:szCs w:val="24"/>
          <w:lang w:eastAsia="en-US"/>
        </w:rPr>
        <w:t>13.1. Допустими дейности</w:t>
      </w:r>
    </w:p>
    <w:tbl>
      <w:tblPr>
        <w:tblStyle w:val="a3"/>
        <w:tblW w:w="0" w:type="auto"/>
        <w:tblLook w:val="0480" w:firstRow="0" w:lastRow="0" w:firstColumn="1" w:lastColumn="0" w:noHBand="0" w:noVBand="1"/>
      </w:tblPr>
      <w:tblGrid>
        <w:gridCol w:w="9920"/>
      </w:tblGrid>
      <w:tr w:rsidR="002D718B" w:rsidTr="002D718B">
        <w:tc>
          <w:tcPr>
            <w:tcW w:w="9920" w:type="dxa"/>
          </w:tcPr>
          <w:p w:rsidR="002D718B" w:rsidRPr="002D718B" w:rsidRDefault="002D718B" w:rsidP="00655FC0">
            <w:pPr>
              <w:jc w:val="both"/>
              <w:rPr>
                <w:rFonts w:ascii="Times New Roman" w:eastAsiaTheme="majorEastAsia" w:hAnsi="Times New Roman" w:cs="Times New Roman"/>
                <w:sz w:val="24"/>
                <w:szCs w:val="24"/>
              </w:rPr>
            </w:pPr>
            <w:r w:rsidRPr="002D718B">
              <w:rPr>
                <w:rFonts w:ascii="Times New Roman" w:eastAsiaTheme="majorEastAsia" w:hAnsi="Times New Roman" w:cs="Times New Roman"/>
                <w:sz w:val="24"/>
                <w:szCs w:val="24"/>
              </w:rPr>
              <w:t>По мярка 4.1 „Подкрепа за инвестиции в земеделски стопанства“ се подпомагат проекти за дейности на територията на МИГ Бяла Слатина, които водят до подобряване на цялостната дейност на земеделското стопанство чрез:</w:t>
            </w:r>
          </w:p>
          <w:p w:rsidR="00655FC0" w:rsidRDefault="002D718B" w:rsidP="00655FC0">
            <w:pPr>
              <w:tabs>
                <w:tab w:val="left" w:pos="284"/>
              </w:tabs>
              <w:jc w:val="both"/>
              <w:rPr>
                <w:rFonts w:ascii="Times New Roman" w:eastAsiaTheme="majorEastAsia" w:hAnsi="Times New Roman" w:cs="Times New Roman"/>
                <w:sz w:val="24"/>
                <w:szCs w:val="24"/>
              </w:rPr>
            </w:pPr>
            <w:r w:rsidRPr="002D718B">
              <w:rPr>
                <w:rFonts w:ascii="Times New Roman" w:eastAsiaTheme="majorEastAsia" w:hAnsi="Times New Roman" w:cs="Times New Roman"/>
                <w:sz w:val="24"/>
                <w:szCs w:val="24"/>
              </w:rPr>
              <w:t>1.</w:t>
            </w:r>
            <w:r w:rsidRPr="002D718B">
              <w:rPr>
                <w:rFonts w:ascii="Times New Roman" w:eastAsiaTheme="majorEastAsia" w:hAnsi="Times New Roman" w:cs="Times New Roman"/>
                <w:sz w:val="24"/>
                <w:szCs w:val="24"/>
              </w:rPr>
              <w:tab/>
              <w:t>внедряване на нови продукти, процеси и технологии и обновяване на наличните производствени материални и/или нематериални активи</w:t>
            </w:r>
            <w:r w:rsidR="006846AB">
              <w:rPr>
                <w:rFonts w:ascii="Times New Roman" w:eastAsiaTheme="majorEastAsia" w:hAnsi="Times New Roman" w:cs="Times New Roman"/>
                <w:sz w:val="24"/>
                <w:szCs w:val="24"/>
              </w:rPr>
              <w:t>; или</w:t>
            </w:r>
            <w:r w:rsidRPr="002D718B">
              <w:rPr>
                <w:rFonts w:ascii="Times New Roman" w:eastAsiaTheme="majorEastAsia" w:hAnsi="Times New Roman" w:cs="Times New Roman"/>
                <w:sz w:val="24"/>
                <w:szCs w:val="24"/>
              </w:rPr>
              <w:t xml:space="preserve"> </w:t>
            </w:r>
          </w:p>
          <w:p w:rsidR="002D718B" w:rsidRPr="002D718B" w:rsidRDefault="002D718B" w:rsidP="00DD1AD2">
            <w:pPr>
              <w:tabs>
                <w:tab w:val="left" w:pos="284"/>
              </w:tabs>
              <w:jc w:val="both"/>
              <w:rPr>
                <w:rFonts w:ascii="Times New Roman" w:eastAsiaTheme="majorEastAsia" w:hAnsi="Times New Roman" w:cs="Times New Roman"/>
                <w:sz w:val="24"/>
                <w:szCs w:val="24"/>
              </w:rPr>
            </w:pPr>
            <w:r w:rsidRPr="002D718B">
              <w:rPr>
                <w:rFonts w:ascii="Times New Roman" w:eastAsiaTheme="majorEastAsia" w:hAnsi="Times New Roman" w:cs="Times New Roman"/>
                <w:sz w:val="24"/>
                <w:szCs w:val="24"/>
              </w:rPr>
              <w:t>2.</w:t>
            </w:r>
            <w:r w:rsidRPr="002D718B">
              <w:rPr>
                <w:rFonts w:ascii="Times New Roman" w:eastAsiaTheme="majorEastAsia" w:hAnsi="Times New Roman" w:cs="Times New Roman"/>
                <w:sz w:val="24"/>
                <w:szCs w:val="24"/>
              </w:rPr>
              <w:tab/>
              <w:t>насърчаване на сътрудничеството с производителите и преработвателите на земеделски продукти; или</w:t>
            </w:r>
          </w:p>
          <w:p w:rsidR="002D718B" w:rsidRPr="002D718B" w:rsidRDefault="002D718B" w:rsidP="00DD1AD2">
            <w:pPr>
              <w:tabs>
                <w:tab w:val="left" w:pos="284"/>
              </w:tabs>
              <w:jc w:val="both"/>
              <w:rPr>
                <w:rFonts w:ascii="Times New Roman" w:eastAsiaTheme="majorEastAsia" w:hAnsi="Times New Roman" w:cs="Times New Roman"/>
                <w:sz w:val="24"/>
                <w:szCs w:val="24"/>
              </w:rPr>
            </w:pPr>
            <w:r w:rsidRPr="002D718B">
              <w:rPr>
                <w:rFonts w:ascii="Times New Roman" w:eastAsiaTheme="majorEastAsia" w:hAnsi="Times New Roman" w:cs="Times New Roman"/>
                <w:sz w:val="24"/>
                <w:szCs w:val="24"/>
              </w:rPr>
              <w:t>3.</w:t>
            </w:r>
            <w:r w:rsidRPr="002D718B">
              <w:rPr>
                <w:rFonts w:ascii="Times New Roman" w:eastAsiaTheme="majorEastAsia" w:hAnsi="Times New Roman" w:cs="Times New Roman"/>
                <w:sz w:val="24"/>
                <w:szCs w:val="24"/>
              </w:rPr>
              <w:tab/>
              <w:t>повишаване на енергийната ефективност в земеделските стопанства; и/или</w:t>
            </w:r>
          </w:p>
          <w:p w:rsidR="002D718B" w:rsidRPr="002D718B" w:rsidRDefault="002D718B" w:rsidP="00DD1AD2">
            <w:pPr>
              <w:tabs>
                <w:tab w:val="left" w:pos="284"/>
              </w:tabs>
              <w:jc w:val="both"/>
              <w:rPr>
                <w:rFonts w:ascii="Times New Roman" w:eastAsiaTheme="majorEastAsia" w:hAnsi="Times New Roman" w:cs="Times New Roman"/>
                <w:sz w:val="24"/>
                <w:szCs w:val="24"/>
              </w:rPr>
            </w:pPr>
            <w:r w:rsidRPr="002D718B">
              <w:rPr>
                <w:rFonts w:ascii="Times New Roman" w:eastAsiaTheme="majorEastAsia" w:hAnsi="Times New Roman" w:cs="Times New Roman"/>
                <w:sz w:val="24"/>
                <w:szCs w:val="24"/>
              </w:rPr>
              <w:t>4.</w:t>
            </w:r>
            <w:r w:rsidRPr="002D718B">
              <w:rPr>
                <w:rFonts w:ascii="Times New Roman" w:eastAsiaTheme="majorEastAsia" w:hAnsi="Times New Roman" w:cs="Times New Roman"/>
                <w:sz w:val="24"/>
                <w:szCs w:val="24"/>
              </w:rPr>
              <w:tab/>
              <w:t>подобряване условията на труд, подобряване на хигиенните, ветеринарните, фитосанитарните, екологичните и други условия на производство; или</w:t>
            </w:r>
          </w:p>
          <w:p w:rsidR="002D718B" w:rsidRPr="002D718B" w:rsidRDefault="002D718B" w:rsidP="00DD1AD2">
            <w:pPr>
              <w:tabs>
                <w:tab w:val="left" w:pos="284"/>
              </w:tabs>
              <w:jc w:val="both"/>
              <w:rPr>
                <w:rFonts w:ascii="Times New Roman" w:eastAsiaTheme="majorEastAsia" w:hAnsi="Times New Roman" w:cs="Times New Roman"/>
                <w:sz w:val="24"/>
                <w:szCs w:val="24"/>
              </w:rPr>
            </w:pPr>
            <w:r w:rsidRPr="002D718B">
              <w:rPr>
                <w:rFonts w:ascii="Times New Roman" w:eastAsiaTheme="majorEastAsia" w:hAnsi="Times New Roman" w:cs="Times New Roman"/>
                <w:sz w:val="24"/>
                <w:szCs w:val="24"/>
              </w:rPr>
              <w:t>5.</w:t>
            </w:r>
            <w:r w:rsidRPr="002D718B">
              <w:rPr>
                <w:rFonts w:ascii="Times New Roman" w:eastAsiaTheme="majorEastAsia" w:hAnsi="Times New Roman" w:cs="Times New Roman"/>
                <w:sz w:val="24"/>
                <w:szCs w:val="24"/>
              </w:rPr>
              <w:tab/>
              <w:t>подобряване качеството на произвежданите земеделски продукти; или</w:t>
            </w:r>
          </w:p>
          <w:p w:rsidR="002D718B" w:rsidRPr="002D718B" w:rsidRDefault="002D718B" w:rsidP="00DD1AD2">
            <w:pPr>
              <w:tabs>
                <w:tab w:val="left" w:pos="284"/>
              </w:tabs>
              <w:jc w:val="both"/>
              <w:rPr>
                <w:rFonts w:ascii="Times New Roman" w:eastAsiaTheme="majorEastAsia" w:hAnsi="Times New Roman" w:cs="Times New Roman"/>
                <w:sz w:val="24"/>
                <w:szCs w:val="24"/>
              </w:rPr>
            </w:pPr>
            <w:r w:rsidRPr="002D718B">
              <w:rPr>
                <w:rFonts w:ascii="Times New Roman" w:eastAsiaTheme="majorEastAsia" w:hAnsi="Times New Roman" w:cs="Times New Roman"/>
                <w:sz w:val="24"/>
                <w:szCs w:val="24"/>
              </w:rPr>
              <w:t>6.</w:t>
            </w:r>
            <w:r w:rsidRPr="002D718B">
              <w:rPr>
                <w:rFonts w:ascii="Times New Roman" w:eastAsiaTheme="majorEastAsia" w:hAnsi="Times New Roman" w:cs="Times New Roman"/>
                <w:sz w:val="24"/>
                <w:szCs w:val="24"/>
              </w:rPr>
              <w:tab/>
              <w:t>осигуряване на възможности за производство на биологични земеделски продукти.</w:t>
            </w:r>
          </w:p>
          <w:p w:rsidR="002D718B" w:rsidRDefault="002D718B" w:rsidP="00DD1AD2">
            <w:pPr>
              <w:jc w:val="both"/>
              <w:rPr>
                <w:rFonts w:eastAsiaTheme="majorEastAsia"/>
                <w:b/>
                <w:sz w:val="24"/>
                <w:szCs w:val="24"/>
              </w:rPr>
            </w:pPr>
            <w:r w:rsidRPr="00DD1AD2">
              <w:rPr>
                <w:rFonts w:ascii="Times New Roman" w:eastAsiaTheme="majorEastAsia" w:hAnsi="Times New Roman" w:cs="Times New Roman"/>
                <w:b/>
                <w:sz w:val="24"/>
                <w:szCs w:val="24"/>
              </w:rPr>
              <w:t>Важно:</w:t>
            </w:r>
            <w:r w:rsidRPr="002D718B">
              <w:rPr>
                <w:rFonts w:ascii="Times New Roman" w:eastAsiaTheme="majorEastAsia" w:hAnsi="Times New Roman" w:cs="Times New Roman"/>
                <w:sz w:val="24"/>
                <w:szCs w:val="24"/>
              </w:rPr>
              <w:t xml:space="preserve"> Финансовата помощ по мярката се предоставя под формата на възстановяване на</w:t>
            </w:r>
            <w:r w:rsidR="00DD1AD2">
              <w:rPr>
                <w:rFonts w:ascii="Times New Roman" w:eastAsiaTheme="majorEastAsia" w:hAnsi="Times New Roman" w:cs="Times New Roman"/>
                <w:sz w:val="24"/>
                <w:szCs w:val="24"/>
              </w:rPr>
              <w:t xml:space="preserve"> д</w:t>
            </w:r>
            <w:r w:rsidRPr="002D718B">
              <w:rPr>
                <w:rFonts w:ascii="Times New Roman" w:eastAsiaTheme="majorEastAsia" w:hAnsi="Times New Roman" w:cs="Times New Roman"/>
                <w:sz w:val="24"/>
                <w:szCs w:val="24"/>
              </w:rPr>
              <w:t>ействително направени и платени допустими разходи</w:t>
            </w:r>
            <w:r w:rsidR="00A12986">
              <w:rPr>
                <w:rFonts w:ascii="Times New Roman" w:eastAsiaTheme="majorEastAsia" w:hAnsi="Times New Roman" w:cs="Times New Roman"/>
                <w:sz w:val="24"/>
                <w:szCs w:val="24"/>
              </w:rPr>
              <w:t>.</w:t>
            </w:r>
          </w:p>
        </w:tc>
      </w:tr>
    </w:tbl>
    <w:p w:rsidR="002D718B" w:rsidRDefault="002D718B" w:rsidP="002D718B">
      <w:pPr>
        <w:rPr>
          <w:rFonts w:eastAsiaTheme="majorEastAsia"/>
          <w:b/>
          <w:sz w:val="24"/>
          <w:szCs w:val="24"/>
        </w:rPr>
      </w:pPr>
    </w:p>
    <w:p w:rsidR="009656D9" w:rsidRDefault="009656D9" w:rsidP="00DC43FC">
      <w:pPr>
        <w:pStyle w:val="a4"/>
        <w:tabs>
          <w:tab w:val="left" w:pos="447"/>
        </w:tabs>
        <w:spacing w:line="276" w:lineRule="auto"/>
        <w:ind w:left="22"/>
        <w:jc w:val="both"/>
        <w:rPr>
          <w:rFonts w:eastAsiaTheme="minorHAnsi"/>
          <w:b/>
          <w:color w:val="0070C0"/>
          <w:sz w:val="24"/>
          <w:szCs w:val="24"/>
          <w:lang w:val="en-US" w:eastAsia="en-US"/>
        </w:rPr>
      </w:pPr>
    </w:p>
    <w:p w:rsidR="002D718B" w:rsidRPr="00DC43FC" w:rsidRDefault="002D718B" w:rsidP="00DC43FC">
      <w:pPr>
        <w:pStyle w:val="a4"/>
        <w:tabs>
          <w:tab w:val="left" w:pos="447"/>
        </w:tabs>
        <w:spacing w:line="276" w:lineRule="auto"/>
        <w:ind w:left="22"/>
        <w:jc w:val="both"/>
        <w:rPr>
          <w:rFonts w:eastAsiaTheme="minorHAnsi"/>
          <w:b/>
          <w:color w:val="0070C0"/>
          <w:sz w:val="24"/>
          <w:szCs w:val="24"/>
          <w:lang w:eastAsia="en-US"/>
        </w:rPr>
      </w:pPr>
      <w:r w:rsidRPr="00DC43FC">
        <w:rPr>
          <w:rFonts w:eastAsiaTheme="minorHAnsi"/>
          <w:b/>
          <w:color w:val="0070C0"/>
          <w:sz w:val="24"/>
          <w:szCs w:val="24"/>
          <w:lang w:eastAsia="en-US"/>
        </w:rPr>
        <w:t>13.2. Условия за допустимост на дейностите</w:t>
      </w:r>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AA6661" w:rsidRDefault="00E32471" w:rsidP="00D4626B">
            <w:pPr>
              <w:tabs>
                <w:tab w:val="left" w:pos="405"/>
              </w:tabs>
              <w:spacing w:line="276" w:lineRule="auto"/>
              <w:ind w:left="29"/>
              <w:jc w:val="both"/>
              <w:rPr>
                <w:rFonts w:ascii="Times New Roman" w:hAnsi="Times New Roman" w:cs="Times New Roman"/>
                <w:sz w:val="24"/>
                <w:szCs w:val="24"/>
              </w:rPr>
            </w:pPr>
            <w:r w:rsidRPr="00E32471">
              <w:rPr>
                <w:rFonts w:ascii="Times New Roman" w:hAnsi="Times New Roman" w:cs="Times New Roman"/>
                <w:sz w:val="24"/>
                <w:szCs w:val="24"/>
              </w:rPr>
              <w:t xml:space="preserve">1. Допустими за подпомагане са дейности, които ще се изпълняват на територията на община </w:t>
            </w:r>
            <w:r>
              <w:rPr>
                <w:rFonts w:ascii="Times New Roman" w:hAnsi="Times New Roman" w:cs="Times New Roman"/>
                <w:sz w:val="24"/>
                <w:szCs w:val="24"/>
              </w:rPr>
              <w:t>Бяла Слатина</w:t>
            </w:r>
            <w:r w:rsidRPr="00E32471">
              <w:rPr>
                <w:rFonts w:ascii="Times New Roman" w:hAnsi="Times New Roman" w:cs="Times New Roman"/>
                <w:sz w:val="24"/>
                <w:szCs w:val="24"/>
              </w:rPr>
              <w:t>.</w:t>
            </w:r>
          </w:p>
          <w:p w:rsidR="00E32471" w:rsidRDefault="00E32471" w:rsidP="00D4626B">
            <w:pPr>
              <w:tabs>
                <w:tab w:val="left" w:pos="405"/>
              </w:tabs>
              <w:spacing w:line="276" w:lineRule="auto"/>
              <w:ind w:left="29"/>
              <w:jc w:val="both"/>
              <w:rPr>
                <w:rFonts w:ascii="Times New Roman" w:hAnsi="Times New Roman" w:cs="Times New Roman"/>
                <w:sz w:val="24"/>
                <w:szCs w:val="24"/>
              </w:rPr>
            </w:pPr>
            <w:r w:rsidRPr="00E32471">
              <w:rPr>
                <w:rFonts w:ascii="Times New Roman" w:hAnsi="Times New Roman" w:cs="Times New Roman"/>
                <w:sz w:val="24"/>
                <w:szCs w:val="24"/>
              </w:rPr>
              <w:t>2. Финансова помощ не се предоставя за проекти, включващи инвестиции, които не отговарят на разпоредбите на Закона за опазване на околната среда, Закона за биологичното разнообразие или/и Закона за водите.</w:t>
            </w:r>
          </w:p>
          <w:p w:rsidR="000A44CB" w:rsidRDefault="0037427A" w:rsidP="000A44CB">
            <w:pPr>
              <w:tabs>
                <w:tab w:val="left" w:pos="405"/>
              </w:tabs>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00B65F48" w:rsidRPr="00B65F48">
              <w:rPr>
                <w:rFonts w:ascii="Times New Roman" w:hAnsi="Times New Roman" w:cs="Times New Roman"/>
                <w:sz w:val="24"/>
                <w:szCs w:val="24"/>
              </w:rPr>
              <w:t>. 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ЕС.</w:t>
            </w:r>
            <w:r w:rsidR="000A44CB">
              <w:rPr>
                <w:rFonts w:ascii="Times New Roman" w:hAnsi="Times New Roman" w:cs="Times New Roman"/>
                <w:sz w:val="24"/>
                <w:szCs w:val="24"/>
              </w:rPr>
              <w:t xml:space="preserve"> </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Pr="000A44CB">
              <w:rPr>
                <w:rFonts w:ascii="Times New Roman" w:hAnsi="Times New Roman" w:cs="Times New Roman"/>
                <w:sz w:val="24"/>
                <w:szCs w:val="24"/>
              </w:rPr>
              <w:t>.</w:t>
            </w:r>
            <w:r>
              <w:rPr>
                <w:rFonts w:ascii="Times New Roman" w:hAnsi="Times New Roman" w:cs="Times New Roman"/>
                <w:sz w:val="24"/>
                <w:szCs w:val="24"/>
              </w:rPr>
              <w:t xml:space="preserve"> </w:t>
            </w:r>
            <w:r w:rsidRPr="000A44CB">
              <w:rPr>
                <w:rFonts w:ascii="Times New Roman" w:hAnsi="Times New Roman" w:cs="Times New Roman"/>
                <w:sz w:val="24"/>
                <w:szCs w:val="24"/>
              </w:rPr>
              <w:t>За да подлежат на подпомагане кандидатите представят бизнесплан по образец съгласно</w:t>
            </w:r>
            <w:r>
              <w:rPr>
                <w:rFonts w:ascii="Times New Roman" w:hAnsi="Times New Roman" w:cs="Times New Roman"/>
                <w:sz w:val="24"/>
                <w:szCs w:val="24"/>
              </w:rPr>
              <w:t xml:space="preserve"> </w:t>
            </w:r>
            <w:r w:rsidRPr="005A2CC0">
              <w:rPr>
                <w:rFonts w:ascii="Times New Roman" w:hAnsi="Times New Roman" w:cs="Times New Roman"/>
                <w:sz w:val="24"/>
                <w:szCs w:val="24"/>
              </w:rPr>
              <w:t>Приложения № 6 и 6а</w:t>
            </w:r>
            <w:r w:rsidRPr="000A44CB">
              <w:rPr>
                <w:rFonts w:ascii="Times New Roman" w:hAnsi="Times New Roman" w:cs="Times New Roman"/>
                <w:sz w:val="24"/>
                <w:szCs w:val="24"/>
              </w:rPr>
              <w:t>, който съдържа подробно описание на планираните инвестиции и</w:t>
            </w:r>
            <w:r>
              <w:rPr>
                <w:rFonts w:ascii="Times New Roman" w:hAnsi="Times New Roman" w:cs="Times New Roman"/>
                <w:sz w:val="24"/>
                <w:szCs w:val="24"/>
              </w:rPr>
              <w:t xml:space="preserve"> </w:t>
            </w:r>
            <w:r w:rsidRPr="000A44CB">
              <w:rPr>
                <w:rFonts w:ascii="Times New Roman" w:hAnsi="Times New Roman" w:cs="Times New Roman"/>
                <w:sz w:val="24"/>
                <w:szCs w:val="24"/>
              </w:rPr>
              <w:t>дейности за 5-годишен период, а в случаите на инвестиции за извършване на строително-монтажни работи (СМР) и/или засаждане на трайни насаждения – за 10-годишен период.</w:t>
            </w:r>
            <w:r>
              <w:rPr>
                <w:rFonts w:ascii="Times New Roman" w:hAnsi="Times New Roman" w:cs="Times New Roman"/>
                <w:sz w:val="24"/>
                <w:szCs w:val="24"/>
              </w:rPr>
              <w:t xml:space="preserve"> </w:t>
            </w:r>
            <w:r w:rsidRPr="000A44CB">
              <w:rPr>
                <w:rFonts w:ascii="Times New Roman" w:hAnsi="Times New Roman" w:cs="Times New Roman"/>
                <w:sz w:val="24"/>
                <w:szCs w:val="24"/>
              </w:rPr>
              <w:t>Бизнеспланът трябва да доказва ефективност, чрез съвместно прилагане на планираните</w:t>
            </w:r>
            <w:r>
              <w:rPr>
                <w:rFonts w:ascii="Times New Roman" w:hAnsi="Times New Roman" w:cs="Times New Roman"/>
                <w:sz w:val="24"/>
                <w:szCs w:val="24"/>
              </w:rPr>
              <w:t xml:space="preserve"> </w:t>
            </w:r>
            <w:r w:rsidRPr="000A44CB">
              <w:rPr>
                <w:rFonts w:ascii="Times New Roman" w:hAnsi="Times New Roman" w:cs="Times New Roman"/>
                <w:sz w:val="24"/>
                <w:szCs w:val="24"/>
              </w:rPr>
              <w:t>инвестиции и дейности, включени в проекта, и че тези инвестиции и дейности водят до</w:t>
            </w:r>
            <w:r>
              <w:rPr>
                <w:rFonts w:ascii="Times New Roman" w:hAnsi="Times New Roman" w:cs="Times New Roman"/>
                <w:sz w:val="24"/>
                <w:szCs w:val="24"/>
              </w:rPr>
              <w:t xml:space="preserve"> </w:t>
            </w:r>
            <w:r w:rsidRPr="000A44CB">
              <w:rPr>
                <w:rFonts w:ascii="Times New Roman" w:hAnsi="Times New Roman" w:cs="Times New Roman"/>
                <w:sz w:val="24"/>
                <w:szCs w:val="24"/>
              </w:rPr>
              <w:t>подобряване на земеделската дейност на земеделските стопанства на лицата, участници в</w:t>
            </w:r>
            <w:r>
              <w:rPr>
                <w:rFonts w:ascii="Times New Roman" w:hAnsi="Times New Roman" w:cs="Times New Roman"/>
                <w:sz w:val="24"/>
                <w:szCs w:val="24"/>
              </w:rPr>
              <w:t xml:space="preserve"> </w:t>
            </w:r>
            <w:r w:rsidRPr="000A44CB">
              <w:rPr>
                <w:rFonts w:ascii="Times New Roman" w:hAnsi="Times New Roman" w:cs="Times New Roman"/>
                <w:sz w:val="24"/>
                <w:szCs w:val="24"/>
              </w:rPr>
              <w:t>юридическото лице кандидат, и че водят до постигане на целите на подмярката и са в</w:t>
            </w:r>
            <w:r>
              <w:rPr>
                <w:rFonts w:ascii="Times New Roman" w:hAnsi="Times New Roman" w:cs="Times New Roman"/>
                <w:sz w:val="24"/>
                <w:szCs w:val="24"/>
              </w:rPr>
              <w:t xml:space="preserve"> </w:t>
            </w:r>
            <w:r w:rsidRPr="000A44CB">
              <w:rPr>
                <w:rFonts w:ascii="Times New Roman" w:hAnsi="Times New Roman" w:cs="Times New Roman"/>
                <w:sz w:val="24"/>
                <w:szCs w:val="24"/>
              </w:rPr>
              <w:t>съответствие с принципите на добро финансово управление, публичност и прозрачност.</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Pr>
                <w:rFonts w:ascii="Times New Roman" w:hAnsi="Times New Roman" w:cs="Times New Roman"/>
                <w:sz w:val="24"/>
                <w:szCs w:val="24"/>
              </w:rPr>
              <w:t>5</w:t>
            </w:r>
            <w:r w:rsidRPr="000A44CB">
              <w:rPr>
                <w:rFonts w:ascii="Times New Roman" w:hAnsi="Times New Roman" w:cs="Times New Roman"/>
                <w:sz w:val="24"/>
                <w:szCs w:val="24"/>
              </w:rPr>
              <w:t>. Бизнес</w:t>
            </w:r>
            <w:r w:rsidR="002233A9">
              <w:rPr>
                <w:rFonts w:ascii="Times New Roman" w:hAnsi="Times New Roman" w:cs="Times New Roman"/>
                <w:sz w:val="24"/>
                <w:szCs w:val="24"/>
              </w:rPr>
              <w:t xml:space="preserve"> плана</w:t>
            </w:r>
            <w:r w:rsidRPr="000A44CB">
              <w:rPr>
                <w:rFonts w:ascii="Times New Roman" w:hAnsi="Times New Roman" w:cs="Times New Roman"/>
                <w:sz w:val="24"/>
                <w:szCs w:val="24"/>
              </w:rPr>
              <w:t xml:space="preserve"> трябва да доказва икономическата жизнеспособност на проекта и стопанството</w:t>
            </w:r>
            <w:r>
              <w:rPr>
                <w:rFonts w:ascii="Times New Roman" w:hAnsi="Times New Roman" w:cs="Times New Roman"/>
                <w:sz w:val="24"/>
                <w:szCs w:val="24"/>
              </w:rPr>
              <w:t xml:space="preserve"> </w:t>
            </w:r>
            <w:r w:rsidRPr="000A44CB">
              <w:rPr>
                <w:rFonts w:ascii="Times New Roman" w:hAnsi="Times New Roman" w:cs="Times New Roman"/>
                <w:sz w:val="24"/>
                <w:szCs w:val="24"/>
              </w:rPr>
              <w:t xml:space="preserve">или предприятието и постигането на показателите, посочени в </w:t>
            </w:r>
            <w:r w:rsidRPr="005A2CC0">
              <w:rPr>
                <w:rFonts w:ascii="Times New Roman" w:hAnsi="Times New Roman" w:cs="Times New Roman"/>
                <w:sz w:val="24"/>
                <w:szCs w:val="24"/>
              </w:rPr>
              <w:t>Приложение №6.</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Pr>
                <w:rFonts w:ascii="Times New Roman" w:hAnsi="Times New Roman" w:cs="Times New Roman"/>
                <w:sz w:val="24"/>
                <w:szCs w:val="24"/>
              </w:rPr>
              <w:t>6</w:t>
            </w:r>
            <w:r w:rsidRPr="000A44CB">
              <w:rPr>
                <w:rFonts w:ascii="Times New Roman" w:hAnsi="Times New Roman" w:cs="Times New Roman"/>
                <w:sz w:val="24"/>
                <w:szCs w:val="24"/>
              </w:rPr>
              <w:t>. При закупуване на земеделска техника в бизнесплана трябва да бъде посочен размерът на</w:t>
            </w:r>
            <w:r>
              <w:rPr>
                <w:rFonts w:ascii="Times New Roman" w:hAnsi="Times New Roman" w:cs="Times New Roman"/>
                <w:sz w:val="24"/>
                <w:szCs w:val="24"/>
              </w:rPr>
              <w:t xml:space="preserve"> </w:t>
            </w:r>
            <w:r w:rsidRPr="000A44CB">
              <w:rPr>
                <w:rFonts w:ascii="Times New Roman" w:hAnsi="Times New Roman" w:cs="Times New Roman"/>
                <w:sz w:val="24"/>
                <w:szCs w:val="24"/>
              </w:rPr>
              <w:t>земята, за която техниката ще бъде използвана.</w:t>
            </w:r>
            <w:r>
              <w:rPr>
                <w:rFonts w:ascii="Times New Roman" w:hAnsi="Times New Roman" w:cs="Times New Roman"/>
                <w:sz w:val="24"/>
                <w:szCs w:val="24"/>
              </w:rPr>
              <w:t xml:space="preserve"> </w:t>
            </w:r>
            <w:r w:rsidRPr="000A44CB">
              <w:rPr>
                <w:rFonts w:ascii="Times New Roman" w:hAnsi="Times New Roman" w:cs="Times New Roman"/>
                <w:sz w:val="24"/>
                <w:szCs w:val="24"/>
              </w:rPr>
              <w:t>Кандидатът се задължава да обработва земя с размер не по-малък от посочената в бизнесплана и</w:t>
            </w:r>
            <w:r>
              <w:rPr>
                <w:rFonts w:ascii="Times New Roman" w:hAnsi="Times New Roman" w:cs="Times New Roman"/>
                <w:sz w:val="24"/>
                <w:szCs w:val="24"/>
              </w:rPr>
              <w:t xml:space="preserve"> </w:t>
            </w:r>
            <w:r w:rsidRPr="000A44CB">
              <w:rPr>
                <w:rFonts w:ascii="Times New Roman" w:hAnsi="Times New Roman" w:cs="Times New Roman"/>
                <w:sz w:val="24"/>
                <w:szCs w:val="24"/>
              </w:rPr>
              <w:t>одобрена от МИГ, до:</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 три години от датата на получаване на окончателно плащане – за ползватели, които са малки</w:t>
            </w:r>
            <w:r>
              <w:rPr>
                <w:rFonts w:ascii="Times New Roman" w:hAnsi="Times New Roman" w:cs="Times New Roman"/>
                <w:sz w:val="24"/>
                <w:szCs w:val="24"/>
              </w:rPr>
              <w:t xml:space="preserve"> </w:t>
            </w:r>
            <w:r w:rsidRPr="000A44CB">
              <w:rPr>
                <w:rFonts w:ascii="Times New Roman" w:hAnsi="Times New Roman" w:cs="Times New Roman"/>
                <w:sz w:val="24"/>
                <w:szCs w:val="24"/>
              </w:rPr>
              <w:t>или средни предприятия по смисъла на чл. 3 от ЗМСП и физически лица, регистрирани</w:t>
            </w:r>
            <w:r>
              <w:rPr>
                <w:rFonts w:ascii="Times New Roman" w:hAnsi="Times New Roman" w:cs="Times New Roman"/>
                <w:sz w:val="24"/>
                <w:szCs w:val="24"/>
              </w:rPr>
              <w:t xml:space="preserve"> </w:t>
            </w:r>
            <w:r w:rsidRPr="000A44CB">
              <w:rPr>
                <w:rFonts w:ascii="Times New Roman" w:hAnsi="Times New Roman" w:cs="Times New Roman"/>
                <w:sz w:val="24"/>
                <w:szCs w:val="24"/>
              </w:rPr>
              <w:t>земеделски производители по Наредба № 3/1999 г.;</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7. Техническите характеристики и капацитетът на земеделската техника, за която се предоставя</w:t>
            </w:r>
            <w:r>
              <w:rPr>
                <w:rFonts w:ascii="Times New Roman" w:hAnsi="Times New Roman" w:cs="Times New Roman"/>
                <w:sz w:val="24"/>
                <w:szCs w:val="24"/>
              </w:rPr>
              <w:t xml:space="preserve"> </w:t>
            </w:r>
            <w:r w:rsidRPr="000A44CB">
              <w:rPr>
                <w:rFonts w:ascii="Times New Roman" w:hAnsi="Times New Roman" w:cs="Times New Roman"/>
                <w:sz w:val="24"/>
                <w:szCs w:val="24"/>
              </w:rPr>
              <w:t>финансова помощ, трябва да съответстват на площта на обработваната от кандидата земя, с</w:t>
            </w:r>
            <w:r>
              <w:rPr>
                <w:rFonts w:ascii="Times New Roman" w:hAnsi="Times New Roman" w:cs="Times New Roman"/>
                <w:sz w:val="24"/>
                <w:szCs w:val="24"/>
              </w:rPr>
              <w:t xml:space="preserve"> </w:t>
            </w:r>
            <w:r w:rsidRPr="000A44CB">
              <w:rPr>
                <w:rFonts w:ascii="Times New Roman" w:hAnsi="Times New Roman" w:cs="Times New Roman"/>
                <w:sz w:val="24"/>
                <w:szCs w:val="24"/>
              </w:rPr>
              <w:t>отглежданите култури и/или нуждите на животновъдния обект. Кандидатът доказва това</w:t>
            </w:r>
            <w:r>
              <w:rPr>
                <w:rFonts w:ascii="Times New Roman" w:hAnsi="Times New Roman" w:cs="Times New Roman"/>
                <w:sz w:val="24"/>
                <w:szCs w:val="24"/>
              </w:rPr>
              <w:t xml:space="preserve"> </w:t>
            </w:r>
            <w:r w:rsidRPr="000A44CB">
              <w:rPr>
                <w:rFonts w:ascii="Times New Roman" w:hAnsi="Times New Roman" w:cs="Times New Roman"/>
                <w:sz w:val="24"/>
                <w:szCs w:val="24"/>
              </w:rPr>
              <w:t>съответствие чрез обосновка в бизнес плана, която подлежи на оценка от МИГ.</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8.</w:t>
            </w:r>
            <w:r w:rsidR="005465CB">
              <w:rPr>
                <w:rFonts w:ascii="Times New Roman" w:hAnsi="Times New Roman" w:cs="Times New Roman"/>
                <w:sz w:val="24"/>
                <w:szCs w:val="24"/>
              </w:rPr>
              <w:t xml:space="preserve"> </w:t>
            </w:r>
            <w:r w:rsidRPr="000A44CB">
              <w:rPr>
                <w:rFonts w:ascii="Times New Roman" w:hAnsi="Times New Roman" w:cs="Times New Roman"/>
                <w:sz w:val="24"/>
                <w:szCs w:val="24"/>
              </w:rPr>
              <w:t>Когато инвестицията по проекта е за закупуване и/или инсталиране на нови машини,</w:t>
            </w:r>
            <w:r>
              <w:rPr>
                <w:rFonts w:ascii="Times New Roman" w:hAnsi="Times New Roman" w:cs="Times New Roman"/>
                <w:sz w:val="24"/>
                <w:szCs w:val="24"/>
              </w:rPr>
              <w:t xml:space="preserve"> </w:t>
            </w:r>
            <w:r w:rsidRPr="000A44CB">
              <w:rPr>
                <w:rFonts w:ascii="Times New Roman" w:hAnsi="Times New Roman" w:cs="Times New Roman"/>
                <w:sz w:val="24"/>
                <w:szCs w:val="24"/>
              </w:rPr>
              <w:t>оборудване и съоръжения, които са част от технологичен процес, се представя Технологичен</w:t>
            </w:r>
            <w:r>
              <w:rPr>
                <w:rFonts w:ascii="Times New Roman" w:hAnsi="Times New Roman" w:cs="Times New Roman"/>
                <w:sz w:val="24"/>
                <w:szCs w:val="24"/>
              </w:rPr>
              <w:t xml:space="preserve"> </w:t>
            </w:r>
            <w:r w:rsidRPr="000A44CB">
              <w:rPr>
                <w:rFonts w:ascii="Times New Roman" w:hAnsi="Times New Roman" w:cs="Times New Roman"/>
                <w:sz w:val="24"/>
                <w:szCs w:val="24"/>
              </w:rPr>
              <w:t>проект ведно със схема и описание на технологичния процес, изготвен и заверен от</w:t>
            </w:r>
            <w:r>
              <w:rPr>
                <w:rFonts w:ascii="Times New Roman" w:hAnsi="Times New Roman" w:cs="Times New Roman"/>
                <w:sz w:val="24"/>
                <w:szCs w:val="24"/>
              </w:rPr>
              <w:t xml:space="preserve"> </w:t>
            </w:r>
            <w:r w:rsidRPr="000A44CB">
              <w:rPr>
                <w:rFonts w:ascii="Times New Roman" w:hAnsi="Times New Roman" w:cs="Times New Roman"/>
                <w:sz w:val="24"/>
                <w:szCs w:val="24"/>
              </w:rPr>
              <w:t>правоспособно лице и/или Технически спецификации.</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9. Капацитетът на съоръжения и сгради за съхранение на продукция, за които се предоставя</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финансова помощ, трябва да съответства на прогнозния размер на произведената от кандидата</w:t>
            </w:r>
            <w:r>
              <w:rPr>
                <w:rFonts w:ascii="Times New Roman" w:hAnsi="Times New Roman" w:cs="Times New Roman"/>
                <w:sz w:val="24"/>
                <w:szCs w:val="24"/>
              </w:rPr>
              <w:t xml:space="preserve"> </w:t>
            </w:r>
            <w:r w:rsidRPr="000A44CB">
              <w:rPr>
                <w:rFonts w:ascii="Times New Roman" w:hAnsi="Times New Roman" w:cs="Times New Roman"/>
                <w:sz w:val="24"/>
                <w:szCs w:val="24"/>
              </w:rPr>
              <w:t>собствена продукция, за която кандидатът представя обосновка в бизнесплана.</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10</w:t>
            </w:r>
            <w:r>
              <w:rPr>
                <w:rFonts w:ascii="Times New Roman" w:hAnsi="Times New Roman" w:cs="Times New Roman"/>
                <w:sz w:val="24"/>
                <w:szCs w:val="24"/>
              </w:rPr>
              <w:t>.</w:t>
            </w:r>
            <w:r w:rsidRPr="000A44CB">
              <w:rPr>
                <w:rFonts w:ascii="Times New Roman" w:hAnsi="Times New Roman" w:cs="Times New Roman"/>
                <w:sz w:val="24"/>
                <w:szCs w:val="24"/>
              </w:rPr>
              <w:t xml:space="preserve"> Параметрите и капацитетът на напоителните системи, за които се предоставя финансова</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помощ, трябва да съответстват на площта на обработваната от кандидата земя и отглежданите</w:t>
            </w:r>
            <w:r>
              <w:rPr>
                <w:rFonts w:ascii="Times New Roman" w:hAnsi="Times New Roman" w:cs="Times New Roman"/>
                <w:sz w:val="24"/>
                <w:szCs w:val="24"/>
              </w:rPr>
              <w:t xml:space="preserve"> </w:t>
            </w:r>
            <w:r w:rsidRPr="000A44CB">
              <w:rPr>
                <w:rFonts w:ascii="Times New Roman" w:hAnsi="Times New Roman" w:cs="Times New Roman"/>
                <w:sz w:val="24"/>
                <w:szCs w:val="24"/>
              </w:rPr>
              <w:t>култури. Кандидатът доказва това съответствие чрез обосновка в бизнесплана, която подлежи на</w:t>
            </w:r>
            <w:r>
              <w:rPr>
                <w:rFonts w:ascii="Times New Roman" w:hAnsi="Times New Roman" w:cs="Times New Roman"/>
                <w:sz w:val="24"/>
                <w:szCs w:val="24"/>
              </w:rPr>
              <w:t xml:space="preserve"> </w:t>
            </w:r>
            <w:r w:rsidRPr="000A44CB">
              <w:rPr>
                <w:rFonts w:ascii="Times New Roman" w:hAnsi="Times New Roman" w:cs="Times New Roman"/>
                <w:sz w:val="24"/>
                <w:szCs w:val="24"/>
              </w:rPr>
              <w:t>оценка от МИГ въз основа на представените към заявлението за подпомагане документи.</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11. Когато се кандидатства за предоставяне на финансова помощ за инвестиции в дейности,</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свързани с производство, съхранение и/или подготовка на растителни продукти за продажба</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и/или за нуждите на животновъдния обект, размерът на площта, от която се добиват тези</w:t>
            </w:r>
            <w:r>
              <w:rPr>
                <w:rFonts w:ascii="Times New Roman" w:hAnsi="Times New Roman" w:cs="Times New Roman"/>
                <w:sz w:val="24"/>
                <w:szCs w:val="24"/>
              </w:rPr>
              <w:t xml:space="preserve"> </w:t>
            </w:r>
            <w:r w:rsidRPr="000A44CB">
              <w:rPr>
                <w:rFonts w:ascii="Times New Roman" w:hAnsi="Times New Roman" w:cs="Times New Roman"/>
                <w:sz w:val="24"/>
                <w:szCs w:val="24"/>
              </w:rPr>
              <w:t>продукти, се доказва чрез:</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11.1. регистрация в ИСАК на кандидата; или</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11.2. документи за собственост и/или ползване на земеделска земя и/или друг вид недвижими</w:t>
            </w:r>
            <w:r>
              <w:rPr>
                <w:rFonts w:ascii="Times New Roman" w:hAnsi="Times New Roman" w:cs="Times New Roman"/>
                <w:sz w:val="24"/>
                <w:szCs w:val="24"/>
              </w:rPr>
              <w:t xml:space="preserve"> </w:t>
            </w:r>
            <w:r w:rsidRPr="000A44CB">
              <w:rPr>
                <w:rFonts w:ascii="Times New Roman" w:hAnsi="Times New Roman" w:cs="Times New Roman"/>
                <w:sz w:val="24"/>
                <w:szCs w:val="24"/>
              </w:rPr>
              <w:t>имоти за трайни насаждения, или за оранжерии и гъбарници, както и във всички случаи извън</w:t>
            </w:r>
            <w:r>
              <w:rPr>
                <w:rFonts w:ascii="Times New Roman" w:hAnsi="Times New Roman" w:cs="Times New Roman"/>
                <w:sz w:val="24"/>
                <w:szCs w:val="24"/>
              </w:rPr>
              <w:t xml:space="preserve"> </w:t>
            </w:r>
            <w:r w:rsidRPr="000A44CB">
              <w:rPr>
                <w:rFonts w:ascii="Times New Roman" w:hAnsi="Times New Roman" w:cs="Times New Roman"/>
                <w:sz w:val="24"/>
                <w:szCs w:val="24"/>
              </w:rPr>
              <w:t>тези по т. 11.1; или</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11.3. анкетните формуляри от анкетна карта/анкетни карти на земеделския стопанин,</w:t>
            </w:r>
            <w:r>
              <w:rPr>
                <w:rFonts w:ascii="Times New Roman" w:hAnsi="Times New Roman" w:cs="Times New Roman"/>
                <w:sz w:val="24"/>
                <w:szCs w:val="24"/>
              </w:rPr>
              <w:t xml:space="preserve"> </w:t>
            </w:r>
            <w:r w:rsidRPr="000A44CB">
              <w:rPr>
                <w:rFonts w:ascii="Times New Roman" w:hAnsi="Times New Roman" w:cs="Times New Roman"/>
                <w:sz w:val="24"/>
                <w:szCs w:val="24"/>
              </w:rPr>
              <w:t>издадени по реда § 14 от предходните разпоредби на Наредба № 19 от 29.01.1999 г. за създаване</w:t>
            </w:r>
            <w:r>
              <w:rPr>
                <w:rFonts w:ascii="Times New Roman" w:hAnsi="Times New Roman" w:cs="Times New Roman"/>
                <w:sz w:val="24"/>
                <w:szCs w:val="24"/>
              </w:rPr>
              <w:t xml:space="preserve"> </w:t>
            </w:r>
            <w:r w:rsidRPr="000A44CB">
              <w:rPr>
                <w:rFonts w:ascii="Times New Roman" w:hAnsi="Times New Roman" w:cs="Times New Roman"/>
                <w:sz w:val="24"/>
                <w:szCs w:val="24"/>
              </w:rPr>
              <w:t>и поддържане на регистър на земеделски стопани.</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12. Проектите се изпълняват върху имот – собственост на кандидата, а когато имотът</w:t>
            </w:r>
            <w:r>
              <w:rPr>
                <w:rFonts w:ascii="Times New Roman" w:hAnsi="Times New Roman" w:cs="Times New Roman"/>
                <w:sz w:val="24"/>
                <w:szCs w:val="24"/>
              </w:rPr>
              <w:t xml:space="preserve"> </w:t>
            </w:r>
            <w:r w:rsidRPr="000A44CB">
              <w:rPr>
                <w:rFonts w:ascii="Times New Roman" w:hAnsi="Times New Roman" w:cs="Times New Roman"/>
                <w:sz w:val="24"/>
                <w:szCs w:val="24"/>
              </w:rPr>
              <w:t>не е</w:t>
            </w:r>
            <w:r>
              <w:rPr>
                <w:rFonts w:ascii="Times New Roman" w:hAnsi="Times New Roman" w:cs="Times New Roman"/>
                <w:sz w:val="24"/>
                <w:szCs w:val="24"/>
              </w:rPr>
              <w:t xml:space="preserve"> </w:t>
            </w:r>
            <w:r w:rsidRPr="000A44CB">
              <w:rPr>
                <w:rFonts w:ascii="Times New Roman" w:hAnsi="Times New Roman" w:cs="Times New Roman"/>
                <w:sz w:val="24"/>
                <w:szCs w:val="24"/>
              </w:rPr>
              <w:t>собственост на кандидата, към проектите се прилагат документи за:</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12.1. учредено право на строеж върху имота за срок не по-малко от 6 календарни години</w:t>
            </w:r>
            <w:r>
              <w:rPr>
                <w:rFonts w:ascii="Times New Roman" w:hAnsi="Times New Roman" w:cs="Times New Roman"/>
                <w:sz w:val="24"/>
                <w:szCs w:val="24"/>
              </w:rPr>
              <w:t xml:space="preserve"> </w:t>
            </w:r>
            <w:r w:rsidRPr="000A44CB">
              <w:rPr>
                <w:rFonts w:ascii="Times New Roman" w:hAnsi="Times New Roman" w:cs="Times New Roman"/>
                <w:sz w:val="24"/>
                <w:szCs w:val="24"/>
              </w:rPr>
              <w:t>считано от датата на подаване на заявлението за подпомагане, когато е учредено срочно право</w:t>
            </w:r>
            <w:r>
              <w:rPr>
                <w:rFonts w:ascii="Times New Roman" w:hAnsi="Times New Roman" w:cs="Times New Roman"/>
                <w:sz w:val="24"/>
                <w:szCs w:val="24"/>
              </w:rPr>
              <w:t xml:space="preserve"> </w:t>
            </w:r>
            <w:r w:rsidRPr="000A44CB">
              <w:rPr>
                <w:rFonts w:ascii="Times New Roman" w:hAnsi="Times New Roman" w:cs="Times New Roman"/>
                <w:sz w:val="24"/>
                <w:szCs w:val="24"/>
              </w:rPr>
              <w:t>на строеж – в случай на кандидатстване за разходи за СМР за изграждане на нов строеж,</w:t>
            </w:r>
            <w:r>
              <w:t xml:space="preserve"> </w:t>
            </w:r>
            <w:r w:rsidRPr="000A44CB">
              <w:rPr>
                <w:rFonts w:ascii="Times New Roman" w:hAnsi="Times New Roman" w:cs="Times New Roman"/>
                <w:sz w:val="24"/>
                <w:szCs w:val="24"/>
              </w:rPr>
              <w:t>надстрояване и/или пристрояване на съществуващ строеж, з</w:t>
            </w:r>
            <w:r>
              <w:rPr>
                <w:rFonts w:ascii="Times New Roman" w:hAnsi="Times New Roman" w:cs="Times New Roman"/>
                <w:sz w:val="24"/>
                <w:szCs w:val="24"/>
              </w:rPr>
              <w:t xml:space="preserve">а които се изисква разрешение за </w:t>
            </w:r>
            <w:r w:rsidRPr="000A44CB">
              <w:rPr>
                <w:rFonts w:ascii="Times New Roman" w:hAnsi="Times New Roman" w:cs="Times New Roman"/>
                <w:sz w:val="24"/>
                <w:szCs w:val="24"/>
              </w:rPr>
              <w:t>строеж, съгласно Закона за устройство на територията (ЗУТ);</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12.2. документ за ползване на имота за срок не по-малко от 6 години считано от датата на</w:t>
            </w:r>
            <w:r>
              <w:rPr>
                <w:rFonts w:ascii="Times New Roman" w:hAnsi="Times New Roman" w:cs="Times New Roman"/>
                <w:sz w:val="24"/>
                <w:szCs w:val="24"/>
              </w:rPr>
              <w:t xml:space="preserve"> </w:t>
            </w:r>
            <w:r w:rsidRPr="000A44CB">
              <w:rPr>
                <w:rFonts w:ascii="Times New Roman" w:hAnsi="Times New Roman" w:cs="Times New Roman"/>
                <w:sz w:val="24"/>
                <w:szCs w:val="24"/>
              </w:rPr>
              <w:t>подаване на заявлението за подпомагане – в случай на кандидатстване за разходи за:</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а) закупуване и/или инсталиране на нови машини, оборудване и съоръжения, необходими за</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подобряване на производството и/или обновяване на сгради и/или помещения, за които не се</w:t>
            </w:r>
            <w:r>
              <w:rPr>
                <w:rFonts w:ascii="Times New Roman" w:hAnsi="Times New Roman" w:cs="Times New Roman"/>
                <w:sz w:val="24"/>
                <w:szCs w:val="24"/>
              </w:rPr>
              <w:t xml:space="preserve"> </w:t>
            </w:r>
            <w:r w:rsidRPr="000A44CB">
              <w:rPr>
                <w:rFonts w:ascii="Times New Roman" w:hAnsi="Times New Roman" w:cs="Times New Roman"/>
                <w:sz w:val="24"/>
                <w:szCs w:val="24"/>
              </w:rPr>
              <w:t>изисква издаване на разрешение за строеж, съгласно ЗУТ;</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б) СМР извън случаите по т. 12.1;</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в) създаване и/или презасаждане на трайни насаждения.</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13. Документ по т. 12.2, буква "а" не се изисква при кандидатстване за подпомагане за</w:t>
            </w:r>
            <w:r>
              <w:rPr>
                <w:rFonts w:ascii="Times New Roman" w:hAnsi="Times New Roman" w:cs="Times New Roman"/>
                <w:sz w:val="24"/>
                <w:szCs w:val="24"/>
              </w:rPr>
              <w:t xml:space="preserve"> </w:t>
            </w:r>
            <w:r w:rsidRPr="000A44CB">
              <w:rPr>
                <w:rFonts w:ascii="Times New Roman" w:hAnsi="Times New Roman" w:cs="Times New Roman"/>
                <w:sz w:val="24"/>
                <w:szCs w:val="24"/>
              </w:rPr>
              <w:t>закупуване на земеделска техника и специализирани транспортни средства, които:</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131. не са трайно прикрепени към земята, сградите или помещенията;</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13.2. поради своето естество или предназначение не се използват в затворени помещения.</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14. Към проектите, включващи разходи за СМР, се прилагат:</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14.1. заснемане на обекта/съоръжението и/или архитектурен план на сградата, съоръжението,</w:t>
            </w:r>
            <w:r>
              <w:rPr>
                <w:rFonts w:ascii="Times New Roman" w:hAnsi="Times New Roman" w:cs="Times New Roman"/>
                <w:sz w:val="24"/>
                <w:szCs w:val="24"/>
              </w:rPr>
              <w:t xml:space="preserve"> </w:t>
            </w:r>
            <w:r w:rsidRPr="000A44CB">
              <w:rPr>
                <w:rFonts w:ascii="Times New Roman" w:hAnsi="Times New Roman" w:cs="Times New Roman"/>
                <w:sz w:val="24"/>
                <w:szCs w:val="24"/>
              </w:rPr>
              <w:t>обекта, който ще се изгражда, ремонтира или обновява, когато за предвидените СМР не се</w:t>
            </w:r>
            <w:r>
              <w:rPr>
                <w:rFonts w:ascii="Times New Roman" w:hAnsi="Times New Roman" w:cs="Times New Roman"/>
                <w:sz w:val="24"/>
                <w:szCs w:val="24"/>
              </w:rPr>
              <w:t xml:space="preserve"> </w:t>
            </w:r>
            <w:r w:rsidRPr="000A44CB">
              <w:rPr>
                <w:rFonts w:ascii="Times New Roman" w:hAnsi="Times New Roman" w:cs="Times New Roman"/>
                <w:sz w:val="24"/>
                <w:szCs w:val="24"/>
              </w:rPr>
              <w:t>изисква одобрен инвестиционен проект съгласно ЗУТ;</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14.2. одобрен инвестиционен проект, изработен във фаза "Технически проект" или "Работен</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проект (работни чертежи и детайли)" в съответствие с изискванията на ЗУТ и Наредба № 4 от</w:t>
            </w:r>
            <w:r>
              <w:rPr>
                <w:rFonts w:ascii="Times New Roman" w:hAnsi="Times New Roman" w:cs="Times New Roman"/>
                <w:sz w:val="24"/>
                <w:szCs w:val="24"/>
              </w:rPr>
              <w:t xml:space="preserve"> </w:t>
            </w:r>
            <w:r w:rsidRPr="000A44CB">
              <w:rPr>
                <w:rFonts w:ascii="Times New Roman" w:hAnsi="Times New Roman" w:cs="Times New Roman"/>
                <w:sz w:val="24"/>
                <w:szCs w:val="24"/>
              </w:rPr>
              <w:t>2001 г. за обхвата и съдържанието на инвестиционните проекти (обн., ДВ, бр. 51 от 2001 г.; изм.,бр. 85 и 96 от 2009 г., бр. 93 и 102 от 2014 г. и бр. 13 от 2015 г.</w:t>
            </w:r>
            <w:r w:rsidR="00513C07">
              <w:rPr>
                <w:rFonts w:ascii="Times New Roman" w:hAnsi="Times New Roman" w:cs="Times New Roman"/>
                <w:sz w:val="24"/>
                <w:szCs w:val="24"/>
              </w:rPr>
              <w:t xml:space="preserve">, </w:t>
            </w:r>
            <w:r w:rsidR="00513C07" w:rsidRPr="00513C07">
              <w:rPr>
                <w:rFonts w:ascii="Times New Roman" w:hAnsi="Times New Roman" w:cs="Times New Roman"/>
                <w:sz w:val="24"/>
                <w:szCs w:val="24"/>
              </w:rPr>
              <w:t>изм. с Решение № 640 на ВАС на РБ от 18.01.2017 г. - бр. 44 от 2.06.2017 г., в сила от 2.06.2017 г.</w:t>
            </w:r>
            <w:r w:rsidRPr="000A44CB">
              <w:rPr>
                <w:rFonts w:ascii="Times New Roman" w:hAnsi="Times New Roman" w:cs="Times New Roman"/>
                <w:sz w:val="24"/>
                <w:szCs w:val="24"/>
              </w:rPr>
              <w:t>);</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14.3. подробни количествени сметки за предвидените СМР, заверени от правоспособно лице;</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14.4. разрешение за строеж, когато издаването му се изисква съгласно ЗУТ;</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14.5. становище на главния архитект, че строежът не се нуждае от издаване на разрешение за</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строеж, когато издаването му не се изисква съгласно ЗУТ.</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15. Проектите, които включват разходи за преместваеми обекти, се придружават с разрешение за</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поставяне, издадено в съответствие със ЗУТ.</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16. Дейностите и инвестициите по проекта, за които се изисква лицензиране, разрешение и/или</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регистрация за извършване на дейността/инвестицията съгласно българското законодателство,</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се подпомагат само, ако са представени съответните лицензи, разрешения и/или документ,</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удостоверяващ регистрацията.</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17. Когато правилата на Общата организация на пазарите на земеделски продукти на ЕС или</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схеми за директно подпомагане, финансирани от Европейския земеделски фонд за гарантиране</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на земеделието, налагат ограничения върху производството или върху подпомагането на ЕС на</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равнището на отделния земеделски стопанин или отделното стопанство, инвестиции, които бихаувеличили обема на производството над тези ограничения, не се подпомагат.</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18. Финансова помощ се предоставя за инвестиции за производство на енергия от възобновяеми</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енергийни източници.</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19. Инвестиции по т. 18, включително проекти с инвестиции за производство на електрическа</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и/или топлинна енергия или енергия за охлаждане и/или производство на биогорива и течни</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горива от биомаса, се подпомагат, ако са за собствено потребление и същите не надхвърлят</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необходимото количество енергия за покриване нуждите на земеделските стопанства.</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Капацитетът на инсталациите не трябва да надвишава мощност от 1 мегават.</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20. При комбинирано топло- и електропроизводство капацитетът на инсталацията трябва да</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съответства на необходимата за дейностите на земеделското стопанство полезна топлоенергия.</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21. При производство на електроенергия от биомаса инсталациите трябва да произвеждат най-малко 10 на сто топлинна енергия.</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22. Проекти с инвестиции за производство на биогорива и течните горива от биомаса се</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подпомагат при условие, че отговарят на критериите за устойчивост, определени в чл. 37 – 40 от</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Закона за енергията от възобновяеми източници.</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23. Използваните за производство на биоенергия, включително биогорива, суровини от зърнени</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и други богати на скорбяла култури, захарни и маслодайни култури и суровини, които се</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използват за фуражи, не трябва да надхвърлят 20 на сто от общия обем суровини, използвани за</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това производство.</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24</w:t>
            </w:r>
            <w:r w:rsidR="006B3E0C">
              <w:rPr>
                <w:rFonts w:ascii="Times New Roman" w:hAnsi="Times New Roman" w:cs="Times New Roman"/>
                <w:sz w:val="24"/>
                <w:szCs w:val="24"/>
                <w:lang w:val="en-US"/>
              </w:rPr>
              <w:t>.</w:t>
            </w:r>
            <w:r w:rsidRPr="000A44CB">
              <w:rPr>
                <w:rFonts w:ascii="Times New Roman" w:hAnsi="Times New Roman" w:cs="Times New Roman"/>
                <w:sz w:val="24"/>
                <w:szCs w:val="24"/>
              </w:rPr>
              <w:t xml:space="preserve"> Условието по т. 23 не се прилага за отпадъчни продукти от култури, които не се използват за</w:t>
            </w:r>
            <w:r w:rsidR="00513C07">
              <w:rPr>
                <w:rFonts w:ascii="Times New Roman" w:hAnsi="Times New Roman" w:cs="Times New Roman"/>
                <w:sz w:val="24"/>
                <w:szCs w:val="24"/>
              </w:rPr>
              <w:t xml:space="preserve"> </w:t>
            </w:r>
            <w:r w:rsidRPr="000A44CB">
              <w:rPr>
                <w:rFonts w:ascii="Times New Roman" w:hAnsi="Times New Roman" w:cs="Times New Roman"/>
                <w:sz w:val="24"/>
                <w:szCs w:val="24"/>
              </w:rPr>
              <w:t>фуражи.</w:t>
            </w:r>
          </w:p>
          <w:p w:rsidR="000A44CB" w:rsidRPr="000A44CB" w:rsidRDefault="000A44CB" w:rsidP="000A44CB">
            <w:pPr>
              <w:tabs>
                <w:tab w:val="left" w:pos="405"/>
              </w:tabs>
              <w:spacing w:line="276" w:lineRule="auto"/>
              <w:jc w:val="both"/>
              <w:rPr>
                <w:rFonts w:ascii="Times New Roman" w:hAnsi="Times New Roman" w:cs="Times New Roman"/>
                <w:sz w:val="24"/>
                <w:szCs w:val="24"/>
              </w:rPr>
            </w:pPr>
            <w:r w:rsidRPr="000A44CB">
              <w:rPr>
                <w:rFonts w:ascii="Times New Roman" w:hAnsi="Times New Roman" w:cs="Times New Roman"/>
                <w:sz w:val="24"/>
                <w:szCs w:val="24"/>
              </w:rPr>
              <w:t>25. Към заявлението за подпомагане се прилага анализ на изпълнението на условията по т. 19 –23 изготвен и съгласуван от правоспособно лице.</w:t>
            </w:r>
          </w:p>
          <w:p w:rsidR="002B4656" w:rsidRPr="002B4656" w:rsidRDefault="00833051" w:rsidP="00833051">
            <w:pPr>
              <w:tabs>
                <w:tab w:val="left" w:pos="405"/>
              </w:tabs>
              <w:spacing w:line="276" w:lineRule="auto"/>
              <w:jc w:val="both"/>
              <w:rPr>
                <w:sz w:val="24"/>
                <w:szCs w:val="24"/>
              </w:rPr>
            </w:pPr>
            <w:r w:rsidRPr="009656D9">
              <w:rPr>
                <w:rFonts w:ascii="Times New Roman" w:hAnsi="Times New Roman" w:cs="Times New Roman"/>
                <w:sz w:val="24"/>
                <w:szCs w:val="24"/>
                <w:lang w:val="en-US"/>
              </w:rPr>
              <w:t>26</w:t>
            </w:r>
            <w:r w:rsidR="000A44CB" w:rsidRPr="009656D9">
              <w:rPr>
                <w:rFonts w:ascii="Times New Roman" w:hAnsi="Times New Roman" w:cs="Times New Roman"/>
                <w:sz w:val="24"/>
                <w:szCs w:val="24"/>
              </w:rPr>
              <w:t>. Когато инвестицията по проекта е за създаване или презасаждане на трайни наса</w:t>
            </w:r>
            <w:r w:rsidR="00513C07" w:rsidRPr="009656D9">
              <w:rPr>
                <w:rFonts w:ascii="Times New Roman" w:hAnsi="Times New Roman" w:cs="Times New Roman"/>
                <w:sz w:val="24"/>
                <w:szCs w:val="24"/>
              </w:rPr>
              <w:t xml:space="preserve">ждения, се </w:t>
            </w:r>
            <w:r w:rsidR="000A44CB" w:rsidRPr="009656D9">
              <w:rPr>
                <w:rFonts w:ascii="Times New Roman" w:hAnsi="Times New Roman" w:cs="Times New Roman"/>
                <w:sz w:val="24"/>
                <w:szCs w:val="24"/>
              </w:rPr>
              <w:t>представя Агроплан/Технологична карта за създаване и отглеждане на трайни насаждения,</w:t>
            </w:r>
            <w:r w:rsidR="00513C07" w:rsidRPr="009656D9">
              <w:rPr>
                <w:rFonts w:ascii="Times New Roman" w:hAnsi="Times New Roman" w:cs="Times New Roman"/>
                <w:sz w:val="24"/>
                <w:szCs w:val="24"/>
              </w:rPr>
              <w:t xml:space="preserve"> </w:t>
            </w:r>
            <w:r w:rsidR="000A44CB" w:rsidRPr="009656D9">
              <w:rPr>
                <w:rFonts w:ascii="Times New Roman" w:hAnsi="Times New Roman" w:cs="Times New Roman"/>
                <w:sz w:val="24"/>
                <w:szCs w:val="24"/>
              </w:rPr>
              <w:t>изготвен и заверен от правоспособно лице.</w:t>
            </w:r>
          </w:p>
        </w:tc>
      </w:tr>
    </w:tbl>
    <w:p w:rsidR="002D718B" w:rsidRDefault="002D718B" w:rsidP="002D718B">
      <w:bookmarkStart w:id="28" w:name="_Toc491427456"/>
    </w:p>
    <w:p w:rsidR="002D718B" w:rsidRPr="00DC43FC" w:rsidRDefault="002D718B" w:rsidP="00DC43FC">
      <w:pPr>
        <w:pStyle w:val="a4"/>
        <w:tabs>
          <w:tab w:val="left" w:pos="447"/>
        </w:tabs>
        <w:spacing w:line="276" w:lineRule="auto"/>
        <w:ind w:left="22"/>
        <w:jc w:val="both"/>
        <w:rPr>
          <w:rFonts w:eastAsiaTheme="minorHAnsi"/>
          <w:b/>
          <w:color w:val="0070C0"/>
          <w:sz w:val="24"/>
          <w:szCs w:val="24"/>
          <w:lang w:eastAsia="en-US"/>
        </w:rPr>
      </w:pPr>
      <w:r w:rsidRPr="00DC43FC">
        <w:rPr>
          <w:rFonts w:eastAsiaTheme="minorHAnsi"/>
          <w:b/>
          <w:color w:val="0070C0"/>
          <w:sz w:val="24"/>
          <w:szCs w:val="24"/>
          <w:lang w:eastAsia="en-US"/>
        </w:rPr>
        <w:t>13.3. Недопустими дейности:</w:t>
      </w:r>
    </w:p>
    <w:tbl>
      <w:tblPr>
        <w:tblStyle w:val="a3"/>
        <w:tblW w:w="0" w:type="auto"/>
        <w:tblLook w:val="04A0" w:firstRow="1" w:lastRow="0" w:firstColumn="1" w:lastColumn="0" w:noHBand="0" w:noVBand="1"/>
      </w:tblPr>
      <w:tblGrid>
        <w:gridCol w:w="9920"/>
      </w:tblGrid>
      <w:tr w:rsidR="002D718B" w:rsidTr="002D718B">
        <w:tc>
          <w:tcPr>
            <w:tcW w:w="9920" w:type="dxa"/>
          </w:tcPr>
          <w:p w:rsidR="002D718B" w:rsidRPr="002D718B" w:rsidRDefault="002D718B" w:rsidP="000A1A8F">
            <w:pPr>
              <w:spacing w:line="276" w:lineRule="auto"/>
              <w:jc w:val="both"/>
              <w:rPr>
                <w:rFonts w:ascii="Times New Roman" w:hAnsi="Times New Roman" w:cs="Times New Roman"/>
                <w:sz w:val="24"/>
                <w:szCs w:val="24"/>
              </w:rPr>
            </w:pPr>
            <w:r w:rsidRPr="002D718B">
              <w:rPr>
                <w:rFonts w:ascii="Times New Roman" w:hAnsi="Times New Roman" w:cs="Times New Roman"/>
                <w:sz w:val="24"/>
                <w:szCs w:val="24"/>
              </w:rPr>
              <w:t>1. Разходи, включени в оперативните програми на кандидати – организации на производители на плодове и зеленчуци съгласно Наредба № 11 от 2007 г. за условията и реда за признаване на организации на производители на плодове и зеленчуци и на техните асоциации и за условията и реда за одобряване и изменение на одобрените оперативни програми;</w:t>
            </w:r>
          </w:p>
          <w:p w:rsidR="002D718B" w:rsidRPr="002D718B" w:rsidRDefault="002D718B" w:rsidP="000A1A8F">
            <w:pPr>
              <w:spacing w:line="276" w:lineRule="auto"/>
              <w:jc w:val="both"/>
              <w:rPr>
                <w:rFonts w:ascii="Times New Roman" w:hAnsi="Times New Roman" w:cs="Times New Roman"/>
                <w:sz w:val="24"/>
                <w:szCs w:val="24"/>
              </w:rPr>
            </w:pPr>
            <w:r w:rsidRPr="002D718B">
              <w:rPr>
                <w:rFonts w:ascii="Times New Roman" w:hAnsi="Times New Roman" w:cs="Times New Roman"/>
                <w:sz w:val="24"/>
                <w:szCs w:val="24"/>
              </w:rPr>
              <w:t>2. Финансова помощ не се предоставя за проекти, включващи инвестиции, които не отговарят на Европейското и национално законодателство.</w:t>
            </w:r>
          </w:p>
          <w:p w:rsidR="002D718B" w:rsidRPr="002D718B" w:rsidRDefault="002D718B" w:rsidP="000A1A8F">
            <w:pPr>
              <w:spacing w:line="276" w:lineRule="auto"/>
              <w:jc w:val="both"/>
              <w:rPr>
                <w:rFonts w:ascii="Times New Roman" w:hAnsi="Times New Roman" w:cs="Times New Roman"/>
                <w:sz w:val="24"/>
                <w:szCs w:val="24"/>
              </w:rPr>
            </w:pPr>
            <w:r w:rsidRPr="006C2FCD">
              <w:rPr>
                <w:rFonts w:ascii="Times New Roman" w:hAnsi="Times New Roman" w:cs="Times New Roman"/>
                <w:b/>
                <w:sz w:val="24"/>
                <w:szCs w:val="24"/>
              </w:rPr>
              <w:t>Важно:</w:t>
            </w:r>
            <w:r w:rsidRPr="002D718B">
              <w:rPr>
                <w:rFonts w:ascii="Times New Roman" w:hAnsi="Times New Roman" w:cs="Times New Roman"/>
                <w:sz w:val="24"/>
                <w:szCs w:val="24"/>
              </w:rPr>
              <w:t xml:space="preserve"> Не се подпомагат като самостоятелен проект: </w:t>
            </w:r>
          </w:p>
          <w:p w:rsidR="002D718B" w:rsidRPr="002D718B" w:rsidRDefault="002D718B" w:rsidP="000A1A8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2D718B">
              <w:rPr>
                <w:rFonts w:ascii="Times New Roman" w:hAnsi="Times New Roman" w:cs="Times New Roman"/>
                <w:sz w:val="24"/>
                <w:szCs w:val="24"/>
              </w:rPr>
              <w:t>събарянето на стари сгради и производствени съоръжения;</w:t>
            </w:r>
          </w:p>
          <w:p w:rsidR="002D718B" w:rsidRDefault="002D718B" w:rsidP="000A1A8F">
            <w:pPr>
              <w:spacing w:line="276" w:lineRule="auto"/>
              <w:jc w:val="both"/>
            </w:pPr>
            <w:r>
              <w:rPr>
                <w:rFonts w:ascii="Times New Roman" w:hAnsi="Times New Roman" w:cs="Times New Roman"/>
                <w:sz w:val="24"/>
                <w:szCs w:val="24"/>
              </w:rPr>
              <w:t xml:space="preserve">2. </w:t>
            </w:r>
            <w:r w:rsidRPr="002D718B">
              <w:rPr>
                <w:rFonts w:ascii="Times New Roman" w:hAnsi="Times New Roman" w:cs="Times New Roman"/>
                <w:sz w:val="24"/>
                <w:szCs w:val="24"/>
              </w:rPr>
              <w:t>инвестициите в нематериални активи.</w:t>
            </w:r>
          </w:p>
        </w:tc>
      </w:tr>
    </w:tbl>
    <w:p w:rsidR="00545011" w:rsidRDefault="00545011" w:rsidP="00DC43FC">
      <w:pPr>
        <w:pStyle w:val="a4"/>
        <w:tabs>
          <w:tab w:val="left" w:pos="447"/>
        </w:tabs>
        <w:spacing w:line="276" w:lineRule="auto"/>
        <w:ind w:left="22"/>
        <w:jc w:val="both"/>
        <w:rPr>
          <w:rFonts w:eastAsiaTheme="minorHAnsi"/>
          <w:b/>
          <w:color w:val="0070C0"/>
          <w:sz w:val="24"/>
          <w:szCs w:val="24"/>
          <w:lang w:eastAsia="en-US"/>
        </w:rPr>
      </w:pPr>
      <w:bookmarkStart w:id="29" w:name="_Toc530485943"/>
    </w:p>
    <w:p w:rsidR="00145EF2" w:rsidRPr="00DC43FC" w:rsidRDefault="008523A1" w:rsidP="00DC43FC">
      <w:pPr>
        <w:pStyle w:val="a4"/>
        <w:tabs>
          <w:tab w:val="left" w:pos="447"/>
        </w:tabs>
        <w:spacing w:line="276" w:lineRule="auto"/>
        <w:ind w:left="22"/>
        <w:jc w:val="both"/>
        <w:rPr>
          <w:rFonts w:eastAsiaTheme="minorHAnsi"/>
          <w:b/>
          <w:color w:val="0070C0"/>
          <w:sz w:val="24"/>
          <w:szCs w:val="24"/>
          <w:lang w:eastAsia="en-US"/>
        </w:rPr>
      </w:pPr>
      <w:r w:rsidRPr="00DC43FC">
        <w:rPr>
          <w:rFonts w:eastAsiaTheme="minorHAnsi"/>
          <w:b/>
          <w:color w:val="0070C0"/>
          <w:sz w:val="24"/>
          <w:szCs w:val="24"/>
          <w:lang w:eastAsia="en-US"/>
        </w:rPr>
        <w:t xml:space="preserve">14. </w:t>
      </w:r>
      <w:r w:rsidR="00145EF2" w:rsidRPr="00DC43FC">
        <w:rPr>
          <w:rFonts w:eastAsiaTheme="minorHAnsi"/>
          <w:b/>
          <w:color w:val="0070C0"/>
          <w:sz w:val="24"/>
          <w:szCs w:val="24"/>
          <w:lang w:eastAsia="en-US"/>
        </w:rPr>
        <w:t>Категории разходи, допустими за финансиране</w:t>
      </w:r>
      <w:bookmarkEnd w:id="28"/>
      <w:bookmarkEnd w:id="29"/>
    </w:p>
    <w:p w:rsidR="008523A1" w:rsidRPr="00DC43FC" w:rsidRDefault="008523A1" w:rsidP="00DC43FC">
      <w:pPr>
        <w:pStyle w:val="a4"/>
        <w:tabs>
          <w:tab w:val="left" w:pos="447"/>
        </w:tabs>
        <w:spacing w:line="276" w:lineRule="auto"/>
        <w:ind w:left="22"/>
        <w:jc w:val="both"/>
        <w:rPr>
          <w:rFonts w:eastAsiaTheme="minorHAnsi"/>
          <w:b/>
          <w:color w:val="0070C0"/>
          <w:sz w:val="24"/>
          <w:szCs w:val="24"/>
          <w:lang w:eastAsia="en-US"/>
        </w:rPr>
      </w:pPr>
      <w:r w:rsidRPr="00DC43FC">
        <w:rPr>
          <w:rFonts w:eastAsiaTheme="minorHAnsi"/>
          <w:b/>
          <w:color w:val="0070C0"/>
          <w:sz w:val="24"/>
          <w:szCs w:val="24"/>
          <w:lang w:eastAsia="en-US"/>
        </w:rPr>
        <w:t>14.1. Допустими видове разходи</w:t>
      </w:r>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ED588F" w:rsidRDefault="00EA0C6A" w:rsidP="00ED588F">
            <w:pPr>
              <w:tabs>
                <w:tab w:val="left" w:pos="447"/>
              </w:tabs>
              <w:spacing w:line="276" w:lineRule="auto"/>
              <w:jc w:val="both"/>
              <w:rPr>
                <w:rFonts w:ascii="Times New Roman" w:hAnsi="Times New Roman" w:cs="Times New Roman"/>
                <w:sz w:val="24"/>
                <w:szCs w:val="24"/>
              </w:rPr>
            </w:pPr>
            <w:r>
              <w:rPr>
                <w:rFonts w:ascii="Times New Roman" w:hAnsi="Times New Roman" w:cs="Times New Roman"/>
                <w:sz w:val="24"/>
                <w:szCs w:val="24"/>
              </w:rPr>
              <w:t>Допустими</w:t>
            </w:r>
            <w:r w:rsidR="000A1A8F">
              <w:rPr>
                <w:rFonts w:ascii="Times New Roman" w:hAnsi="Times New Roman" w:cs="Times New Roman"/>
                <w:sz w:val="24"/>
                <w:szCs w:val="24"/>
              </w:rPr>
              <w:t>,</w:t>
            </w:r>
            <w:r>
              <w:rPr>
                <w:rFonts w:ascii="Times New Roman" w:hAnsi="Times New Roman" w:cs="Times New Roman"/>
                <w:sz w:val="24"/>
                <w:szCs w:val="24"/>
              </w:rPr>
              <w:t xml:space="preserve"> в рам</w:t>
            </w:r>
            <w:r w:rsidR="00ED588F">
              <w:rPr>
                <w:rFonts w:ascii="Times New Roman" w:hAnsi="Times New Roman" w:cs="Times New Roman"/>
                <w:sz w:val="24"/>
                <w:szCs w:val="24"/>
              </w:rPr>
              <w:t>ките на земеделското стопанство</w:t>
            </w:r>
            <w:r w:rsidR="000A1A8F">
              <w:rPr>
                <w:rFonts w:ascii="Times New Roman" w:hAnsi="Times New Roman" w:cs="Times New Roman"/>
                <w:sz w:val="24"/>
                <w:szCs w:val="24"/>
              </w:rPr>
              <w:t>,</w:t>
            </w:r>
            <w:r w:rsidR="00ED588F">
              <w:rPr>
                <w:rFonts w:ascii="Times New Roman" w:hAnsi="Times New Roman" w:cs="Times New Roman"/>
                <w:sz w:val="24"/>
                <w:szCs w:val="24"/>
              </w:rPr>
              <w:t xml:space="preserve"> са следните </w:t>
            </w:r>
            <w:r w:rsidR="000A1A8F">
              <w:rPr>
                <w:rFonts w:ascii="Times New Roman" w:hAnsi="Times New Roman" w:cs="Times New Roman"/>
                <w:sz w:val="24"/>
                <w:szCs w:val="24"/>
              </w:rPr>
              <w:t>видове</w:t>
            </w:r>
            <w:r w:rsidR="00ED588F">
              <w:rPr>
                <w:rFonts w:ascii="Times New Roman" w:hAnsi="Times New Roman" w:cs="Times New Roman"/>
                <w:sz w:val="24"/>
                <w:szCs w:val="24"/>
              </w:rPr>
              <w:t>:</w:t>
            </w:r>
          </w:p>
          <w:p w:rsidR="000A1A8F" w:rsidRPr="000A1A8F" w:rsidRDefault="000A1A8F" w:rsidP="00ED588F">
            <w:pPr>
              <w:tabs>
                <w:tab w:val="left" w:pos="447"/>
              </w:tabs>
              <w:spacing w:line="276" w:lineRule="auto"/>
              <w:jc w:val="both"/>
              <w:rPr>
                <w:rFonts w:ascii="Times New Roman" w:hAnsi="Times New Roman" w:cs="Times New Roman"/>
                <w:b/>
                <w:sz w:val="24"/>
                <w:szCs w:val="24"/>
              </w:rPr>
            </w:pPr>
            <w:r w:rsidRPr="000A1A8F">
              <w:rPr>
                <w:rFonts w:ascii="Times New Roman" w:hAnsi="Times New Roman" w:cs="Times New Roman"/>
                <w:b/>
                <w:sz w:val="24"/>
                <w:szCs w:val="24"/>
              </w:rPr>
              <w:t>Р</w:t>
            </w:r>
            <w:r w:rsidR="0046127C">
              <w:rPr>
                <w:rFonts w:ascii="Times New Roman" w:hAnsi="Times New Roman" w:cs="Times New Roman"/>
                <w:b/>
                <w:sz w:val="24"/>
                <w:szCs w:val="24"/>
              </w:rPr>
              <w:t>азходи за материални инвестиции</w:t>
            </w:r>
          </w:p>
          <w:p w:rsidR="00DE0E06" w:rsidRPr="00DE0E06" w:rsidRDefault="000A1A8F" w:rsidP="00DE0E06">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1. </w:t>
            </w:r>
            <w:r w:rsidR="00DE0E06" w:rsidRPr="00DE0E06">
              <w:rPr>
                <w:rFonts w:ascii="Times New Roman" w:hAnsi="Times New Roman" w:cs="Times New Roman"/>
                <w:sz w:val="24"/>
                <w:szCs w:val="24"/>
              </w:rPr>
              <w:t>строителство или обновяване на сгради и на друга недвижима собственост, използвана за земеделското производство, включително такава, използвана за опазване компонентите на околната среда;</w:t>
            </w:r>
          </w:p>
          <w:p w:rsidR="00DE0E06" w:rsidRPr="00DE0E06" w:rsidRDefault="000A1A8F" w:rsidP="00DE0E06">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2. </w:t>
            </w:r>
            <w:r w:rsidR="00DE0E06" w:rsidRPr="00DE0E06">
              <w:rPr>
                <w:rFonts w:ascii="Times New Roman" w:hAnsi="Times New Roman" w:cs="Times New Roman"/>
                <w:sz w:val="24"/>
                <w:szCs w:val="24"/>
              </w:rPr>
              <w:t>закупуване, включително чрез финансов лизинг, и/или инсталиране на нови машини, съоръжения и оборудване, необходими за подобряване на земеделския производствен процес, включително за опазване компонентите на околната среда, получаване на топлинна и/или електроенергия, необходими за земеделските дейности на стопанството и подобряване на енергийната ефективност, съхранение и подготовка за продажба на земеделска продукция;</w:t>
            </w:r>
          </w:p>
          <w:p w:rsidR="00DE0E06" w:rsidRPr="00DE0E06" w:rsidRDefault="000A1A8F" w:rsidP="00DE0E06">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3. </w:t>
            </w:r>
            <w:r w:rsidR="00DE0E06" w:rsidRPr="00DE0E06">
              <w:rPr>
                <w:rFonts w:ascii="Times New Roman" w:hAnsi="Times New Roman" w:cs="Times New Roman"/>
                <w:sz w:val="24"/>
                <w:szCs w:val="24"/>
              </w:rPr>
              <w:t>създаване и/или презасаждане на трайни насаждения, включително трайни насаждения от десертни лозя, медоносни дървесни видове за производство на мед, други бързо растящи храсти и дървесни видове, използвани за производство на биоенергия;</w:t>
            </w:r>
          </w:p>
          <w:p w:rsidR="00DE0E06" w:rsidRPr="00DE0E06" w:rsidRDefault="000A1A8F" w:rsidP="00DE0E06">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4. </w:t>
            </w:r>
            <w:r w:rsidR="00DE0E06" w:rsidRPr="00DE0E06">
              <w:rPr>
                <w:rFonts w:ascii="Times New Roman" w:hAnsi="Times New Roman" w:cs="Times New Roman"/>
                <w:sz w:val="24"/>
                <w:szCs w:val="24"/>
              </w:rPr>
              <w:t>разходи за достигане съответствие с ново въведените стандарти на ЕС, включително чрез финансов лизинг;</w:t>
            </w:r>
          </w:p>
          <w:p w:rsidR="00DE0E06" w:rsidRPr="00DE0E06" w:rsidRDefault="000A1A8F" w:rsidP="00DE0E06">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5. </w:t>
            </w:r>
            <w:r w:rsidR="00C25B7A">
              <w:rPr>
                <w:rFonts w:ascii="Times New Roman" w:hAnsi="Times New Roman" w:cs="Times New Roman"/>
                <w:sz w:val="24"/>
                <w:szCs w:val="24"/>
              </w:rPr>
              <w:t xml:space="preserve">закупуване на </w:t>
            </w:r>
            <w:r w:rsidR="00DE0E06" w:rsidRPr="00DE0E06">
              <w:rPr>
                <w:rFonts w:ascii="Times New Roman" w:hAnsi="Times New Roman" w:cs="Times New Roman"/>
                <w:sz w:val="24"/>
                <w:szCs w:val="24"/>
              </w:rPr>
              <w:t>съоръжения, прикачен инвентар за пчеларство и съответно оборудване, необходимо за производството на мед и други пчелни продукти, както и за развъждането на пчели-майки, включително чрез финансов лизинг;</w:t>
            </w:r>
          </w:p>
          <w:p w:rsidR="00DE0E06" w:rsidRPr="00DE0E06" w:rsidRDefault="000A1A8F" w:rsidP="00DE0E06">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6. </w:t>
            </w:r>
            <w:r w:rsidR="00DE0E06" w:rsidRPr="00DE0E06">
              <w:rPr>
                <w:rFonts w:ascii="Times New Roman" w:hAnsi="Times New Roman" w:cs="Times New Roman"/>
                <w:sz w:val="24"/>
                <w:szCs w:val="24"/>
              </w:rPr>
              <w:t>разходи за достигане на съответствие със съществуващи стандарти на ЕС;</w:t>
            </w:r>
          </w:p>
          <w:p w:rsidR="00DE0E06" w:rsidRPr="00DE0E06" w:rsidRDefault="000A1A8F" w:rsidP="00DE0E06">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7. </w:t>
            </w:r>
            <w:r w:rsidR="00DE0E06" w:rsidRPr="00DE0E06">
              <w:rPr>
                <w:rFonts w:ascii="Times New Roman" w:hAnsi="Times New Roman" w:cs="Times New Roman"/>
                <w:sz w:val="24"/>
                <w:szCs w:val="24"/>
              </w:rPr>
              <w:t>закупуване на земя, необходима за изпълнение на проекта във връзка с изграждане и/или модернизиране на сгради, помещения и други недвижими материални активи, предназначени за земеделските производствени дейности и/или за създаване и/или презасаждане на трайни насаждения;</w:t>
            </w:r>
          </w:p>
          <w:p w:rsidR="00DE0E06" w:rsidRPr="00DE0E06" w:rsidRDefault="000A1A8F" w:rsidP="00DE0E06">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8. </w:t>
            </w:r>
            <w:r w:rsidR="00DE0E06" w:rsidRPr="00DE0E06">
              <w:rPr>
                <w:rFonts w:ascii="Times New Roman" w:hAnsi="Times New Roman" w:cs="Times New Roman"/>
                <w:sz w:val="24"/>
                <w:szCs w:val="24"/>
              </w:rPr>
              <w:t>закупуване на сгради, помещения и друга недвижима собственост, необходими за изпълнение на проекта, предназначени за земеделските производствени дейности на територията;</w:t>
            </w:r>
          </w:p>
          <w:p w:rsidR="00DE0E06" w:rsidRDefault="000A1A8F" w:rsidP="000A1A8F">
            <w:pPr>
              <w:pStyle w:val="a4"/>
              <w:tabs>
                <w:tab w:val="left" w:pos="284"/>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9. </w:t>
            </w:r>
            <w:r w:rsidR="00DE0E06" w:rsidRPr="00DE0E06">
              <w:rPr>
                <w:rFonts w:ascii="Times New Roman" w:hAnsi="Times New Roman" w:cs="Times New Roman"/>
                <w:sz w:val="24"/>
                <w:szCs w:val="24"/>
              </w:rPr>
              <w:t>закупуване, включително чрез финансов лизинг, на специализирани земеделски транспортни средства, като например: камиони, цистерни за събиране на мляко, хладилни превозни средства за транспортиране на продукция, превозни средства за транспортиране на живи животни и птици;</w:t>
            </w:r>
          </w:p>
          <w:p w:rsidR="000A1A8F" w:rsidRPr="000A1A8F" w:rsidRDefault="000A1A8F" w:rsidP="000A1A8F">
            <w:pPr>
              <w:pStyle w:val="a4"/>
              <w:tabs>
                <w:tab w:val="left" w:pos="284"/>
              </w:tabs>
              <w:spacing w:line="276" w:lineRule="auto"/>
              <w:ind w:left="22"/>
              <w:jc w:val="both"/>
              <w:rPr>
                <w:rFonts w:ascii="Times New Roman" w:hAnsi="Times New Roman" w:cs="Times New Roman"/>
                <w:b/>
                <w:sz w:val="24"/>
                <w:szCs w:val="24"/>
              </w:rPr>
            </w:pPr>
            <w:r w:rsidRPr="000A1A8F">
              <w:rPr>
                <w:rFonts w:ascii="Times New Roman" w:hAnsi="Times New Roman" w:cs="Times New Roman"/>
                <w:b/>
                <w:sz w:val="24"/>
                <w:szCs w:val="24"/>
              </w:rPr>
              <w:t>Раз</w:t>
            </w:r>
            <w:r w:rsidR="0046127C">
              <w:rPr>
                <w:rFonts w:ascii="Times New Roman" w:hAnsi="Times New Roman" w:cs="Times New Roman"/>
                <w:b/>
                <w:sz w:val="24"/>
                <w:szCs w:val="24"/>
              </w:rPr>
              <w:t>ходи за нематериални инвестиции</w:t>
            </w:r>
          </w:p>
          <w:p w:rsidR="00DE0E06" w:rsidRPr="00DE0E06" w:rsidRDefault="00DE0E06" w:rsidP="00DE0E06">
            <w:pPr>
              <w:pStyle w:val="a4"/>
              <w:tabs>
                <w:tab w:val="left" w:pos="447"/>
              </w:tabs>
              <w:spacing w:line="276" w:lineRule="auto"/>
              <w:ind w:left="22"/>
              <w:jc w:val="both"/>
              <w:rPr>
                <w:rFonts w:ascii="Times New Roman" w:hAnsi="Times New Roman" w:cs="Times New Roman"/>
                <w:sz w:val="24"/>
                <w:szCs w:val="24"/>
              </w:rPr>
            </w:pPr>
            <w:r w:rsidRPr="00DE0E06">
              <w:rPr>
                <w:rFonts w:ascii="Times New Roman" w:hAnsi="Times New Roman" w:cs="Times New Roman"/>
                <w:sz w:val="24"/>
                <w:szCs w:val="24"/>
              </w:rPr>
              <w:t>10.</w:t>
            </w:r>
            <w:r w:rsidRPr="00DE0E06">
              <w:rPr>
                <w:rFonts w:ascii="Times New Roman" w:hAnsi="Times New Roman" w:cs="Times New Roman"/>
                <w:sz w:val="24"/>
                <w:szCs w:val="24"/>
              </w:rPr>
              <w:tab/>
              <w:t>разходи за достигане на съответствие с международно признати стандарти, свързани с въвеждане на системи за управление на качеството в земеделските стопанства, въвеждане на добри производствени практики, подготовка за сертификация;</w:t>
            </w:r>
          </w:p>
          <w:p w:rsidR="00DE0E06" w:rsidRPr="00DE0E06" w:rsidRDefault="00DE0E06" w:rsidP="00DE0E06">
            <w:pPr>
              <w:pStyle w:val="a4"/>
              <w:tabs>
                <w:tab w:val="left" w:pos="447"/>
              </w:tabs>
              <w:spacing w:line="276" w:lineRule="auto"/>
              <w:ind w:left="22"/>
              <w:jc w:val="both"/>
              <w:rPr>
                <w:rFonts w:ascii="Times New Roman" w:hAnsi="Times New Roman" w:cs="Times New Roman"/>
                <w:sz w:val="24"/>
                <w:szCs w:val="24"/>
              </w:rPr>
            </w:pPr>
            <w:r w:rsidRPr="00DE0E06">
              <w:rPr>
                <w:rFonts w:ascii="Times New Roman" w:hAnsi="Times New Roman" w:cs="Times New Roman"/>
                <w:sz w:val="24"/>
                <w:szCs w:val="24"/>
              </w:rPr>
              <w:t>11.</w:t>
            </w:r>
            <w:r w:rsidRPr="00DE0E06">
              <w:rPr>
                <w:rFonts w:ascii="Times New Roman" w:hAnsi="Times New Roman" w:cs="Times New Roman"/>
                <w:sz w:val="24"/>
                <w:szCs w:val="24"/>
              </w:rPr>
              <w:tab/>
              <w:t>закупуване на софтуер, включително чрез финансов лизинг;</w:t>
            </w:r>
          </w:p>
          <w:p w:rsidR="00DE0E06" w:rsidRDefault="00DE0E06" w:rsidP="00DE0E06">
            <w:pPr>
              <w:pStyle w:val="a4"/>
              <w:tabs>
                <w:tab w:val="left" w:pos="447"/>
              </w:tabs>
              <w:spacing w:line="276" w:lineRule="auto"/>
              <w:ind w:left="22"/>
              <w:jc w:val="both"/>
              <w:rPr>
                <w:rFonts w:ascii="Times New Roman" w:hAnsi="Times New Roman" w:cs="Times New Roman"/>
                <w:sz w:val="24"/>
                <w:szCs w:val="24"/>
              </w:rPr>
            </w:pPr>
            <w:r w:rsidRPr="00DE0E06">
              <w:rPr>
                <w:rFonts w:ascii="Times New Roman" w:hAnsi="Times New Roman" w:cs="Times New Roman"/>
                <w:sz w:val="24"/>
                <w:szCs w:val="24"/>
              </w:rPr>
              <w:t>12.</w:t>
            </w:r>
            <w:r w:rsidRPr="00DE0E06">
              <w:rPr>
                <w:rFonts w:ascii="Times New Roman" w:hAnsi="Times New Roman" w:cs="Times New Roman"/>
                <w:sz w:val="24"/>
                <w:szCs w:val="24"/>
              </w:rPr>
              <w:tab/>
              <w:t>за ноу-хау, придобиване на патенти права и лицензи, за регистрация на търговски марки и процеси, необходими за изготвяне и изпълнение на проекта;</w:t>
            </w:r>
          </w:p>
          <w:p w:rsidR="000A1A8F" w:rsidRDefault="000A1A8F" w:rsidP="00DE0E06">
            <w:pPr>
              <w:pStyle w:val="a4"/>
              <w:tabs>
                <w:tab w:val="left" w:pos="447"/>
              </w:tabs>
              <w:spacing w:line="276" w:lineRule="auto"/>
              <w:ind w:left="22"/>
              <w:jc w:val="both"/>
              <w:rPr>
                <w:rFonts w:ascii="Times New Roman" w:hAnsi="Times New Roman" w:cs="Times New Roman"/>
                <w:b/>
                <w:sz w:val="24"/>
                <w:szCs w:val="24"/>
              </w:rPr>
            </w:pPr>
            <w:r w:rsidRPr="000A1A8F">
              <w:rPr>
                <w:rFonts w:ascii="Times New Roman" w:hAnsi="Times New Roman" w:cs="Times New Roman"/>
                <w:b/>
                <w:sz w:val="24"/>
                <w:szCs w:val="24"/>
              </w:rPr>
              <w:t>Общи разходи</w:t>
            </w:r>
            <w:r>
              <w:rPr>
                <w:rFonts w:ascii="Times New Roman" w:hAnsi="Times New Roman" w:cs="Times New Roman"/>
                <w:b/>
                <w:sz w:val="24"/>
                <w:szCs w:val="24"/>
              </w:rPr>
              <w:t>, свързани с проекта</w:t>
            </w:r>
          </w:p>
          <w:p w:rsidR="0046127C" w:rsidRPr="0046127C" w:rsidRDefault="0046127C" w:rsidP="0046127C">
            <w:pPr>
              <w:pStyle w:val="a4"/>
              <w:tabs>
                <w:tab w:val="left" w:pos="447"/>
              </w:tabs>
              <w:spacing w:line="276" w:lineRule="auto"/>
              <w:ind w:left="22"/>
              <w:jc w:val="both"/>
              <w:rPr>
                <w:rFonts w:ascii="Times New Roman" w:hAnsi="Times New Roman" w:cs="Times New Roman"/>
                <w:sz w:val="24"/>
                <w:szCs w:val="24"/>
              </w:rPr>
            </w:pPr>
            <w:r w:rsidRPr="0046127C">
              <w:rPr>
                <w:rFonts w:ascii="Times New Roman" w:hAnsi="Times New Roman" w:cs="Times New Roman"/>
                <w:sz w:val="24"/>
                <w:szCs w:val="24"/>
              </w:rPr>
              <w:t xml:space="preserve">13. </w:t>
            </w:r>
            <w:r w:rsidR="0002548E" w:rsidRPr="0002548E">
              <w:rPr>
                <w:rFonts w:ascii="Times New Roman" w:hAnsi="Times New Roman" w:cs="Times New Roman"/>
                <w:sz w:val="24"/>
                <w:szCs w:val="24"/>
              </w:rPr>
              <w:t>Разходи, свързани с проекта, в т.ч разходи за предпроектни проучвания, такси, хонорари за архитекти, инженери и консултанти, консултации за екологична и икономическа устойчивост на проекти, проучвания за техническа осъществимост на проекта, извършени както в процеса на подготовка на проекта преди подаване на заявлението за подпомагане, така и по време на неговото изпълнение, които не могат да надхвърлят 12 на сто от общия размер на допустимите разходи по проект, включени в т.1-12</w:t>
            </w:r>
            <w:r w:rsidRPr="0046127C">
              <w:rPr>
                <w:rFonts w:ascii="Times New Roman" w:hAnsi="Times New Roman" w:cs="Times New Roman"/>
                <w:sz w:val="24"/>
                <w:szCs w:val="24"/>
              </w:rPr>
              <w:t>.</w:t>
            </w:r>
          </w:p>
          <w:p w:rsidR="0046127C" w:rsidRDefault="0046127C" w:rsidP="000A1A8F">
            <w:pPr>
              <w:pStyle w:val="a4"/>
              <w:tabs>
                <w:tab w:val="left" w:pos="447"/>
              </w:tabs>
              <w:spacing w:line="276" w:lineRule="auto"/>
              <w:ind w:left="22"/>
              <w:jc w:val="both"/>
              <w:rPr>
                <w:rFonts w:ascii="Times New Roman" w:hAnsi="Times New Roman" w:cs="Times New Roman"/>
                <w:sz w:val="24"/>
                <w:szCs w:val="24"/>
              </w:rPr>
            </w:pPr>
            <w:r w:rsidRPr="0046127C">
              <w:rPr>
                <w:rFonts w:ascii="Times New Roman" w:hAnsi="Times New Roman" w:cs="Times New Roman"/>
                <w:sz w:val="24"/>
                <w:szCs w:val="24"/>
              </w:rPr>
              <w:t>Консулта</w:t>
            </w:r>
            <w:r w:rsidR="0002548E">
              <w:rPr>
                <w:rFonts w:ascii="Times New Roman" w:hAnsi="Times New Roman" w:cs="Times New Roman"/>
                <w:sz w:val="24"/>
                <w:szCs w:val="24"/>
              </w:rPr>
              <w:t>нтските разходи</w:t>
            </w:r>
            <w:r w:rsidRPr="0046127C">
              <w:rPr>
                <w:rFonts w:ascii="Times New Roman" w:hAnsi="Times New Roman" w:cs="Times New Roman"/>
                <w:sz w:val="24"/>
                <w:szCs w:val="24"/>
              </w:rPr>
              <w:t xml:space="preserve"> по т. 13</w:t>
            </w:r>
            <w:r w:rsidR="0002548E">
              <w:rPr>
                <w:rFonts w:ascii="Times New Roman" w:hAnsi="Times New Roman" w:cs="Times New Roman"/>
                <w:sz w:val="24"/>
                <w:szCs w:val="24"/>
              </w:rPr>
              <w:t xml:space="preserve"> за подготовка и  отчитане на проекта </w:t>
            </w:r>
            <w:r w:rsidRPr="0046127C">
              <w:rPr>
                <w:rFonts w:ascii="Times New Roman" w:hAnsi="Times New Roman" w:cs="Times New Roman"/>
                <w:sz w:val="24"/>
                <w:szCs w:val="24"/>
              </w:rPr>
              <w:t xml:space="preserve">се състоят </w:t>
            </w:r>
            <w:r w:rsidR="0002548E">
              <w:rPr>
                <w:rFonts w:ascii="Times New Roman" w:hAnsi="Times New Roman" w:cs="Times New Roman"/>
                <w:sz w:val="24"/>
                <w:szCs w:val="24"/>
              </w:rPr>
              <w:t>в</w:t>
            </w:r>
            <w:r w:rsidRPr="0046127C">
              <w:rPr>
                <w:rFonts w:ascii="Times New Roman" w:hAnsi="Times New Roman" w:cs="Times New Roman"/>
                <w:sz w:val="24"/>
                <w:szCs w:val="24"/>
              </w:rPr>
              <w:t xml:space="preserve"> разработване на бизнес план, включващ предпроектни изследвания и маркетингови стратегии, извършване на предпроектни проучвания и окомплектоване на пакета от документи и консултантски услуги, свързани с изпълнението, и отчитане на дейностите по проекта до изплащане на помо</w:t>
            </w:r>
            <w:r w:rsidR="0002548E">
              <w:rPr>
                <w:rFonts w:ascii="Times New Roman" w:hAnsi="Times New Roman" w:cs="Times New Roman"/>
                <w:sz w:val="24"/>
                <w:szCs w:val="24"/>
              </w:rPr>
              <w:t xml:space="preserve">щта и не следва да надхвърлят 5% </w:t>
            </w:r>
            <w:r w:rsidRPr="0046127C">
              <w:rPr>
                <w:rFonts w:ascii="Times New Roman" w:hAnsi="Times New Roman" w:cs="Times New Roman"/>
                <w:sz w:val="24"/>
                <w:szCs w:val="24"/>
              </w:rPr>
              <w:t>от стойността на допустимите разходи.</w:t>
            </w:r>
          </w:p>
          <w:p w:rsidR="000A1A8F" w:rsidRPr="000A1A8F" w:rsidRDefault="0046127C" w:rsidP="0070152A">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Общите разходи, </w:t>
            </w:r>
            <w:r w:rsidR="0070152A" w:rsidRPr="0070152A">
              <w:rPr>
                <w:rFonts w:ascii="Times New Roman" w:hAnsi="Times New Roman" w:cs="Times New Roman"/>
                <w:sz w:val="24"/>
                <w:szCs w:val="24"/>
              </w:rPr>
              <w:t>общо не могат да надвишават 12 на сто от стойността на допустимите инвестиционни разходи съгласно ПРСР.</w:t>
            </w:r>
          </w:p>
        </w:tc>
      </w:tr>
    </w:tbl>
    <w:p w:rsidR="00EA0C6A" w:rsidRDefault="00EA0C6A" w:rsidP="00EA0C6A">
      <w:bookmarkStart w:id="30" w:name="_Toc491427457"/>
    </w:p>
    <w:p w:rsidR="00EA0C6A" w:rsidRPr="00DC43FC" w:rsidRDefault="00EA0C6A" w:rsidP="00EA0C6A">
      <w:pPr>
        <w:pStyle w:val="a4"/>
        <w:tabs>
          <w:tab w:val="left" w:pos="447"/>
        </w:tabs>
        <w:spacing w:line="276" w:lineRule="auto"/>
        <w:ind w:left="22"/>
        <w:jc w:val="both"/>
        <w:rPr>
          <w:rFonts w:eastAsiaTheme="minorHAnsi"/>
          <w:b/>
          <w:color w:val="0070C0"/>
          <w:sz w:val="24"/>
          <w:szCs w:val="24"/>
          <w:lang w:eastAsia="en-US"/>
        </w:rPr>
      </w:pPr>
      <w:r w:rsidRPr="00DC43FC">
        <w:rPr>
          <w:rFonts w:eastAsiaTheme="minorHAnsi"/>
          <w:b/>
          <w:color w:val="0070C0"/>
          <w:sz w:val="24"/>
          <w:szCs w:val="24"/>
          <w:lang w:eastAsia="en-US"/>
        </w:rPr>
        <w:t>14.2. Условия за допутимост на разходите:</w:t>
      </w:r>
    </w:p>
    <w:tbl>
      <w:tblPr>
        <w:tblStyle w:val="a3"/>
        <w:tblW w:w="0" w:type="auto"/>
        <w:tblLook w:val="04A0" w:firstRow="1" w:lastRow="0" w:firstColumn="1" w:lastColumn="0" w:noHBand="0" w:noVBand="1"/>
      </w:tblPr>
      <w:tblGrid>
        <w:gridCol w:w="9920"/>
      </w:tblGrid>
      <w:tr w:rsidR="00EA0C6A" w:rsidRPr="00EA0C6A" w:rsidTr="00EA0C6A">
        <w:tc>
          <w:tcPr>
            <w:tcW w:w="9920" w:type="dxa"/>
          </w:tcPr>
          <w:p w:rsidR="00EA0C6A" w:rsidRPr="00EA0C6A" w:rsidRDefault="00EA0C6A" w:rsidP="00EA0C6A">
            <w:pPr>
              <w:pStyle w:val="a4"/>
              <w:tabs>
                <w:tab w:val="left" w:pos="447"/>
              </w:tabs>
              <w:spacing w:line="276" w:lineRule="auto"/>
              <w:ind w:left="22"/>
              <w:jc w:val="both"/>
              <w:rPr>
                <w:rFonts w:ascii="Times New Roman" w:hAnsi="Times New Roman" w:cs="Times New Roman"/>
                <w:sz w:val="24"/>
                <w:szCs w:val="24"/>
              </w:rPr>
            </w:pPr>
            <w:r w:rsidRPr="00EA0C6A">
              <w:rPr>
                <w:rFonts w:ascii="Times New Roman" w:hAnsi="Times New Roman" w:cs="Times New Roman"/>
                <w:sz w:val="24"/>
                <w:szCs w:val="24"/>
              </w:rPr>
              <w:t>1. Финансова помощ по реда на тази процедура се предоставя в рамките на наличните средства по мярка 4.1. „Подкрепа за инвестиции в земеделски стопанства“ от Стратегията за ВОМР на МИГ Бяла Слатина под формата на възстановяване на действително направени и платени допустими разходи.</w:t>
            </w:r>
          </w:p>
          <w:p w:rsidR="00EA0C6A" w:rsidRDefault="00EA0C6A" w:rsidP="00EA0C6A">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2. </w:t>
            </w:r>
            <w:r w:rsidRPr="00EA0C6A">
              <w:rPr>
                <w:rFonts w:ascii="Times New Roman" w:hAnsi="Times New Roman" w:cs="Times New Roman"/>
                <w:sz w:val="24"/>
                <w:szCs w:val="24"/>
              </w:rPr>
              <w:t>Допустимите разходи по т. 1</w:t>
            </w:r>
            <w:r>
              <w:rPr>
                <w:rFonts w:ascii="Times New Roman" w:hAnsi="Times New Roman" w:cs="Times New Roman"/>
                <w:sz w:val="24"/>
                <w:szCs w:val="24"/>
              </w:rPr>
              <w:t>3 от раздел 14.1</w:t>
            </w:r>
            <w:r w:rsidRPr="00EA0C6A">
              <w:rPr>
                <w:rFonts w:ascii="Times New Roman" w:hAnsi="Times New Roman" w:cs="Times New Roman"/>
                <w:sz w:val="24"/>
                <w:szCs w:val="24"/>
              </w:rPr>
              <w:t>. „Допустими видове разходи“ не може да превишават 12 на сто от общия размер на допустимите разходи по проекта, включени в т. 1 – 12 и са допустими, ако са извършени не по-рано от 1 януари 2014 г., независимо дали всички свързани с тях плащания са направени.</w:t>
            </w:r>
          </w:p>
          <w:p w:rsidR="00EA0C6A" w:rsidRPr="00EA0C6A" w:rsidRDefault="002065BB" w:rsidP="00EA0C6A">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3.</w:t>
            </w:r>
            <w:r w:rsidR="00EA0C6A">
              <w:rPr>
                <w:rFonts w:ascii="Times New Roman" w:hAnsi="Times New Roman" w:cs="Times New Roman"/>
                <w:sz w:val="24"/>
                <w:szCs w:val="24"/>
              </w:rPr>
              <w:t xml:space="preserve"> </w:t>
            </w:r>
            <w:r w:rsidR="00EA0C6A" w:rsidRPr="00EA0C6A">
              <w:rPr>
                <w:rFonts w:ascii="Times New Roman" w:hAnsi="Times New Roman" w:cs="Times New Roman"/>
                <w:sz w:val="24"/>
                <w:szCs w:val="24"/>
              </w:rPr>
              <w:t>Допустимите разходи за консултантски услуги, свързани с подготовката и управлението на проекта не могат да превишават:</w:t>
            </w:r>
          </w:p>
          <w:p w:rsidR="00EA0C6A" w:rsidRPr="00EA0C6A" w:rsidRDefault="00EA0C6A" w:rsidP="00EA0C6A">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 </w:t>
            </w:r>
            <w:r w:rsidRPr="00EA0C6A">
              <w:rPr>
                <w:rFonts w:ascii="Times New Roman" w:hAnsi="Times New Roman" w:cs="Times New Roman"/>
                <w:sz w:val="24"/>
                <w:szCs w:val="24"/>
              </w:rPr>
              <w:t xml:space="preserve">пет на сто от допустимите разходи по т. 1 – 12 </w:t>
            </w:r>
          </w:p>
          <w:p w:rsidR="00EA0C6A" w:rsidRPr="00EA0C6A" w:rsidRDefault="002065BB" w:rsidP="00EA0C6A">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4</w:t>
            </w:r>
            <w:r w:rsidR="00EA0C6A" w:rsidRPr="00EA0C6A">
              <w:rPr>
                <w:rFonts w:ascii="Times New Roman" w:hAnsi="Times New Roman" w:cs="Times New Roman"/>
                <w:sz w:val="24"/>
                <w:szCs w:val="24"/>
              </w:rPr>
              <w:t xml:space="preserve">. Разходите за закупуване на земя, сгради и други недвижими имоти, свързани с дейностите по проекта не могат да надхвърлят 10 на сто от общия размер на допустимите разходи по проекта, включени в т. 1 – </w:t>
            </w:r>
            <w:r>
              <w:rPr>
                <w:rFonts w:ascii="Times New Roman" w:hAnsi="Times New Roman" w:cs="Times New Roman"/>
                <w:sz w:val="24"/>
                <w:szCs w:val="24"/>
              </w:rPr>
              <w:t>6 и т.9-12</w:t>
            </w:r>
            <w:r w:rsidR="00EA0C6A" w:rsidRPr="00EA0C6A">
              <w:rPr>
                <w:rFonts w:ascii="Times New Roman" w:hAnsi="Times New Roman" w:cs="Times New Roman"/>
                <w:sz w:val="24"/>
                <w:szCs w:val="24"/>
              </w:rPr>
              <w:t xml:space="preserve"> от раздел 14.</w:t>
            </w:r>
            <w:r>
              <w:rPr>
                <w:rFonts w:ascii="Times New Roman" w:hAnsi="Times New Roman" w:cs="Times New Roman"/>
                <w:sz w:val="24"/>
                <w:szCs w:val="24"/>
              </w:rPr>
              <w:t>1</w:t>
            </w:r>
            <w:r w:rsidR="00EA0C6A" w:rsidRPr="00EA0C6A">
              <w:rPr>
                <w:rFonts w:ascii="Times New Roman" w:hAnsi="Times New Roman" w:cs="Times New Roman"/>
                <w:sz w:val="24"/>
                <w:szCs w:val="24"/>
              </w:rPr>
              <w:t xml:space="preserve"> „Допустими видове разходи“, и са допустими за финансиране до размера на данъчната им оценка, валидна към датата на подаване на проектното предложение. В случай, че към датата на придобиването данъчната оценка е с по-ниска стойност, допустими за финансиране са разходи до този размер.</w:t>
            </w:r>
          </w:p>
          <w:p w:rsidR="00EA0C6A" w:rsidRDefault="002065BB" w:rsidP="00EA0C6A">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5</w:t>
            </w:r>
            <w:r w:rsidR="00EA0C6A" w:rsidRPr="00EA0C6A">
              <w:rPr>
                <w:rFonts w:ascii="Times New Roman" w:hAnsi="Times New Roman" w:cs="Times New Roman"/>
                <w:sz w:val="24"/>
                <w:szCs w:val="24"/>
              </w:rPr>
              <w:t>. Закупуването чрез финансов лизинг на активите е допустимо, при условие че бенефициентът на помощта стане собственик на съответния актив не по-късно от датата на подаване на заявката за плащане за същия актив.</w:t>
            </w:r>
          </w:p>
          <w:p w:rsidR="00AD4BA2" w:rsidRPr="00EA0C6A" w:rsidRDefault="00AD4BA2" w:rsidP="00AD4BA2">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6. </w:t>
            </w:r>
            <w:r w:rsidR="00DC17EF" w:rsidRPr="00DC17EF">
              <w:rPr>
                <w:rFonts w:ascii="Times New Roman" w:hAnsi="Times New Roman" w:cs="Times New Roman"/>
                <w:sz w:val="24"/>
                <w:szCs w:val="24"/>
              </w:rPr>
              <w:t>Списък с активи, за които са определени референтни цени</w:t>
            </w:r>
            <w:r w:rsidRPr="00AD4BA2">
              <w:rPr>
                <w:rFonts w:ascii="Times New Roman" w:hAnsi="Times New Roman" w:cs="Times New Roman"/>
                <w:sz w:val="24"/>
                <w:szCs w:val="24"/>
              </w:rPr>
              <w:t xml:space="preserve">, е приложен към настоящите условия за кандидатстване - </w:t>
            </w:r>
            <w:r w:rsidR="002233A9">
              <w:rPr>
                <w:rFonts w:ascii="Times New Roman" w:hAnsi="Times New Roman" w:cs="Times New Roman"/>
                <w:sz w:val="24"/>
                <w:szCs w:val="24"/>
              </w:rPr>
              <w:t>Приложение №</w:t>
            </w:r>
            <w:r w:rsidR="0024056A">
              <w:rPr>
                <w:rFonts w:ascii="Times New Roman" w:hAnsi="Times New Roman" w:cs="Times New Roman"/>
                <w:sz w:val="24"/>
                <w:szCs w:val="24"/>
              </w:rPr>
              <w:t>2</w:t>
            </w:r>
            <w:r w:rsidR="00DC17EF">
              <w:rPr>
                <w:rFonts w:ascii="Times New Roman" w:hAnsi="Times New Roman" w:cs="Times New Roman"/>
                <w:sz w:val="24"/>
                <w:szCs w:val="24"/>
              </w:rPr>
              <w:t>3</w:t>
            </w:r>
          </w:p>
          <w:p w:rsidR="00AD4BA2" w:rsidRDefault="00AD4BA2" w:rsidP="00AD4BA2">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7</w:t>
            </w:r>
            <w:r w:rsidR="00EA0C6A" w:rsidRPr="00EA0C6A">
              <w:rPr>
                <w:rFonts w:ascii="Times New Roman" w:hAnsi="Times New Roman" w:cs="Times New Roman"/>
                <w:sz w:val="24"/>
                <w:szCs w:val="24"/>
              </w:rPr>
              <w:t xml:space="preserve">. В случай че разходът, за който се кандидатства с проектното предложение е включен в </w:t>
            </w:r>
            <w:r w:rsidR="00DC17EF">
              <w:rPr>
                <w:rFonts w:ascii="Times New Roman" w:hAnsi="Times New Roman" w:cs="Times New Roman"/>
                <w:sz w:val="24"/>
                <w:szCs w:val="24"/>
              </w:rPr>
              <w:t>с</w:t>
            </w:r>
            <w:r w:rsidR="00DC17EF" w:rsidRPr="00DC17EF">
              <w:rPr>
                <w:rFonts w:ascii="Times New Roman" w:hAnsi="Times New Roman" w:cs="Times New Roman"/>
                <w:sz w:val="24"/>
                <w:szCs w:val="24"/>
              </w:rPr>
              <w:t>писък</w:t>
            </w:r>
            <w:r w:rsidR="00DC17EF">
              <w:rPr>
                <w:rFonts w:ascii="Times New Roman" w:hAnsi="Times New Roman" w:cs="Times New Roman"/>
                <w:sz w:val="24"/>
                <w:szCs w:val="24"/>
              </w:rPr>
              <w:t>а</w:t>
            </w:r>
            <w:r w:rsidR="00DC17EF" w:rsidRPr="00DC17EF">
              <w:rPr>
                <w:rFonts w:ascii="Times New Roman" w:hAnsi="Times New Roman" w:cs="Times New Roman"/>
                <w:sz w:val="24"/>
                <w:szCs w:val="24"/>
              </w:rPr>
              <w:t xml:space="preserve"> с активи, за които са определени референтни цени </w:t>
            </w:r>
            <w:r>
              <w:rPr>
                <w:rFonts w:ascii="Times New Roman" w:hAnsi="Times New Roman" w:cs="Times New Roman"/>
                <w:sz w:val="24"/>
                <w:szCs w:val="24"/>
              </w:rPr>
              <w:t xml:space="preserve">на ДФ „Земеделие” </w:t>
            </w:r>
            <w:r w:rsidRPr="005A2CC0">
              <w:rPr>
                <w:rFonts w:ascii="Times New Roman" w:hAnsi="Times New Roman" w:cs="Times New Roman"/>
                <w:sz w:val="24"/>
                <w:szCs w:val="24"/>
              </w:rPr>
              <w:t xml:space="preserve">(Приложение </w:t>
            </w:r>
            <w:r w:rsidR="002233A9">
              <w:rPr>
                <w:rFonts w:ascii="Times New Roman" w:hAnsi="Times New Roman" w:cs="Times New Roman"/>
                <w:sz w:val="24"/>
                <w:szCs w:val="24"/>
              </w:rPr>
              <w:t>№</w:t>
            </w:r>
            <w:r w:rsidR="0024056A">
              <w:rPr>
                <w:rFonts w:ascii="Times New Roman" w:hAnsi="Times New Roman" w:cs="Times New Roman"/>
                <w:sz w:val="24"/>
                <w:szCs w:val="24"/>
              </w:rPr>
              <w:t>2</w:t>
            </w:r>
            <w:r w:rsidR="00DC17EF">
              <w:rPr>
                <w:rFonts w:ascii="Times New Roman" w:hAnsi="Times New Roman" w:cs="Times New Roman"/>
                <w:sz w:val="24"/>
                <w:szCs w:val="24"/>
              </w:rPr>
              <w:t>3</w:t>
            </w:r>
            <w:r>
              <w:rPr>
                <w:rFonts w:ascii="Times New Roman" w:hAnsi="Times New Roman" w:cs="Times New Roman"/>
                <w:sz w:val="24"/>
                <w:szCs w:val="24"/>
              </w:rPr>
              <w:t xml:space="preserve">, </w:t>
            </w:r>
            <w:r w:rsidR="00EA0C6A" w:rsidRPr="00EA0C6A">
              <w:rPr>
                <w:rFonts w:ascii="Times New Roman" w:hAnsi="Times New Roman" w:cs="Times New Roman"/>
                <w:sz w:val="24"/>
                <w:szCs w:val="24"/>
              </w:rPr>
              <w:t xml:space="preserve">приложен в „Документи за информация” към настоящите условия за кандидатстване), то кандидатът попълва посочения код на референтния разход в Таблицата за допустими инвестиции и дейности по образец. В този случай кандидатът представя </w:t>
            </w:r>
            <w:r w:rsidRPr="00AD4BA2">
              <w:rPr>
                <w:rFonts w:ascii="Times New Roman" w:hAnsi="Times New Roman" w:cs="Times New Roman"/>
                <w:sz w:val="24"/>
                <w:szCs w:val="24"/>
              </w:rPr>
              <w:t>една</w:t>
            </w:r>
            <w:r>
              <w:rPr>
                <w:rFonts w:ascii="Times New Roman" w:hAnsi="Times New Roman" w:cs="Times New Roman"/>
                <w:sz w:val="24"/>
                <w:szCs w:val="24"/>
              </w:rPr>
              <w:t xml:space="preserve"> </w:t>
            </w:r>
            <w:r w:rsidRPr="00AD4BA2">
              <w:rPr>
                <w:rFonts w:ascii="Times New Roman" w:hAnsi="Times New Roman" w:cs="Times New Roman"/>
                <w:sz w:val="24"/>
                <w:szCs w:val="24"/>
              </w:rPr>
              <w:t>независима оферта, която съдържа наименованието на оферента, срока на валидност на</w:t>
            </w:r>
            <w:r>
              <w:rPr>
                <w:rFonts w:ascii="Times New Roman" w:hAnsi="Times New Roman" w:cs="Times New Roman"/>
                <w:sz w:val="24"/>
                <w:szCs w:val="24"/>
              </w:rPr>
              <w:t xml:space="preserve"> </w:t>
            </w:r>
            <w:r w:rsidRPr="00AD4BA2">
              <w:rPr>
                <w:rFonts w:ascii="Times New Roman" w:hAnsi="Times New Roman" w:cs="Times New Roman"/>
                <w:sz w:val="24"/>
                <w:szCs w:val="24"/>
              </w:rPr>
              <w:t>офертата, датата на издаване на офертата, подпис и печат на оферента, подробна техническа</w:t>
            </w:r>
            <w:r>
              <w:rPr>
                <w:rFonts w:ascii="Times New Roman" w:hAnsi="Times New Roman" w:cs="Times New Roman"/>
                <w:sz w:val="24"/>
                <w:szCs w:val="24"/>
              </w:rPr>
              <w:t xml:space="preserve"> </w:t>
            </w:r>
            <w:r w:rsidRPr="00AD4BA2">
              <w:rPr>
                <w:rFonts w:ascii="Times New Roman" w:hAnsi="Times New Roman" w:cs="Times New Roman"/>
                <w:sz w:val="24"/>
                <w:szCs w:val="24"/>
              </w:rPr>
              <w:t>спецификация на активите/услугите, цена в левове или евро с посочен данък върху добавената</w:t>
            </w:r>
            <w:r>
              <w:rPr>
                <w:rFonts w:ascii="Times New Roman" w:hAnsi="Times New Roman" w:cs="Times New Roman"/>
                <w:sz w:val="24"/>
                <w:szCs w:val="24"/>
              </w:rPr>
              <w:t xml:space="preserve"> </w:t>
            </w:r>
            <w:r w:rsidRPr="00AD4BA2">
              <w:rPr>
                <w:rFonts w:ascii="Times New Roman" w:hAnsi="Times New Roman" w:cs="Times New Roman"/>
                <w:sz w:val="24"/>
                <w:szCs w:val="24"/>
              </w:rPr>
              <w:t>стойност (ДДС)</w:t>
            </w:r>
            <w:r w:rsidR="00581777">
              <w:rPr>
                <w:rFonts w:ascii="Times New Roman" w:hAnsi="Times New Roman" w:cs="Times New Roman"/>
                <w:sz w:val="24"/>
                <w:szCs w:val="24"/>
              </w:rPr>
              <w:t>, ведно със запитване за оферта</w:t>
            </w:r>
            <w:r w:rsidR="00581777" w:rsidRPr="00581777">
              <w:rPr>
                <w:rFonts w:ascii="Times New Roman" w:hAnsi="Times New Roman" w:cs="Times New Roman"/>
                <w:sz w:val="24"/>
                <w:szCs w:val="24"/>
              </w:rPr>
              <w:t xml:space="preserve"> п</w:t>
            </w:r>
            <w:r w:rsidR="002233A9">
              <w:rPr>
                <w:rFonts w:ascii="Times New Roman" w:hAnsi="Times New Roman" w:cs="Times New Roman"/>
                <w:sz w:val="24"/>
                <w:szCs w:val="24"/>
              </w:rPr>
              <w:t>о образец съгласно Приложение №</w:t>
            </w:r>
            <w:r w:rsidR="00581777" w:rsidRPr="00581777">
              <w:rPr>
                <w:rFonts w:ascii="Times New Roman" w:hAnsi="Times New Roman" w:cs="Times New Roman"/>
                <w:sz w:val="24"/>
                <w:szCs w:val="24"/>
              </w:rPr>
              <w:t>10</w:t>
            </w:r>
            <w:r w:rsidRPr="00AD4BA2">
              <w:rPr>
                <w:rFonts w:ascii="Times New Roman" w:hAnsi="Times New Roman" w:cs="Times New Roman"/>
                <w:sz w:val="24"/>
                <w:szCs w:val="24"/>
              </w:rPr>
              <w:t>. Разплащателната агенция (РА) извършва съпоставка между размера на</w:t>
            </w:r>
            <w:r>
              <w:rPr>
                <w:rFonts w:ascii="Times New Roman" w:hAnsi="Times New Roman" w:cs="Times New Roman"/>
                <w:sz w:val="24"/>
                <w:szCs w:val="24"/>
              </w:rPr>
              <w:t xml:space="preserve"> </w:t>
            </w:r>
            <w:r w:rsidRPr="00AD4BA2">
              <w:rPr>
                <w:rFonts w:ascii="Times New Roman" w:hAnsi="Times New Roman" w:cs="Times New Roman"/>
                <w:sz w:val="24"/>
                <w:szCs w:val="24"/>
              </w:rPr>
              <w:t>определения референтен разход и на предложения за финансиране от кандидата, като одобрява</w:t>
            </w:r>
            <w:r>
              <w:rPr>
                <w:rFonts w:ascii="Times New Roman" w:hAnsi="Times New Roman" w:cs="Times New Roman"/>
                <w:sz w:val="24"/>
                <w:szCs w:val="24"/>
              </w:rPr>
              <w:t xml:space="preserve"> </w:t>
            </w:r>
            <w:r w:rsidRPr="00AD4BA2">
              <w:rPr>
                <w:rFonts w:ascii="Times New Roman" w:hAnsi="Times New Roman" w:cs="Times New Roman"/>
                <w:sz w:val="24"/>
                <w:szCs w:val="24"/>
              </w:rPr>
              <w:t>за финансиране разхода до по-ниския му размер.</w:t>
            </w:r>
          </w:p>
          <w:p w:rsidR="00EA0C6A" w:rsidRDefault="00AD4BA2" w:rsidP="00EA0C6A">
            <w:pPr>
              <w:pStyle w:val="a4"/>
              <w:tabs>
                <w:tab w:val="left" w:pos="447"/>
              </w:tabs>
              <w:spacing w:line="276" w:lineRule="auto"/>
              <w:ind w:left="22"/>
              <w:jc w:val="both"/>
              <w:rPr>
                <w:rFonts w:ascii="Times New Roman" w:hAnsi="Times New Roman" w:cs="Times New Roman"/>
                <w:sz w:val="24"/>
                <w:szCs w:val="24"/>
                <w:lang w:val="en-GB"/>
              </w:rPr>
            </w:pPr>
            <w:r>
              <w:rPr>
                <w:rFonts w:ascii="Times New Roman" w:hAnsi="Times New Roman" w:cs="Times New Roman"/>
                <w:sz w:val="24"/>
                <w:szCs w:val="24"/>
              </w:rPr>
              <w:t>8</w:t>
            </w:r>
            <w:r w:rsidR="00EA0C6A" w:rsidRPr="00EA0C6A">
              <w:rPr>
                <w:rFonts w:ascii="Times New Roman" w:hAnsi="Times New Roman" w:cs="Times New Roman"/>
                <w:sz w:val="24"/>
                <w:szCs w:val="24"/>
              </w:rPr>
              <w:t xml:space="preserve">. В случай че разходът, за който се кандидатства </w:t>
            </w:r>
            <w:r w:rsidR="00EA0C6A" w:rsidRPr="0089019F">
              <w:rPr>
                <w:rFonts w:ascii="Times New Roman" w:hAnsi="Times New Roman" w:cs="Times New Roman"/>
                <w:b/>
                <w:sz w:val="24"/>
                <w:szCs w:val="24"/>
              </w:rPr>
              <w:t>не е включен</w:t>
            </w:r>
            <w:r w:rsidR="00EA0C6A" w:rsidRPr="00EA0C6A">
              <w:rPr>
                <w:rFonts w:ascii="Times New Roman" w:hAnsi="Times New Roman" w:cs="Times New Roman"/>
                <w:sz w:val="24"/>
                <w:szCs w:val="24"/>
              </w:rPr>
              <w:t xml:space="preserve"> в </w:t>
            </w:r>
            <w:r w:rsidR="00DC17EF">
              <w:rPr>
                <w:rFonts w:ascii="Times New Roman" w:hAnsi="Times New Roman" w:cs="Times New Roman"/>
                <w:sz w:val="24"/>
                <w:szCs w:val="24"/>
              </w:rPr>
              <w:t>с</w:t>
            </w:r>
            <w:r w:rsidR="00DC17EF" w:rsidRPr="00DC17EF">
              <w:rPr>
                <w:rFonts w:ascii="Times New Roman" w:hAnsi="Times New Roman" w:cs="Times New Roman"/>
                <w:sz w:val="24"/>
                <w:szCs w:val="24"/>
              </w:rPr>
              <w:t>писък</w:t>
            </w:r>
            <w:r w:rsidR="00DC17EF">
              <w:rPr>
                <w:rFonts w:ascii="Times New Roman" w:hAnsi="Times New Roman" w:cs="Times New Roman"/>
                <w:sz w:val="24"/>
                <w:szCs w:val="24"/>
              </w:rPr>
              <w:t>а</w:t>
            </w:r>
            <w:r w:rsidR="00DC17EF" w:rsidRPr="00DC17EF">
              <w:rPr>
                <w:rFonts w:ascii="Times New Roman" w:hAnsi="Times New Roman" w:cs="Times New Roman"/>
                <w:sz w:val="24"/>
                <w:szCs w:val="24"/>
              </w:rPr>
              <w:t xml:space="preserve"> с активи, за които са определени референтни цени</w:t>
            </w:r>
            <w:r w:rsidR="00EA0C6A" w:rsidRPr="00EA0C6A">
              <w:rPr>
                <w:rFonts w:ascii="Times New Roman" w:hAnsi="Times New Roman" w:cs="Times New Roman"/>
                <w:sz w:val="24"/>
                <w:szCs w:val="24"/>
              </w:rPr>
              <w:t xml:space="preserve"> на ДФ „Земеделие</w:t>
            </w:r>
            <w:r>
              <w:rPr>
                <w:rFonts w:ascii="Times New Roman" w:hAnsi="Times New Roman" w:cs="Times New Roman"/>
                <w:sz w:val="24"/>
                <w:szCs w:val="24"/>
              </w:rPr>
              <w:t xml:space="preserve"> </w:t>
            </w:r>
            <w:r>
              <w:rPr>
                <w:rFonts w:ascii="Times New Roman" w:hAnsi="Times New Roman" w:cs="Times New Roman"/>
                <w:sz w:val="24"/>
                <w:szCs w:val="24"/>
                <w:lang w:val="en-GB"/>
              </w:rPr>
              <w:t>(</w:t>
            </w:r>
            <w:r w:rsidR="002233A9">
              <w:rPr>
                <w:rFonts w:ascii="Times New Roman" w:hAnsi="Times New Roman" w:cs="Times New Roman"/>
                <w:sz w:val="24"/>
                <w:szCs w:val="24"/>
              </w:rPr>
              <w:t>Приложение №</w:t>
            </w:r>
            <w:r w:rsidR="0024056A">
              <w:rPr>
                <w:rFonts w:ascii="Times New Roman" w:hAnsi="Times New Roman" w:cs="Times New Roman"/>
                <w:sz w:val="24"/>
                <w:szCs w:val="24"/>
              </w:rPr>
              <w:t>2</w:t>
            </w:r>
            <w:r w:rsidR="00DC17EF">
              <w:rPr>
                <w:rFonts w:ascii="Times New Roman" w:hAnsi="Times New Roman" w:cs="Times New Roman"/>
                <w:sz w:val="24"/>
                <w:szCs w:val="24"/>
              </w:rPr>
              <w:t>3</w:t>
            </w:r>
            <w:r w:rsidRPr="005A2CC0">
              <w:rPr>
                <w:rFonts w:ascii="Times New Roman" w:hAnsi="Times New Roman" w:cs="Times New Roman"/>
                <w:sz w:val="24"/>
                <w:szCs w:val="24"/>
              </w:rPr>
              <w:t>)</w:t>
            </w:r>
            <w:r w:rsidR="00EA0C6A" w:rsidRPr="00EA0C6A">
              <w:rPr>
                <w:rFonts w:ascii="Times New Roman" w:hAnsi="Times New Roman" w:cs="Times New Roman"/>
                <w:sz w:val="24"/>
                <w:szCs w:val="24"/>
              </w:rPr>
              <w:t>, то кандидатът следва да извърши пазарно проучване за гарантиране на пазарна цена на съответния актив/услуга/строителство</w:t>
            </w:r>
            <w:r w:rsidR="0089019F">
              <w:rPr>
                <w:rFonts w:ascii="Times New Roman" w:hAnsi="Times New Roman" w:cs="Times New Roman"/>
                <w:sz w:val="24"/>
                <w:szCs w:val="24"/>
              </w:rPr>
              <w:t xml:space="preserve"> и да представи н</w:t>
            </w:r>
            <w:r w:rsidR="0089019F" w:rsidRPr="0089019F">
              <w:rPr>
                <w:rFonts w:ascii="Times New Roman" w:hAnsi="Times New Roman" w:cs="Times New Roman"/>
                <w:sz w:val="24"/>
                <w:szCs w:val="24"/>
              </w:rPr>
              <w:t>ай-малко три съпоставими, независими оферти в оригинал,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w:t>
            </w:r>
            <w:r w:rsidR="0089019F">
              <w:rPr>
                <w:rFonts w:ascii="Times New Roman" w:hAnsi="Times New Roman" w:cs="Times New Roman"/>
                <w:sz w:val="24"/>
                <w:szCs w:val="24"/>
              </w:rPr>
              <w:t xml:space="preserve">на в левове или евро с посочен </w:t>
            </w:r>
            <w:r w:rsidR="0089019F" w:rsidRPr="0089019F">
              <w:rPr>
                <w:rFonts w:ascii="Times New Roman" w:hAnsi="Times New Roman" w:cs="Times New Roman"/>
                <w:sz w:val="24"/>
                <w:szCs w:val="24"/>
              </w:rPr>
              <w:t>ДДС, ведно с направени</w:t>
            </w:r>
            <w:r w:rsidR="0089019F">
              <w:rPr>
                <w:rFonts w:ascii="Times New Roman" w:hAnsi="Times New Roman" w:cs="Times New Roman"/>
                <w:sz w:val="24"/>
                <w:szCs w:val="24"/>
              </w:rPr>
              <w:t>те</w:t>
            </w:r>
            <w:r w:rsidR="0089019F" w:rsidRPr="0089019F">
              <w:rPr>
                <w:rFonts w:ascii="Times New Roman" w:hAnsi="Times New Roman" w:cs="Times New Roman"/>
                <w:sz w:val="24"/>
                <w:szCs w:val="24"/>
              </w:rPr>
              <w:t xml:space="preserve"> от кандидата запитвания за оферти съгласно </w:t>
            </w:r>
            <w:r w:rsidR="0089019F">
              <w:rPr>
                <w:rFonts w:ascii="Times New Roman" w:hAnsi="Times New Roman" w:cs="Times New Roman"/>
                <w:sz w:val="24"/>
                <w:szCs w:val="24"/>
              </w:rPr>
              <w:t>П</w:t>
            </w:r>
            <w:r w:rsidR="0089019F" w:rsidRPr="0089019F">
              <w:rPr>
                <w:rFonts w:ascii="Times New Roman" w:hAnsi="Times New Roman" w:cs="Times New Roman"/>
                <w:sz w:val="24"/>
                <w:szCs w:val="24"/>
              </w:rPr>
              <w:t xml:space="preserve">риложение № </w:t>
            </w:r>
            <w:r w:rsidR="0089019F">
              <w:rPr>
                <w:rFonts w:ascii="Times New Roman" w:hAnsi="Times New Roman" w:cs="Times New Roman"/>
                <w:sz w:val="24"/>
                <w:szCs w:val="24"/>
              </w:rPr>
              <w:t xml:space="preserve">10. </w:t>
            </w:r>
            <w:r w:rsidR="00EA0C6A" w:rsidRPr="00AD4BA2">
              <w:rPr>
                <w:rFonts w:ascii="Times New Roman" w:hAnsi="Times New Roman" w:cs="Times New Roman"/>
                <w:i/>
                <w:sz w:val="24"/>
                <w:szCs w:val="24"/>
              </w:rPr>
              <w:t>Това условие не се отнася при кандидатстване за разходи за закупуване на земя, сгради и друга недвижима собственост, както и за нормативно регламентирани такси</w:t>
            </w:r>
            <w:r w:rsidR="00EA0C6A" w:rsidRPr="00EA0C6A">
              <w:rPr>
                <w:rFonts w:ascii="Times New Roman" w:hAnsi="Times New Roman" w:cs="Times New Roman"/>
                <w:sz w:val="24"/>
                <w:szCs w:val="24"/>
              </w:rPr>
              <w:t>.</w:t>
            </w:r>
          </w:p>
          <w:p w:rsidR="00342E73" w:rsidRPr="00342E73" w:rsidRDefault="00342E73" w:rsidP="0089019F">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Към офертите, в</w:t>
            </w:r>
            <w:r w:rsidRPr="0089019F">
              <w:rPr>
                <w:rFonts w:ascii="Times New Roman" w:hAnsi="Times New Roman" w:cs="Times New Roman"/>
                <w:sz w:val="24"/>
                <w:szCs w:val="24"/>
                <w:lang w:val="en-GB"/>
              </w:rPr>
              <w:t xml:space="preserve"> случаите, когато кандидатът не </w:t>
            </w:r>
            <w:r w:rsidR="0089019F" w:rsidRPr="0089019F">
              <w:rPr>
                <w:rFonts w:ascii="Times New Roman" w:hAnsi="Times New Roman" w:cs="Times New Roman"/>
                <w:sz w:val="24"/>
                <w:szCs w:val="24"/>
                <w:lang w:val="en-GB"/>
              </w:rPr>
              <w:t>се явява възложител по чл. 5 и 6 от ЗОП</w:t>
            </w:r>
            <w:r w:rsidR="0089019F">
              <w:rPr>
                <w:rFonts w:ascii="Times New Roman" w:hAnsi="Times New Roman" w:cs="Times New Roman"/>
                <w:sz w:val="24"/>
                <w:szCs w:val="24"/>
              </w:rPr>
              <w:t xml:space="preserve"> към офертите </w:t>
            </w:r>
            <w:r w:rsidRPr="00342E73">
              <w:rPr>
                <w:rFonts w:ascii="Times New Roman" w:hAnsi="Times New Roman" w:cs="Times New Roman"/>
                <w:sz w:val="24"/>
                <w:szCs w:val="24"/>
              </w:rPr>
              <w:t xml:space="preserve">Решение за определяне на стойността на разхода, за който се кандидатства, </w:t>
            </w:r>
            <w:r w:rsidR="0089019F">
              <w:rPr>
                <w:rFonts w:ascii="Times New Roman" w:hAnsi="Times New Roman" w:cs="Times New Roman"/>
                <w:sz w:val="24"/>
                <w:szCs w:val="24"/>
              </w:rPr>
              <w:t>а</w:t>
            </w:r>
            <w:r w:rsidR="0089019F" w:rsidRPr="0089019F">
              <w:rPr>
                <w:rFonts w:ascii="Times New Roman" w:hAnsi="Times New Roman" w:cs="Times New Roman"/>
                <w:sz w:val="24"/>
                <w:szCs w:val="24"/>
                <w:lang w:val="en-GB"/>
              </w:rPr>
              <w:t xml:space="preserve"> когато избраната оферта не е с най-ниска цена - и писмена обосновка за мотивите, обусловили избора</w:t>
            </w:r>
            <w:r>
              <w:rPr>
                <w:rFonts w:ascii="Times New Roman" w:hAnsi="Times New Roman" w:cs="Times New Roman"/>
                <w:sz w:val="24"/>
                <w:szCs w:val="24"/>
              </w:rPr>
              <w:t xml:space="preserve">, </w:t>
            </w:r>
            <w:r w:rsidR="00E735A0">
              <w:rPr>
                <w:rFonts w:ascii="Times New Roman" w:hAnsi="Times New Roman" w:cs="Times New Roman"/>
                <w:sz w:val="24"/>
                <w:szCs w:val="24"/>
              </w:rPr>
              <w:t>зае</w:t>
            </w:r>
            <w:r>
              <w:rPr>
                <w:rFonts w:ascii="Times New Roman" w:hAnsi="Times New Roman" w:cs="Times New Roman"/>
                <w:sz w:val="24"/>
                <w:szCs w:val="24"/>
              </w:rPr>
              <w:t>дно с</w:t>
            </w:r>
            <w:r w:rsidRPr="00342E73">
              <w:rPr>
                <w:rFonts w:ascii="Times New Roman" w:hAnsi="Times New Roman" w:cs="Times New Roman"/>
                <w:sz w:val="24"/>
                <w:szCs w:val="24"/>
              </w:rPr>
              <w:t xml:space="preserve"> Декларация за информираност на оферентите</w:t>
            </w:r>
            <w:r>
              <w:rPr>
                <w:rFonts w:ascii="Times New Roman" w:hAnsi="Times New Roman" w:cs="Times New Roman"/>
                <w:sz w:val="24"/>
                <w:szCs w:val="24"/>
              </w:rPr>
              <w:t xml:space="preserve">. </w:t>
            </w:r>
          </w:p>
          <w:p w:rsidR="00E63280" w:rsidRDefault="00EA0C6A" w:rsidP="00324231">
            <w:pPr>
              <w:pStyle w:val="a4"/>
              <w:tabs>
                <w:tab w:val="left" w:pos="447"/>
              </w:tabs>
              <w:spacing w:line="276" w:lineRule="auto"/>
              <w:ind w:left="22"/>
              <w:jc w:val="both"/>
              <w:rPr>
                <w:rFonts w:ascii="Times New Roman" w:hAnsi="Times New Roman" w:cs="Times New Roman"/>
                <w:sz w:val="24"/>
                <w:szCs w:val="24"/>
              </w:rPr>
            </w:pPr>
            <w:r w:rsidRPr="00EA0C6A">
              <w:rPr>
                <w:rFonts w:ascii="Times New Roman" w:hAnsi="Times New Roman" w:cs="Times New Roman"/>
                <w:sz w:val="24"/>
                <w:szCs w:val="24"/>
              </w:rPr>
              <w:t xml:space="preserve">9. </w:t>
            </w:r>
            <w:r w:rsidR="00324231" w:rsidRPr="00324231">
              <w:rPr>
                <w:rFonts w:ascii="Times New Roman" w:hAnsi="Times New Roman" w:cs="Times New Roman"/>
                <w:sz w:val="24"/>
                <w:szCs w:val="24"/>
              </w:rPr>
              <w:t xml:space="preserve">В случаите по т. </w:t>
            </w:r>
            <w:r w:rsidR="00324231">
              <w:rPr>
                <w:rFonts w:ascii="Times New Roman" w:hAnsi="Times New Roman" w:cs="Times New Roman"/>
                <w:sz w:val="24"/>
                <w:szCs w:val="24"/>
              </w:rPr>
              <w:t>7</w:t>
            </w:r>
            <w:r w:rsidR="00324231" w:rsidRPr="00324231">
              <w:rPr>
                <w:rFonts w:ascii="Times New Roman" w:hAnsi="Times New Roman" w:cs="Times New Roman"/>
                <w:sz w:val="24"/>
                <w:szCs w:val="24"/>
              </w:rPr>
              <w:t xml:space="preserve"> и т. </w:t>
            </w:r>
            <w:r w:rsidR="00324231">
              <w:rPr>
                <w:rFonts w:ascii="Times New Roman" w:hAnsi="Times New Roman" w:cs="Times New Roman"/>
                <w:sz w:val="24"/>
                <w:szCs w:val="24"/>
              </w:rPr>
              <w:t>8</w:t>
            </w:r>
            <w:r w:rsidR="00324231" w:rsidRPr="00324231">
              <w:rPr>
                <w:rFonts w:ascii="Times New Roman" w:hAnsi="Times New Roman" w:cs="Times New Roman"/>
                <w:sz w:val="24"/>
                <w:szCs w:val="24"/>
              </w:rPr>
              <w:t xml:space="preserve"> оферентите, когато са местни лица, трябва да са вписани в</w:t>
            </w:r>
            <w:r w:rsidR="00324231">
              <w:rPr>
                <w:rFonts w:ascii="Times New Roman" w:hAnsi="Times New Roman" w:cs="Times New Roman"/>
                <w:sz w:val="24"/>
                <w:szCs w:val="24"/>
              </w:rPr>
              <w:t xml:space="preserve"> </w:t>
            </w:r>
            <w:r w:rsidR="00324231" w:rsidRPr="00324231">
              <w:rPr>
                <w:rFonts w:ascii="Times New Roman" w:hAnsi="Times New Roman" w:cs="Times New Roman"/>
                <w:sz w:val="24"/>
                <w:szCs w:val="24"/>
              </w:rPr>
              <w:t>търговския регистър, а оферентите – чуждестранни лица, следва да представят документ за</w:t>
            </w:r>
            <w:r w:rsidR="0089019F">
              <w:rPr>
                <w:rFonts w:ascii="Times New Roman" w:hAnsi="Times New Roman" w:cs="Times New Roman"/>
                <w:sz w:val="24"/>
                <w:szCs w:val="24"/>
              </w:rPr>
              <w:t xml:space="preserve"> </w:t>
            </w:r>
            <w:r w:rsidR="00324231" w:rsidRPr="00324231">
              <w:rPr>
                <w:rFonts w:ascii="Times New Roman" w:hAnsi="Times New Roman" w:cs="Times New Roman"/>
                <w:sz w:val="24"/>
                <w:szCs w:val="24"/>
              </w:rPr>
              <w:t xml:space="preserve">правосубектност съгласно националното им законодателство. </w:t>
            </w:r>
          </w:p>
          <w:p w:rsidR="00EA0C6A" w:rsidRPr="00EA0C6A" w:rsidRDefault="00E63280" w:rsidP="00324231">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 xml:space="preserve">10. </w:t>
            </w:r>
            <w:r w:rsidR="00324231" w:rsidRPr="00324231">
              <w:rPr>
                <w:rFonts w:ascii="Times New Roman" w:hAnsi="Times New Roman" w:cs="Times New Roman"/>
                <w:sz w:val="24"/>
                <w:szCs w:val="24"/>
              </w:rPr>
              <w:t>Оферентите на СМР, местни и</w:t>
            </w:r>
            <w:r>
              <w:rPr>
                <w:rFonts w:ascii="Times New Roman" w:hAnsi="Times New Roman" w:cs="Times New Roman"/>
                <w:sz w:val="24"/>
                <w:szCs w:val="24"/>
              </w:rPr>
              <w:t xml:space="preserve"> </w:t>
            </w:r>
            <w:r w:rsidR="00324231" w:rsidRPr="00324231">
              <w:rPr>
                <w:rFonts w:ascii="Times New Roman" w:hAnsi="Times New Roman" w:cs="Times New Roman"/>
                <w:sz w:val="24"/>
                <w:szCs w:val="24"/>
              </w:rPr>
              <w:t>чуждестранни лица, трябва да бъдат вписани в Централен професионален регистър на строителя</w:t>
            </w:r>
            <w:r w:rsidR="00324231">
              <w:rPr>
                <w:rFonts w:ascii="Times New Roman" w:hAnsi="Times New Roman" w:cs="Times New Roman"/>
                <w:sz w:val="24"/>
                <w:szCs w:val="24"/>
              </w:rPr>
              <w:t xml:space="preserve"> </w:t>
            </w:r>
            <w:r w:rsidR="00324231" w:rsidRPr="00324231">
              <w:rPr>
                <w:rFonts w:ascii="Times New Roman" w:hAnsi="Times New Roman" w:cs="Times New Roman"/>
                <w:sz w:val="24"/>
                <w:szCs w:val="24"/>
              </w:rPr>
              <w:t>съгласно Закона за Камарата на строителите и да могат да извършват строежи и/или отделни</w:t>
            </w:r>
            <w:r w:rsidR="00324231">
              <w:rPr>
                <w:rFonts w:ascii="Times New Roman" w:hAnsi="Times New Roman" w:cs="Times New Roman"/>
                <w:sz w:val="24"/>
                <w:szCs w:val="24"/>
              </w:rPr>
              <w:t xml:space="preserve"> </w:t>
            </w:r>
            <w:r w:rsidR="00324231" w:rsidRPr="00324231">
              <w:rPr>
                <w:rFonts w:ascii="Times New Roman" w:hAnsi="Times New Roman" w:cs="Times New Roman"/>
                <w:sz w:val="24"/>
                <w:szCs w:val="24"/>
              </w:rPr>
              <w:t>видове строителни и монтажни работи от съответната категория съгласно изискванията на чл. 3,</w:t>
            </w:r>
            <w:r w:rsidR="00324231">
              <w:rPr>
                <w:rFonts w:ascii="Times New Roman" w:hAnsi="Times New Roman" w:cs="Times New Roman"/>
                <w:sz w:val="24"/>
                <w:szCs w:val="24"/>
              </w:rPr>
              <w:t xml:space="preserve"> </w:t>
            </w:r>
            <w:r w:rsidR="00324231" w:rsidRPr="00324231">
              <w:rPr>
                <w:rFonts w:ascii="Times New Roman" w:hAnsi="Times New Roman" w:cs="Times New Roman"/>
                <w:sz w:val="24"/>
                <w:szCs w:val="24"/>
              </w:rPr>
              <w:t xml:space="preserve">ал. 2 от Закона за Камарата на строителите. </w:t>
            </w:r>
          </w:p>
          <w:p w:rsidR="00EA0C6A" w:rsidRPr="00EA0C6A" w:rsidRDefault="00E63280" w:rsidP="00EA0C6A">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11</w:t>
            </w:r>
            <w:r w:rsidR="00EA0C6A" w:rsidRPr="00EA0C6A">
              <w:rPr>
                <w:rFonts w:ascii="Times New Roman" w:hAnsi="Times New Roman" w:cs="Times New Roman"/>
                <w:sz w:val="24"/>
                <w:szCs w:val="24"/>
              </w:rPr>
              <w:t xml:space="preserve">. Оферентите на посадъчен материал трябва да имат издадено разрешително за  производство и заготовка на посевен и посадъчен материал и/или удостоверение за регистрация като търговец на посевен и посадъчен материал в случаите, предвидени в Закона за посевния и посадъчния материал. </w:t>
            </w:r>
          </w:p>
          <w:p w:rsidR="00EA0C6A" w:rsidRPr="00EA0C6A" w:rsidRDefault="00EA0C6A" w:rsidP="00EA0C6A">
            <w:pPr>
              <w:pStyle w:val="a4"/>
              <w:tabs>
                <w:tab w:val="left" w:pos="447"/>
              </w:tabs>
              <w:spacing w:line="276" w:lineRule="auto"/>
              <w:ind w:left="22"/>
              <w:jc w:val="both"/>
              <w:rPr>
                <w:rFonts w:ascii="Times New Roman" w:hAnsi="Times New Roman" w:cs="Times New Roman"/>
                <w:sz w:val="24"/>
                <w:szCs w:val="24"/>
              </w:rPr>
            </w:pPr>
            <w:r w:rsidRPr="00EA0C6A">
              <w:rPr>
                <w:rFonts w:ascii="Times New Roman" w:hAnsi="Times New Roman" w:cs="Times New Roman"/>
                <w:sz w:val="24"/>
                <w:szCs w:val="24"/>
              </w:rPr>
              <w:t xml:space="preserve">12. Оферентите за създаване на трайни насаждения за дървесни видове за производство на  биоенергия трябва да са вписани в публичните регистри съгласно чл. 235 и 241 от Закона за горите. </w:t>
            </w:r>
          </w:p>
          <w:p w:rsidR="00EA0C6A" w:rsidRPr="00EA0C6A" w:rsidRDefault="00EA0C6A" w:rsidP="00EA0C6A">
            <w:pPr>
              <w:pStyle w:val="a4"/>
              <w:tabs>
                <w:tab w:val="left" w:pos="447"/>
              </w:tabs>
              <w:spacing w:line="276" w:lineRule="auto"/>
              <w:ind w:left="22"/>
              <w:jc w:val="both"/>
              <w:rPr>
                <w:rFonts w:ascii="Times New Roman" w:hAnsi="Times New Roman" w:cs="Times New Roman"/>
                <w:sz w:val="24"/>
                <w:szCs w:val="24"/>
              </w:rPr>
            </w:pPr>
            <w:r w:rsidRPr="00EA0C6A">
              <w:rPr>
                <w:rFonts w:ascii="Times New Roman" w:hAnsi="Times New Roman" w:cs="Times New Roman"/>
                <w:sz w:val="24"/>
                <w:szCs w:val="24"/>
              </w:rPr>
              <w:t>13. Изискването за вписване в Търговския регистър към Агенцията по вписванията не се прилага за Националната служба за съвети в земеделието, физически лица - оференти на посадъчен материал, или за производство и предлагане на пазара на елитни и племенни пчелни майки и отводки, както и физически лица, предоставящи</w:t>
            </w:r>
            <w:r w:rsidR="00E63280">
              <w:rPr>
                <w:rFonts w:ascii="Times New Roman" w:hAnsi="Times New Roman" w:cs="Times New Roman"/>
                <w:sz w:val="24"/>
                <w:szCs w:val="24"/>
              </w:rPr>
              <w:t xml:space="preserve"> услуги по т.13 от раздел </w:t>
            </w:r>
            <w:r w:rsidR="00E63280" w:rsidRPr="00FC3445">
              <w:rPr>
                <w:rFonts w:ascii="Times New Roman" w:hAnsi="Times New Roman" w:cs="Times New Roman"/>
                <w:sz w:val="24"/>
                <w:szCs w:val="24"/>
              </w:rPr>
              <w:t>14.1</w:t>
            </w:r>
            <w:r w:rsidRPr="00FC3445">
              <w:rPr>
                <w:rFonts w:ascii="Times New Roman" w:hAnsi="Times New Roman" w:cs="Times New Roman"/>
                <w:sz w:val="24"/>
                <w:szCs w:val="24"/>
              </w:rPr>
              <w:t xml:space="preserve"> „Допустими видове разходи“. </w:t>
            </w:r>
          </w:p>
          <w:p w:rsidR="00EA0C6A" w:rsidRPr="00EA0C6A" w:rsidRDefault="00EA0C6A" w:rsidP="00EA0C6A">
            <w:pPr>
              <w:pStyle w:val="a4"/>
              <w:tabs>
                <w:tab w:val="left" w:pos="447"/>
              </w:tabs>
              <w:spacing w:line="276" w:lineRule="auto"/>
              <w:ind w:left="22"/>
              <w:jc w:val="both"/>
              <w:rPr>
                <w:rFonts w:ascii="Times New Roman" w:hAnsi="Times New Roman" w:cs="Times New Roman"/>
                <w:sz w:val="24"/>
                <w:szCs w:val="24"/>
              </w:rPr>
            </w:pPr>
            <w:r w:rsidRPr="00EA0C6A">
              <w:rPr>
                <w:rFonts w:ascii="Times New Roman" w:hAnsi="Times New Roman" w:cs="Times New Roman"/>
                <w:sz w:val="24"/>
                <w:szCs w:val="24"/>
              </w:rPr>
              <w:t>1</w:t>
            </w:r>
            <w:r w:rsidR="00E63280">
              <w:rPr>
                <w:rFonts w:ascii="Times New Roman" w:hAnsi="Times New Roman" w:cs="Times New Roman"/>
                <w:sz w:val="24"/>
                <w:szCs w:val="24"/>
              </w:rPr>
              <w:t>4</w:t>
            </w:r>
            <w:r w:rsidRPr="00EA0C6A">
              <w:rPr>
                <w:rFonts w:ascii="Times New Roman" w:hAnsi="Times New Roman" w:cs="Times New Roman"/>
                <w:sz w:val="24"/>
                <w:szCs w:val="24"/>
              </w:rPr>
              <w:t xml:space="preserve">. В случай, че проектът включва разходи за закупуване на земя, сгради и/или друга недвижима собственост, кандидатът представя Удостоверение за данъчна оценка, издадено в рамките на месеца, предхождащ датата на подаване на проектното предложение. </w:t>
            </w:r>
          </w:p>
          <w:p w:rsidR="00EA0C6A" w:rsidRPr="00EA0C6A" w:rsidRDefault="00E63280" w:rsidP="00E63280">
            <w:pPr>
              <w:pStyle w:val="a4"/>
              <w:tabs>
                <w:tab w:val="left" w:pos="447"/>
              </w:tabs>
              <w:spacing w:line="276" w:lineRule="auto"/>
              <w:ind w:left="22"/>
              <w:jc w:val="both"/>
              <w:rPr>
                <w:rFonts w:ascii="Times New Roman" w:hAnsi="Times New Roman" w:cs="Times New Roman"/>
                <w:sz w:val="24"/>
                <w:szCs w:val="24"/>
              </w:rPr>
            </w:pPr>
            <w:r>
              <w:rPr>
                <w:rFonts w:ascii="Times New Roman" w:hAnsi="Times New Roman" w:cs="Times New Roman"/>
                <w:sz w:val="24"/>
                <w:szCs w:val="24"/>
              </w:rPr>
              <w:t>15</w:t>
            </w:r>
            <w:r w:rsidRPr="00E63280">
              <w:rPr>
                <w:rFonts w:ascii="Times New Roman" w:hAnsi="Times New Roman" w:cs="Times New Roman"/>
                <w:sz w:val="24"/>
                <w:szCs w:val="24"/>
              </w:rPr>
              <w:t>. Разходите за ДДС са допустими в случаите, когато не подлежат на възстановяване в</w:t>
            </w:r>
            <w:r>
              <w:rPr>
                <w:rFonts w:ascii="Times New Roman" w:hAnsi="Times New Roman" w:cs="Times New Roman"/>
                <w:sz w:val="24"/>
                <w:szCs w:val="24"/>
              </w:rPr>
              <w:t xml:space="preserve"> </w:t>
            </w:r>
            <w:r w:rsidRPr="00E63280">
              <w:rPr>
                <w:rFonts w:ascii="Times New Roman" w:hAnsi="Times New Roman" w:cs="Times New Roman"/>
                <w:sz w:val="24"/>
                <w:szCs w:val="24"/>
              </w:rPr>
              <w:t>съответствие с националното законодателство в областта на ДДС.</w:t>
            </w:r>
          </w:p>
        </w:tc>
      </w:tr>
    </w:tbl>
    <w:p w:rsidR="00EA0C6A" w:rsidRPr="00DC43FC" w:rsidRDefault="00965267" w:rsidP="00DC43FC">
      <w:pPr>
        <w:pStyle w:val="1"/>
        <w:numPr>
          <w:ilvl w:val="0"/>
          <w:numId w:val="0"/>
        </w:numPr>
        <w:rPr>
          <w:rFonts w:ascii="Times New Roman" w:eastAsiaTheme="minorHAnsi" w:hAnsi="Times New Roman" w:cs="Times New Roman"/>
          <w:color w:val="0070C0"/>
          <w:sz w:val="24"/>
          <w:szCs w:val="24"/>
          <w:lang w:eastAsia="en-US"/>
        </w:rPr>
      </w:pPr>
      <w:r w:rsidRPr="00DC43FC">
        <w:rPr>
          <w:rFonts w:ascii="Times New Roman" w:eastAsiaTheme="minorHAnsi" w:hAnsi="Times New Roman" w:cs="Times New Roman"/>
          <w:color w:val="0070C0"/>
          <w:sz w:val="24"/>
          <w:szCs w:val="24"/>
          <w:lang w:eastAsia="en-US"/>
        </w:rPr>
        <w:t>14.3. Недопустими разходи</w:t>
      </w:r>
    </w:p>
    <w:tbl>
      <w:tblPr>
        <w:tblStyle w:val="a3"/>
        <w:tblW w:w="0" w:type="auto"/>
        <w:tblLook w:val="04A0" w:firstRow="1" w:lastRow="0" w:firstColumn="1" w:lastColumn="0" w:noHBand="0" w:noVBand="1"/>
      </w:tblPr>
      <w:tblGrid>
        <w:gridCol w:w="9920"/>
      </w:tblGrid>
      <w:tr w:rsidR="00EA0C6A" w:rsidRPr="00EA0C6A" w:rsidTr="00EA0C6A">
        <w:tc>
          <w:tcPr>
            <w:tcW w:w="9920" w:type="dxa"/>
          </w:tcPr>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Недопустими са следните разходи:</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1. За закупуване и/или инсталиране на оборудване, машини и съоръжения втора употреба;</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2. За закупуване на лизинг на недвижима собственост;</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3. За ДДС, с изключение на невъзстановим ДДС, когато е поет действително и окончателно от</w:t>
            </w:r>
            <w:r>
              <w:rPr>
                <w:rFonts w:ascii="Times New Roman" w:hAnsi="Times New Roman" w:cs="Times New Roman"/>
                <w:sz w:val="24"/>
                <w:szCs w:val="24"/>
              </w:rPr>
              <w:t xml:space="preserve"> </w:t>
            </w:r>
            <w:r w:rsidRPr="00965267">
              <w:rPr>
                <w:rFonts w:ascii="Times New Roman" w:hAnsi="Times New Roman" w:cs="Times New Roman"/>
                <w:sz w:val="24"/>
                <w:szCs w:val="24"/>
              </w:rPr>
              <w:t>кандидати, различни от лицата, освободени от данък съгласно чл. 3, ал. 5 от ЗДДС;</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4. Оперативни разходи, включително разходи за поддръжка, наеми, застраховка, както и други</w:t>
            </w:r>
            <w:r>
              <w:rPr>
                <w:rFonts w:ascii="Times New Roman" w:hAnsi="Times New Roman" w:cs="Times New Roman"/>
                <w:sz w:val="24"/>
                <w:szCs w:val="24"/>
              </w:rPr>
              <w:t xml:space="preserve"> </w:t>
            </w:r>
            <w:r w:rsidRPr="00965267">
              <w:rPr>
                <w:rFonts w:ascii="Times New Roman" w:hAnsi="Times New Roman" w:cs="Times New Roman"/>
                <w:sz w:val="24"/>
                <w:szCs w:val="24"/>
              </w:rPr>
              <w:t>разходи, възникнали при изпълнение на договори за лизинг, марж/печалба за лизингодателя,</w:t>
            </w:r>
            <w:r>
              <w:rPr>
                <w:rFonts w:ascii="Times New Roman" w:hAnsi="Times New Roman" w:cs="Times New Roman"/>
                <w:sz w:val="24"/>
                <w:szCs w:val="24"/>
              </w:rPr>
              <w:t xml:space="preserve"> </w:t>
            </w:r>
            <w:r w:rsidRPr="00965267">
              <w:rPr>
                <w:rFonts w:ascii="Times New Roman" w:hAnsi="Times New Roman" w:cs="Times New Roman"/>
                <w:sz w:val="24"/>
                <w:szCs w:val="24"/>
              </w:rPr>
              <w:t>разходи за лихви, разходи за неустойки и такси, режийни разходи;</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5. За банкови такси, разходи за гаранции, изплащане и рефинансиране на лихви;</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6. За принос в натура;</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7. За изследвания за разработване на нови продукти, процеси и технологии;</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8. За търговия на дребно;</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9. За закупуване на права за производство на земеделска продукция;</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10. За закупуване на животни, едногодишни растения и тяхното засаждане;</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11. За закупуване, включително чрез финансов лизинг, на нови машини и оборудване,</w:t>
            </w:r>
            <w:r>
              <w:rPr>
                <w:rFonts w:ascii="Times New Roman" w:hAnsi="Times New Roman" w:cs="Times New Roman"/>
                <w:sz w:val="24"/>
                <w:szCs w:val="24"/>
              </w:rPr>
              <w:t xml:space="preserve"> </w:t>
            </w:r>
            <w:r w:rsidRPr="00965267">
              <w:rPr>
                <w:rFonts w:ascii="Times New Roman" w:hAnsi="Times New Roman" w:cs="Times New Roman"/>
                <w:sz w:val="24"/>
                <w:szCs w:val="24"/>
              </w:rPr>
              <w:t>включително компютърен софтуер, за частта над пазарната им стойност;</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12. За сертификация по НАССР (Анализ на опасностите и контрол на критичните точки) и по</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други международно признати стандарти;</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13. Които представляват обикновена подмяна;</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14. Свързани с плащания в брой;</w:t>
            </w:r>
          </w:p>
          <w:p w:rsidR="00965267" w:rsidRPr="00965267"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15. Инвестиции в частта им, която надвишава определените референтни разходи.</w:t>
            </w:r>
          </w:p>
          <w:p w:rsidR="00EA0C6A" w:rsidRPr="00EA0C6A" w:rsidRDefault="00965267" w:rsidP="00965267">
            <w:pPr>
              <w:pStyle w:val="a4"/>
              <w:tabs>
                <w:tab w:val="left" w:pos="447"/>
              </w:tabs>
              <w:spacing w:line="276" w:lineRule="auto"/>
              <w:ind w:left="22"/>
              <w:jc w:val="both"/>
              <w:rPr>
                <w:rFonts w:ascii="Times New Roman" w:hAnsi="Times New Roman" w:cs="Times New Roman"/>
                <w:sz w:val="24"/>
                <w:szCs w:val="24"/>
              </w:rPr>
            </w:pPr>
            <w:r w:rsidRPr="00965267">
              <w:rPr>
                <w:rFonts w:ascii="Times New Roman" w:hAnsi="Times New Roman" w:cs="Times New Roman"/>
                <w:sz w:val="24"/>
                <w:szCs w:val="24"/>
              </w:rPr>
              <w:t>Недопустими разходи са и разходите съгласно чл. 21 от Наредба № 22 от 14 декември</w:t>
            </w:r>
            <w:r>
              <w:rPr>
                <w:rFonts w:ascii="Times New Roman" w:hAnsi="Times New Roman" w:cs="Times New Roman"/>
                <w:sz w:val="24"/>
                <w:szCs w:val="24"/>
              </w:rPr>
              <w:t xml:space="preserve"> </w:t>
            </w:r>
            <w:r w:rsidRPr="00965267">
              <w:rPr>
                <w:rFonts w:ascii="Times New Roman" w:hAnsi="Times New Roman" w:cs="Times New Roman"/>
                <w:sz w:val="24"/>
                <w:szCs w:val="24"/>
              </w:rPr>
              <w:t>2015 г. за прилагане на подмярка 19.2 „Прилагане на операции в рамките на стратегии за Водено</w:t>
            </w:r>
            <w:r>
              <w:rPr>
                <w:rFonts w:ascii="Times New Roman" w:hAnsi="Times New Roman" w:cs="Times New Roman"/>
                <w:sz w:val="24"/>
                <w:szCs w:val="24"/>
              </w:rPr>
              <w:t xml:space="preserve"> </w:t>
            </w:r>
            <w:r w:rsidRPr="00965267">
              <w:rPr>
                <w:rFonts w:ascii="Times New Roman" w:hAnsi="Times New Roman" w:cs="Times New Roman"/>
                <w:sz w:val="24"/>
                <w:szCs w:val="24"/>
              </w:rPr>
              <w:t>от общностите местно развитие“ на мярка 19 „Водено от общностите местно развитие“ от ПРСР</w:t>
            </w:r>
            <w:r>
              <w:rPr>
                <w:rFonts w:ascii="Times New Roman" w:hAnsi="Times New Roman" w:cs="Times New Roman"/>
                <w:sz w:val="24"/>
                <w:szCs w:val="24"/>
              </w:rPr>
              <w:t xml:space="preserve"> 2014-2020</w:t>
            </w:r>
          </w:p>
        </w:tc>
      </w:tr>
    </w:tbl>
    <w:p w:rsidR="00145EF2" w:rsidRPr="00DC43FC" w:rsidRDefault="002B5CBB" w:rsidP="002B5CBB">
      <w:pPr>
        <w:pStyle w:val="1"/>
        <w:numPr>
          <w:ilvl w:val="0"/>
          <w:numId w:val="0"/>
        </w:numPr>
        <w:rPr>
          <w:rFonts w:ascii="Times New Roman" w:eastAsiaTheme="minorHAnsi" w:hAnsi="Times New Roman" w:cs="Times New Roman"/>
          <w:color w:val="0070C0"/>
          <w:sz w:val="24"/>
          <w:szCs w:val="24"/>
          <w:lang w:eastAsia="en-US"/>
        </w:rPr>
      </w:pPr>
      <w:bookmarkStart w:id="31" w:name="_Toc530485944"/>
      <w:r w:rsidRPr="00DC43FC">
        <w:rPr>
          <w:rFonts w:ascii="Times New Roman" w:eastAsiaTheme="minorHAnsi" w:hAnsi="Times New Roman" w:cs="Times New Roman"/>
          <w:color w:val="0070C0"/>
          <w:sz w:val="24"/>
          <w:szCs w:val="24"/>
          <w:lang w:eastAsia="en-US"/>
        </w:rPr>
        <w:t xml:space="preserve">15. </w:t>
      </w:r>
      <w:r w:rsidR="00145EF2" w:rsidRPr="00DC43FC">
        <w:rPr>
          <w:rFonts w:ascii="Times New Roman" w:eastAsiaTheme="minorHAnsi" w:hAnsi="Times New Roman" w:cs="Times New Roman"/>
          <w:color w:val="0070C0"/>
          <w:sz w:val="24"/>
          <w:szCs w:val="24"/>
          <w:lang w:eastAsia="en-US"/>
        </w:rPr>
        <w:t>Допустими целеви гр</w:t>
      </w:r>
      <w:r w:rsidRPr="00DC43FC">
        <w:rPr>
          <w:rFonts w:ascii="Times New Roman" w:eastAsiaTheme="minorHAnsi" w:hAnsi="Times New Roman" w:cs="Times New Roman"/>
          <w:color w:val="0070C0"/>
          <w:sz w:val="24"/>
          <w:szCs w:val="24"/>
          <w:lang w:eastAsia="en-US"/>
        </w:rPr>
        <w:t>упи</w:t>
      </w:r>
      <w:bookmarkEnd w:id="30"/>
      <w:bookmarkEnd w:id="31"/>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145EF2" w:rsidRPr="0094678B" w:rsidRDefault="00145EF2" w:rsidP="0094678B">
            <w:pPr>
              <w:rPr>
                <w:rFonts w:ascii="Times New Roman" w:hAnsi="Times New Roman" w:cs="Times New Roman"/>
                <w:sz w:val="24"/>
                <w:szCs w:val="24"/>
              </w:rPr>
            </w:pPr>
            <w:r w:rsidRPr="0094678B">
              <w:rPr>
                <w:rFonts w:ascii="Times New Roman" w:hAnsi="Times New Roman" w:cs="Times New Roman"/>
                <w:sz w:val="24"/>
                <w:szCs w:val="24"/>
              </w:rPr>
              <w:t>Неприложимо</w:t>
            </w:r>
          </w:p>
        </w:tc>
      </w:tr>
    </w:tbl>
    <w:p w:rsidR="00145EF2" w:rsidRPr="00DC43FC" w:rsidRDefault="002B5CBB" w:rsidP="002B5CBB">
      <w:pPr>
        <w:pStyle w:val="1"/>
        <w:numPr>
          <w:ilvl w:val="0"/>
          <w:numId w:val="0"/>
        </w:numPr>
        <w:rPr>
          <w:rFonts w:ascii="Times New Roman" w:eastAsiaTheme="minorHAnsi" w:hAnsi="Times New Roman" w:cs="Times New Roman"/>
          <w:color w:val="0070C0"/>
          <w:sz w:val="24"/>
          <w:szCs w:val="24"/>
          <w:lang w:eastAsia="en-US"/>
        </w:rPr>
      </w:pPr>
      <w:bookmarkStart w:id="32" w:name="_Toc491427458"/>
      <w:bookmarkStart w:id="33" w:name="_Toc530485945"/>
      <w:r w:rsidRPr="00DC43FC">
        <w:rPr>
          <w:rFonts w:ascii="Times New Roman" w:eastAsiaTheme="minorHAnsi" w:hAnsi="Times New Roman" w:cs="Times New Roman"/>
          <w:color w:val="0070C0"/>
          <w:sz w:val="24"/>
          <w:szCs w:val="24"/>
          <w:lang w:eastAsia="en-US"/>
        </w:rPr>
        <w:t xml:space="preserve">16. </w:t>
      </w:r>
      <w:r w:rsidR="00145EF2" w:rsidRPr="00DC43FC">
        <w:rPr>
          <w:rFonts w:ascii="Times New Roman" w:eastAsiaTheme="minorHAnsi" w:hAnsi="Times New Roman" w:cs="Times New Roman"/>
          <w:color w:val="0070C0"/>
          <w:sz w:val="24"/>
          <w:szCs w:val="24"/>
          <w:lang w:eastAsia="en-US"/>
        </w:rPr>
        <w:t>Приложим режим на минимални/държавни помощи</w:t>
      </w:r>
      <w:bookmarkEnd w:id="32"/>
      <w:bookmarkEnd w:id="33"/>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DD0607" w:rsidRPr="00E62E6B" w:rsidRDefault="00DD0607" w:rsidP="002B5CBB">
            <w:pPr>
              <w:pStyle w:val="a4"/>
              <w:spacing w:line="276" w:lineRule="auto"/>
              <w:ind w:left="0"/>
              <w:jc w:val="both"/>
              <w:rPr>
                <w:rFonts w:ascii="Times New Roman" w:hAnsi="Times New Roman" w:cs="Times New Roman"/>
                <w:sz w:val="24"/>
                <w:szCs w:val="24"/>
              </w:rPr>
            </w:pPr>
            <w:r w:rsidRPr="00E62E6B">
              <w:rPr>
                <w:rFonts w:ascii="Times New Roman" w:hAnsi="Times New Roman" w:cs="Times New Roman"/>
                <w:sz w:val="24"/>
                <w:szCs w:val="24"/>
              </w:rPr>
              <w:t>Финансовото подпомагане за дейностите по мярка</w:t>
            </w:r>
            <w:r w:rsidR="003E5F47" w:rsidRPr="00E62E6B">
              <w:rPr>
                <w:rFonts w:ascii="Times New Roman" w:hAnsi="Times New Roman" w:cs="Times New Roman"/>
                <w:sz w:val="24"/>
                <w:szCs w:val="24"/>
              </w:rPr>
              <w:t xml:space="preserve"> 4.1 от </w:t>
            </w:r>
            <w:r w:rsidR="002B5CBB">
              <w:rPr>
                <w:rFonts w:ascii="Times New Roman" w:hAnsi="Times New Roman" w:cs="Times New Roman"/>
                <w:sz w:val="24"/>
                <w:szCs w:val="24"/>
              </w:rPr>
              <w:t>С</w:t>
            </w:r>
            <w:r w:rsidR="003E5F47" w:rsidRPr="00E62E6B">
              <w:rPr>
                <w:rFonts w:ascii="Times New Roman" w:hAnsi="Times New Roman" w:cs="Times New Roman"/>
                <w:sz w:val="24"/>
                <w:szCs w:val="24"/>
              </w:rPr>
              <w:t xml:space="preserve">тратегията </w:t>
            </w:r>
            <w:r w:rsidR="004E458D">
              <w:rPr>
                <w:rFonts w:ascii="Times New Roman" w:hAnsi="Times New Roman" w:cs="Times New Roman"/>
                <w:sz w:val="24"/>
                <w:szCs w:val="24"/>
              </w:rPr>
              <w:t>за ВОМ</w:t>
            </w:r>
            <w:r w:rsidR="002B5CBB">
              <w:rPr>
                <w:rFonts w:ascii="Times New Roman" w:hAnsi="Times New Roman" w:cs="Times New Roman"/>
                <w:sz w:val="24"/>
                <w:szCs w:val="24"/>
              </w:rPr>
              <w:t xml:space="preserve">Р </w:t>
            </w:r>
            <w:r w:rsidRPr="00E62E6B">
              <w:rPr>
                <w:rFonts w:ascii="Times New Roman" w:hAnsi="Times New Roman" w:cs="Times New Roman"/>
                <w:sz w:val="24"/>
                <w:szCs w:val="24"/>
              </w:rPr>
              <w:t>попада в обхвата на чл. 42 от ДФЕС, в който е определено, че поради спецификата на селскостопанския сектор правилата за конкуренцията се прилагат по отношение на производството и търговията със селскостопански продукти само доколкото това е решено от Европейския парламент и Съвета.</w:t>
            </w:r>
          </w:p>
          <w:p w:rsidR="00DD0607" w:rsidRPr="00E62E6B" w:rsidRDefault="00DD0607" w:rsidP="002B5CBB">
            <w:pPr>
              <w:pStyle w:val="a4"/>
              <w:spacing w:line="276" w:lineRule="auto"/>
              <w:ind w:left="0"/>
              <w:jc w:val="both"/>
              <w:rPr>
                <w:rFonts w:ascii="Times New Roman" w:hAnsi="Times New Roman" w:cs="Times New Roman"/>
                <w:sz w:val="24"/>
                <w:szCs w:val="24"/>
              </w:rPr>
            </w:pPr>
            <w:r w:rsidRPr="00E62E6B">
              <w:rPr>
                <w:rFonts w:ascii="Times New Roman" w:hAnsi="Times New Roman" w:cs="Times New Roman"/>
                <w:sz w:val="24"/>
                <w:szCs w:val="24"/>
              </w:rPr>
              <w:t xml:space="preserve">По отношение на подпомагането за развитие на селските райони основните принципи за приложимост на правилата за държавни помощи са изложени в чл. 81 и 82 от Регламент № 1305/2013. </w:t>
            </w:r>
          </w:p>
          <w:p w:rsidR="00DD0607" w:rsidRPr="00E62E6B" w:rsidRDefault="00DD0607" w:rsidP="002B5CBB">
            <w:pPr>
              <w:pStyle w:val="a4"/>
              <w:spacing w:line="276" w:lineRule="auto"/>
              <w:ind w:left="0"/>
              <w:jc w:val="both"/>
              <w:rPr>
                <w:rFonts w:ascii="Times New Roman" w:hAnsi="Times New Roman" w:cs="Times New Roman"/>
                <w:sz w:val="24"/>
                <w:szCs w:val="24"/>
              </w:rPr>
            </w:pPr>
            <w:r w:rsidRPr="00E62E6B">
              <w:rPr>
                <w:rFonts w:ascii="Times New Roman" w:hAnsi="Times New Roman" w:cs="Times New Roman"/>
                <w:sz w:val="24"/>
                <w:szCs w:val="24"/>
              </w:rPr>
              <w:t xml:space="preserve">Съгласно чл. 81, параграф 2 правилата за държавната помощ не се прилагат по отношение на плащанията, извършвани от държавите членки съгласно Регламент (ЕС) № 1305/2013 на Европейския парламент и на Съвета, нито по отношение на допълнителното национално финансиране, попадащо в обхвата на чл. 42 от ДФЕС. </w:t>
            </w:r>
          </w:p>
          <w:p w:rsidR="00145EF2" w:rsidRPr="00E62E6B" w:rsidRDefault="00DD0607" w:rsidP="002B5CBB">
            <w:pPr>
              <w:pStyle w:val="a4"/>
              <w:spacing w:line="276" w:lineRule="auto"/>
              <w:ind w:left="0"/>
              <w:jc w:val="both"/>
              <w:rPr>
                <w:rFonts w:ascii="Times New Roman" w:hAnsi="Times New Roman" w:cs="Times New Roman"/>
                <w:sz w:val="24"/>
                <w:szCs w:val="24"/>
              </w:rPr>
            </w:pPr>
            <w:r w:rsidRPr="00E62E6B">
              <w:rPr>
                <w:rFonts w:ascii="Times New Roman" w:hAnsi="Times New Roman" w:cs="Times New Roman"/>
                <w:sz w:val="24"/>
                <w:szCs w:val="24"/>
              </w:rPr>
              <w:t xml:space="preserve">Финансовото подпомагане по подмярката </w:t>
            </w:r>
            <w:r w:rsidRPr="00E62E6B">
              <w:rPr>
                <w:rFonts w:ascii="Times New Roman" w:hAnsi="Times New Roman" w:cs="Times New Roman"/>
                <w:b/>
                <w:sz w:val="24"/>
                <w:szCs w:val="24"/>
              </w:rPr>
              <w:t>няма да представлява „държавна помощ“ по смисъла на чл. 107, параграф 1 от ДФЕС.</w:t>
            </w:r>
            <w:r w:rsidRPr="00E62E6B">
              <w:rPr>
                <w:rFonts w:ascii="Times New Roman" w:hAnsi="Times New Roman" w:cs="Times New Roman"/>
                <w:sz w:val="24"/>
                <w:szCs w:val="24"/>
              </w:rPr>
              <w:t xml:space="preserve"> </w:t>
            </w:r>
          </w:p>
        </w:tc>
      </w:tr>
    </w:tbl>
    <w:p w:rsidR="00145EF2" w:rsidRPr="00DC43FC" w:rsidRDefault="00F026B7" w:rsidP="00F026B7">
      <w:pPr>
        <w:pStyle w:val="1"/>
        <w:numPr>
          <w:ilvl w:val="0"/>
          <w:numId w:val="0"/>
        </w:numPr>
        <w:rPr>
          <w:rFonts w:ascii="Times New Roman" w:eastAsiaTheme="minorHAnsi" w:hAnsi="Times New Roman" w:cs="Times New Roman"/>
          <w:color w:val="0070C0"/>
          <w:sz w:val="24"/>
          <w:szCs w:val="24"/>
          <w:lang w:eastAsia="en-US"/>
        </w:rPr>
      </w:pPr>
      <w:bookmarkStart w:id="34" w:name="_Toc491427459"/>
      <w:bookmarkStart w:id="35" w:name="_Toc530485946"/>
      <w:r w:rsidRPr="00DC43FC">
        <w:rPr>
          <w:rFonts w:ascii="Times New Roman" w:eastAsiaTheme="minorHAnsi" w:hAnsi="Times New Roman" w:cs="Times New Roman"/>
          <w:color w:val="0070C0"/>
          <w:sz w:val="24"/>
          <w:szCs w:val="24"/>
          <w:lang w:eastAsia="en-US"/>
        </w:rPr>
        <w:t xml:space="preserve">17. </w:t>
      </w:r>
      <w:r w:rsidR="00145EF2" w:rsidRPr="00DC43FC">
        <w:rPr>
          <w:rFonts w:ascii="Times New Roman" w:eastAsiaTheme="minorHAnsi" w:hAnsi="Times New Roman" w:cs="Times New Roman"/>
          <w:color w:val="0070C0"/>
          <w:sz w:val="24"/>
          <w:szCs w:val="24"/>
          <w:lang w:eastAsia="en-US"/>
        </w:rPr>
        <w:t>Хоризонтални политики</w:t>
      </w:r>
      <w:bookmarkEnd w:id="34"/>
      <w:bookmarkEnd w:id="35"/>
      <w:r w:rsidR="00145EF2" w:rsidRPr="00DC43FC">
        <w:rPr>
          <w:rFonts w:ascii="Times New Roman" w:eastAsiaTheme="minorHAnsi" w:hAnsi="Times New Roman" w:cs="Times New Roman"/>
          <w:color w:val="0070C0"/>
          <w:sz w:val="24"/>
          <w:szCs w:val="24"/>
          <w:lang w:eastAsia="en-US"/>
        </w:rPr>
        <w:t xml:space="preserve">  </w:t>
      </w:r>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6C0B36" w:rsidRPr="006C0B36" w:rsidRDefault="006C0B36" w:rsidP="00B46BD4">
            <w:pPr>
              <w:widowControl/>
              <w:spacing w:line="276" w:lineRule="auto"/>
              <w:jc w:val="both"/>
              <w:rPr>
                <w:rFonts w:ascii="Times New Roman" w:eastAsiaTheme="minorHAnsi" w:hAnsi="Times New Roman" w:cs="Times New Roman"/>
                <w:color w:val="000000"/>
                <w:sz w:val="24"/>
                <w:szCs w:val="24"/>
                <w:lang w:eastAsia="en-US"/>
              </w:rPr>
            </w:pPr>
            <w:r w:rsidRPr="006C0B36">
              <w:rPr>
                <w:rFonts w:ascii="Times New Roman" w:eastAsiaTheme="minorHAnsi" w:hAnsi="Times New Roman" w:cs="Times New Roman"/>
                <w:color w:val="000000"/>
                <w:sz w:val="24"/>
                <w:szCs w:val="24"/>
                <w:lang w:eastAsia="en-US"/>
              </w:rPr>
              <w:t>Подходът ВОМР се прилага при спазване на хоризонталните принципи на политиката за</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изпълнение на ЕСИФ.</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По настоящата процедура следва да е налице съответствие на проектните предложения с поне</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един от следните принципи на хоризонталните политики на ЕС:</w:t>
            </w:r>
          </w:p>
          <w:p w:rsidR="006C0B36" w:rsidRPr="006C0B36" w:rsidRDefault="006C0B36" w:rsidP="00B46BD4">
            <w:pPr>
              <w:widowControl/>
              <w:spacing w:line="276" w:lineRule="auto"/>
              <w:jc w:val="both"/>
              <w:rPr>
                <w:rFonts w:ascii="Times New Roman" w:eastAsiaTheme="minorHAnsi" w:hAnsi="Times New Roman" w:cs="Times New Roman"/>
                <w:b/>
                <w:bCs/>
                <w:color w:val="000000"/>
                <w:sz w:val="24"/>
                <w:szCs w:val="24"/>
                <w:lang w:eastAsia="en-US"/>
              </w:rPr>
            </w:pPr>
            <w:r w:rsidRPr="006C0B36">
              <w:rPr>
                <w:rFonts w:ascii="Times New Roman" w:eastAsiaTheme="minorHAnsi" w:hAnsi="Times New Roman" w:cs="Times New Roman"/>
                <w:b/>
                <w:bCs/>
                <w:color w:val="000000"/>
                <w:sz w:val="24"/>
                <w:szCs w:val="24"/>
                <w:lang w:eastAsia="en-US"/>
              </w:rPr>
              <w:t>1. Равенство между половете и липса на дискриминация</w:t>
            </w:r>
          </w:p>
          <w:p w:rsidR="006C0B36" w:rsidRPr="006C0B36" w:rsidRDefault="006C0B36" w:rsidP="00B46BD4">
            <w:pPr>
              <w:widowControl/>
              <w:spacing w:line="276" w:lineRule="auto"/>
              <w:jc w:val="both"/>
              <w:rPr>
                <w:rFonts w:ascii="Times New Roman" w:eastAsiaTheme="minorHAnsi" w:hAnsi="Times New Roman" w:cs="Times New Roman"/>
                <w:color w:val="000000"/>
                <w:sz w:val="24"/>
                <w:szCs w:val="24"/>
                <w:lang w:eastAsia="en-US"/>
              </w:rPr>
            </w:pPr>
            <w:r w:rsidRPr="006C0B36">
              <w:rPr>
                <w:rFonts w:ascii="Times New Roman" w:eastAsiaTheme="minorHAnsi" w:hAnsi="Times New Roman" w:cs="Times New Roman"/>
                <w:color w:val="000000"/>
                <w:sz w:val="24"/>
                <w:szCs w:val="24"/>
                <w:lang w:eastAsia="en-US"/>
              </w:rPr>
              <w:t>Прилагането на Принципа на равенство и отсъствие на дискриминация е базата, върху която се</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основават всички приоритети и дейности по Местната стратегия - насърчаване на равните</w:t>
            </w:r>
          </w:p>
          <w:p w:rsidR="006C0B36" w:rsidRPr="006C0B36" w:rsidRDefault="006C0B36" w:rsidP="00B46BD4">
            <w:pPr>
              <w:widowControl/>
              <w:spacing w:line="276" w:lineRule="auto"/>
              <w:jc w:val="both"/>
              <w:rPr>
                <w:rFonts w:ascii="Times New Roman" w:eastAsiaTheme="minorHAnsi" w:hAnsi="Times New Roman" w:cs="Times New Roman"/>
                <w:color w:val="000000"/>
                <w:sz w:val="24"/>
                <w:szCs w:val="24"/>
                <w:lang w:eastAsia="en-US"/>
              </w:rPr>
            </w:pPr>
            <w:r w:rsidRPr="006C0B36">
              <w:rPr>
                <w:rFonts w:ascii="Times New Roman" w:eastAsiaTheme="minorHAnsi" w:hAnsi="Times New Roman" w:cs="Times New Roman"/>
                <w:color w:val="000000"/>
                <w:sz w:val="24"/>
                <w:szCs w:val="24"/>
                <w:lang w:eastAsia="en-US"/>
              </w:rPr>
              <w:t>възможности за всички, включително възможностите за достъп за хора с увреждания чрез</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интегрирането на принципа на недискриминация. ЕС насърчава равнопоставеността както</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между мъжете и жените, така и между представителите на различните малцинствени групи и се</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стреми да отстрани всички дейности, водещи до неравнопоставеност. В този контекст,</w:t>
            </w:r>
          </w:p>
          <w:p w:rsidR="006C0B36" w:rsidRPr="006C0B36" w:rsidRDefault="006C0B36" w:rsidP="00B46BD4">
            <w:pPr>
              <w:widowControl/>
              <w:spacing w:line="276" w:lineRule="auto"/>
              <w:jc w:val="both"/>
              <w:rPr>
                <w:rFonts w:ascii="Times New Roman" w:eastAsiaTheme="minorHAnsi" w:hAnsi="Times New Roman" w:cs="Times New Roman"/>
                <w:color w:val="000000"/>
                <w:sz w:val="24"/>
                <w:szCs w:val="24"/>
                <w:lang w:eastAsia="en-US"/>
              </w:rPr>
            </w:pPr>
            <w:r w:rsidRPr="006C0B36">
              <w:rPr>
                <w:rFonts w:ascii="Times New Roman" w:eastAsiaTheme="minorHAnsi" w:hAnsi="Times New Roman" w:cs="Times New Roman"/>
                <w:color w:val="000000"/>
                <w:sz w:val="24"/>
                <w:szCs w:val="24"/>
                <w:lang w:eastAsia="en-US"/>
              </w:rPr>
              <w:t>настоящата процедура е отворена за всички кандидати, които отговарят на изискванията,</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посочени в Условията за кандидатстване, независимо от техния пол, етническа принадлежност</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или вид увреждане.</w:t>
            </w:r>
          </w:p>
          <w:p w:rsidR="006C0B36" w:rsidRPr="006C0B36" w:rsidRDefault="006C0B36" w:rsidP="00B46BD4">
            <w:pPr>
              <w:widowControl/>
              <w:spacing w:line="276" w:lineRule="auto"/>
              <w:jc w:val="both"/>
              <w:rPr>
                <w:rFonts w:ascii="Times New Roman" w:eastAsiaTheme="minorHAnsi" w:hAnsi="Times New Roman" w:cs="Times New Roman"/>
                <w:b/>
                <w:bCs/>
                <w:color w:val="000000"/>
                <w:sz w:val="24"/>
                <w:szCs w:val="24"/>
                <w:lang w:eastAsia="en-US"/>
              </w:rPr>
            </w:pPr>
            <w:r w:rsidRPr="006C0B36">
              <w:rPr>
                <w:rFonts w:ascii="Times New Roman" w:eastAsiaTheme="minorHAnsi" w:hAnsi="Times New Roman" w:cs="Times New Roman"/>
                <w:b/>
                <w:color w:val="000000"/>
                <w:sz w:val="24"/>
                <w:szCs w:val="24"/>
                <w:lang w:eastAsia="en-US"/>
              </w:rPr>
              <w:t>2.</w:t>
            </w:r>
            <w:r w:rsidRPr="006C0B36">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b/>
                <w:bCs/>
                <w:color w:val="000000"/>
                <w:sz w:val="24"/>
                <w:szCs w:val="24"/>
                <w:lang w:eastAsia="en-US"/>
              </w:rPr>
              <w:t xml:space="preserve">Устойчиво развитие </w:t>
            </w:r>
          </w:p>
          <w:p w:rsidR="006C0B36" w:rsidRPr="006C0B36" w:rsidRDefault="006C0B36" w:rsidP="00B46BD4">
            <w:pPr>
              <w:widowControl/>
              <w:spacing w:line="276" w:lineRule="auto"/>
              <w:jc w:val="both"/>
              <w:rPr>
                <w:rFonts w:ascii="Times New Roman" w:eastAsiaTheme="minorHAnsi" w:hAnsi="Times New Roman" w:cs="Times New Roman"/>
                <w:color w:val="000000"/>
                <w:sz w:val="24"/>
                <w:szCs w:val="24"/>
                <w:lang w:eastAsia="en-US"/>
              </w:rPr>
            </w:pPr>
            <w:r w:rsidRPr="006C0B36">
              <w:rPr>
                <w:rFonts w:ascii="Times New Roman" w:eastAsiaTheme="minorHAnsi" w:hAnsi="Times New Roman" w:cs="Times New Roman"/>
                <w:color w:val="000000"/>
                <w:sz w:val="24"/>
                <w:szCs w:val="24"/>
                <w:lang w:eastAsia="en-US"/>
              </w:rPr>
              <w:t>Дейностите по мярка 4.1 не трябва да оказват каквото и да е негативно въздействие върху</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околната среда. Критериите за оценка на проектите и изискванията на посочената мярка</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осигуряват надежден контрол и стимулиране на проекти с екологична насоченост и развитие на</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биоземеделие, чиято цел и дейност е с позитивен принос към околната среда, повишаване на</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ресурсната ефективност и смекчаване на последиците от изменение на климата и</w:t>
            </w:r>
            <w:r>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color w:val="000000"/>
                <w:sz w:val="24"/>
                <w:szCs w:val="24"/>
                <w:lang w:eastAsia="en-US"/>
              </w:rPr>
              <w:t>приспособяване към тях.</w:t>
            </w:r>
          </w:p>
          <w:p w:rsidR="006C0B36" w:rsidRPr="006C0B36" w:rsidRDefault="006C0B36" w:rsidP="00B46BD4">
            <w:pPr>
              <w:widowControl/>
              <w:spacing w:line="276" w:lineRule="auto"/>
              <w:jc w:val="both"/>
              <w:rPr>
                <w:rFonts w:ascii="Times New Roman" w:eastAsiaTheme="minorHAnsi" w:hAnsi="Times New Roman" w:cs="Times New Roman"/>
                <w:b/>
                <w:bCs/>
                <w:color w:val="000000"/>
                <w:sz w:val="24"/>
                <w:szCs w:val="24"/>
                <w:lang w:eastAsia="en-US"/>
              </w:rPr>
            </w:pPr>
            <w:r w:rsidRPr="006C0B36">
              <w:rPr>
                <w:rFonts w:ascii="Times New Roman" w:eastAsiaTheme="minorHAnsi" w:hAnsi="Times New Roman" w:cs="Times New Roman"/>
                <w:b/>
                <w:color w:val="000000"/>
                <w:sz w:val="24"/>
                <w:szCs w:val="24"/>
                <w:lang w:eastAsia="en-US"/>
              </w:rPr>
              <w:t>3.</w:t>
            </w:r>
            <w:r w:rsidRPr="006C0B36">
              <w:rPr>
                <w:rFonts w:ascii="Times New Roman" w:eastAsiaTheme="minorHAnsi" w:hAnsi="Times New Roman" w:cs="Times New Roman"/>
                <w:color w:val="000000"/>
                <w:sz w:val="24"/>
                <w:szCs w:val="24"/>
                <w:lang w:eastAsia="en-US"/>
              </w:rPr>
              <w:t xml:space="preserve"> </w:t>
            </w:r>
            <w:r w:rsidRPr="006C0B36">
              <w:rPr>
                <w:rFonts w:ascii="Times New Roman" w:eastAsiaTheme="minorHAnsi" w:hAnsi="Times New Roman" w:cs="Times New Roman"/>
                <w:b/>
                <w:bCs/>
                <w:color w:val="000000"/>
                <w:sz w:val="24"/>
                <w:szCs w:val="24"/>
                <w:lang w:eastAsia="en-US"/>
              </w:rPr>
              <w:t>Насърчаване на заетостта и конкурентоспособността</w:t>
            </w:r>
          </w:p>
          <w:p w:rsidR="006C0B36" w:rsidRPr="006C0B36" w:rsidRDefault="006C0B36" w:rsidP="00B46BD4">
            <w:pPr>
              <w:widowControl/>
              <w:spacing w:line="276" w:lineRule="auto"/>
              <w:jc w:val="both"/>
              <w:rPr>
                <w:rFonts w:ascii="Times New Roman" w:eastAsiaTheme="minorHAnsi" w:hAnsi="Times New Roman" w:cs="Times New Roman"/>
                <w:color w:val="000000"/>
                <w:sz w:val="24"/>
                <w:szCs w:val="24"/>
                <w:lang w:eastAsia="en-US"/>
              </w:rPr>
            </w:pPr>
            <w:r w:rsidRPr="006C0B36">
              <w:rPr>
                <w:rFonts w:ascii="Times New Roman" w:eastAsiaTheme="minorHAnsi" w:hAnsi="Times New Roman" w:cs="Times New Roman"/>
                <w:color w:val="000000"/>
                <w:sz w:val="24"/>
                <w:szCs w:val="24"/>
                <w:lang w:eastAsia="en-US"/>
              </w:rPr>
              <w:t>С инструментите на ПРСР ще се даде тласък в развитието на икономиката и земеделието на</w:t>
            </w:r>
          </w:p>
          <w:p w:rsidR="006C0B36" w:rsidRDefault="006C0B36" w:rsidP="00B46BD4">
            <w:pPr>
              <w:spacing w:line="276" w:lineRule="auto"/>
              <w:jc w:val="both"/>
              <w:rPr>
                <w:rFonts w:ascii="Times New Roman" w:eastAsiaTheme="minorHAnsi" w:hAnsi="Times New Roman" w:cs="Times New Roman"/>
                <w:color w:val="000000"/>
                <w:sz w:val="24"/>
                <w:szCs w:val="24"/>
                <w:lang w:eastAsia="en-US"/>
              </w:rPr>
            </w:pPr>
            <w:r w:rsidRPr="006C0B36">
              <w:rPr>
                <w:rFonts w:ascii="Times New Roman" w:eastAsiaTheme="minorHAnsi" w:hAnsi="Times New Roman" w:cs="Times New Roman"/>
                <w:color w:val="000000"/>
                <w:sz w:val="24"/>
                <w:szCs w:val="24"/>
                <w:lang w:eastAsia="en-US"/>
              </w:rPr>
              <w:t>територията, повишаване на конкурентноспособността и разкриването на нови работни места.</w:t>
            </w:r>
            <w:r>
              <w:rPr>
                <w:rFonts w:ascii="Times New Roman" w:eastAsiaTheme="minorHAnsi" w:hAnsi="Times New Roman" w:cs="Times New Roman"/>
                <w:color w:val="000000"/>
                <w:sz w:val="24"/>
                <w:szCs w:val="24"/>
                <w:lang w:eastAsia="en-US"/>
              </w:rPr>
              <w:t xml:space="preserve"> </w:t>
            </w:r>
          </w:p>
          <w:p w:rsidR="00E46F1B" w:rsidRPr="006C0B36" w:rsidRDefault="00E46F1B" w:rsidP="00B46BD4">
            <w:pPr>
              <w:spacing w:line="276" w:lineRule="auto"/>
              <w:jc w:val="both"/>
              <w:rPr>
                <w:rFonts w:ascii="Times New Roman" w:hAnsi="Times New Roman" w:cs="Times New Roman"/>
                <w:b/>
                <w:sz w:val="24"/>
                <w:szCs w:val="24"/>
              </w:rPr>
            </w:pPr>
            <w:r w:rsidRPr="006C0B36">
              <w:rPr>
                <w:rFonts w:ascii="Times New Roman" w:hAnsi="Times New Roman" w:cs="Times New Roman"/>
                <w:b/>
                <w:sz w:val="24"/>
                <w:szCs w:val="24"/>
              </w:rPr>
              <w:t>В т. 11 от Формуляра за кандидатстване кандидатите следва да представят информация за съответствието на проектното предложение с посочените принципи. Прилагането на заложените в проекта принципи ще се проследява на етап изпълнение на проектното предложение.</w:t>
            </w:r>
          </w:p>
        </w:tc>
      </w:tr>
    </w:tbl>
    <w:p w:rsidR="00145EF2" w:rsidRPr="00DC43FC" w:rsidRDefault="006C0B36" w:rsidP="006C0B36">
      <w:pPr>
        <w:pStyle w:val="1"/>
        <w:numPr>
          <w:ilvl w:val="0"/>
          <w:numId w:val="0"/>
        </w:numPr>
        <w:rPr>
          <w:rFonts w:ascii="Times New Roman" w:eastAsiaTheme="minorHAnsi" w:hAnsi="Times New Roman" w:cs="Times New Roman"/>
          <w:color w:val="0070C0"/>
          <w:sz w:val="24"/>
          <w:szCs w:val="24"/>
          <w:lang w:eastAsia="en-US"/>
        </w:rPr>
      </w:pPr>
      <w:bookmarkStart w:id="36" w:name="_Toc491427460"/>
      <w:bookmarkStart w:id="37" w:name="_Toc530485947"/>
      <w:r w:rsidRPr="00DC43FC">
        <w:rPr>
          <w:rFonts w:ascii="Times New Roman" w:eastAsiaTheme="minorHAnsi" w:hAnsi="Times New Roman" w:cs="Times New Roman"/>
          <w:color w:val="0070C0"/>
          <w:sz w:val="24"/>
          <w:szCs w:val="24"/>
          <w:lang w:eastAsia="en-US"/>
        </w:rPr>
        <w:t xml:space="preserve">18. </w:t>
      </w:r>
      <w:r w:rsidR="00145EF2" w:rsidRPr="00DC43FC">
        <w:rPr>
          <w:rFonts w:ascii="Times New Roman" w:eastAsiaTheme="minorHAnsi" w:hAnsi="Times New Roman" w:cs="Times New Roman"/>
          <w:color w:val="0070C0"/>
          <w:sz w:val="24"/>
          <w:szCs w:val="24"/>
          <w:lang w:eastAsia="en-US"/>
        </w:rPr>
        <w:t>Минимален и максимален срок за изпълнение на проекта</w:t>
      </w:r>
      <w:bookmarkEnd w:id="36"/>
      <w:bookmarkEnd w:id="37"/>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B052F6" w:rsidRPr="00E62E6B" w:rsidRDefault="00B052F6" w:rsidP="006C0B36">
            <w:pPr>
              <w:pStyle w:val="Default"/>
              <w:spacing w:line="276" w:lineRule="auto"/>
              <w:jc w:val="both"/>
              <w:rPr>
                <w:rFonts w:ascii="Times New Roman" w:hAnsi="Times New Roman" w:cs="Times New Roman"/>
                <w:sz w:val="24"/>
                <w:szCs w:val="24"/>
              </w:rPr>
            </w:pPr>
            <w:r w:rsidRPr="00E62E6B">
              <w:rPr>
                <w:rFonts w:ascii="Times New Roman" w:hAnsi="Times New Roman" w:cs="Times New Roman"/>
                <w:sz w:val="24"/>
                <w:szCs w:val="24"/>
              </w:rPr>
              <w:t>Крайният срок за изпълнение на дейностите по проектите към стратегия за ВОМР, финансирани от ЕЗФРСР</w:t>
            </w:r>
            <w:r w:rsidR="007E1F02">
              <w:rPr>
                <w:rFonts w:ascii="Times New Roman" w:hAnsi="Times New Roman" w:cs="Times New Roman"/>
                <w:sz w:val="24"/>
                <w:szCs w:val="24"/>
              </w:rPr>
              <w:t>,</w:t>
            </w:r>
            <w:r w:rsidRPr="00E62E6B">
              <w:rPr>
                <w:rFonts w:ascii="Times New Roman" w:hAnsi="Times New Roman" w:cs="Times New Roman"/>
                <w:sz w:val="24"/>
                <w:szCs w:val="24"/>
              </w:rPr>
              <w:t xml:space="preserve"> е до 30 юни 2023 г. </w:t>
            </w:r>
          </w:p>
          <w:p w:rsidR="00B052F6" w:rsidRPr="00E62E6B" w:rsidRDefault="00B052F6" w:rsidP="006C0B36">
            <w:pPr>
              <w:pStyle w:val="Default"/>
              <w:spacing w:line="276" w:lineRule="auto"/>
              <w:jc w:val="both"/>
              <w:rPr>
                <w:rFonts w:ascii="Times New Roman" w:hAnsi="Times New Roman" w:cs="Times New Roman"/>
                <w:sz w:val="24"/>
                <w:szCs w:val="24"/>
              </w:rPr>
            </w:pPr>
            <w:r w:rsidRPr="00E62E6B">
              <w:rPr>
                <w:rFonts w:ascii="Times New Roman" w:hAnsi="Times New Roman" w:cs="Times New Roman"/>
                <w:sz w:val="24"/>
                <w:szCs w:val="24"/>
              </w:rPr>
              <w:t>Минимален срок за изпълнение на проектите – няма.</w:t>
            </w:r>
          </w:p>
          <w:p w:rsidR="00B052F6" w:rsidRPr="00E62E6B" w:rsidRDefault="00B052F6" w:rsidP="006C0B36">
            <w:pPr>
              <w:pStyle w:val="Default"/>
              <w:spacing w:line="276" w:lineRule="auto"/>
              <w:jc w:val="both"/>
              <w:rPr>
                <w:rFonts w:ascii="Times New Roman" w:hAnsi="Times New Roman" w:cs="Times New Roman"/>
                <w:sz w:val="24"/>
                <w:szCs w:val="24"/>
              </w:rPr>
            </w:pPr>
            <w:r w:rsidRPr="00E62E6B">
              <w:rPr>
                <w:rFonts w:ascii="Times New Roman" w:hAnsi="Times New Roman" w:cs="Times New Roman"/>
                <w:sz w:val="24"/>
                <w:szCs w:val="24"/>
              </w:rPr>
              <w:t xml:space="preserve">Максимален срок за изпълнение на проектите, финансирани по ЕЗФРСР – до </w:t>
            </w:r>
            <w:r w:rsidR="00ED27E6">
              <w:rPr>
                <w:rFonts w:ascii="Times New Roman" w:hAnsi="Times New Roman" w:cs="Times New Roman"/>
                <w:sz w:val="24"/>
                <w:szCs w:val="24"/>
              </w:rPr>
              <w:t>36</w:t>
            </w:r>
            <w:r w:rsidRPr="00E62E6B">
              <w:rPr>
                <w:rFonts w:ascii="Times New Roman" w:hAnsi="Times New Roman" w:cs="Times New Roman"/>
                <w:sz w:val="24"/>
                <w:szCs w:val="24"/>
              </w:rPr>
              <w:t xml:space="preserve"> месеца, считано от:</w:t>
            </w:r>
          </w:p>
          <w:p w:rsidR="00B052F6" w:rsidRPr="00E62E6B" w:rsidRDefault="00B052F6" w:rsidP="006C0B36">
            <w:pPr>
              <w:pStyle w:val="Default"/>
              <w:spacing w:line="276" w:lineRule="auto"/>
              <w:jc w:val="both"/>
              <w:rPr>
                <w:rFonts w:ascii="Times New Roman" w:hAnsi="Times New Roman" w:cs="Times New Roman"/>
                <w:sz w:val="24"/>
                <w:szCs w:val="24"/>
              </w:rPr>
            </w:pPr>
            <w:r w:rsidRPr="00E62E6B">
              <w:rPr>
                <w:rFonts w:ascii="Times New Roman" w:hAnsi="Times New Roman" w:cs="Times New Roman"/>
                <w:sz w:val="24"/>
                <w:szCs w:val="24"/>
              </w:rPr>
              <w:t>1. датата на подписването на договора за предоставяне на финансова помощ с ДФЗ - РА за</w:t>
            </w:r>
            <w:r w:rsidR="00DB7370">
              <w:rPr>
                <w:rFonts w:ascii="Times New Roman" w:hAnsi="Times New Roman" w:cs="Times New Roman"/>
                <w:sz w:val="24"/>
                <w:szCs w:val="24"/>
              </w:rPr>
              <w:t xml:space="preserve"> </w:t>
            </w:r>
            <w:r w:rsidRPr="00E62E6B">
              <w:rPr>
                <w:rFonts w:ascii="Times New Roman" w:hAnsi="Times New Roman" w:cs="Times New Roman"/>
                <w:sz w:val="24"/>
                <w:szCs w:val="24"/>
              </w:rPr>
              <w:t>кандидати, които не са възложители по смисъла на ЗОП;</w:t>
            </w:r>
          </w:p>
          <w:p w:rsidR="00145EF2" w:rsidRPr="00E62E6B" w:rsidRDefault="00026FF1" w:rsidP="006C0B36">
            <w:pPr>
              <w:pStyle w:val="a4"/>
              <w:spacing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2. </w:t>
            </w:r>
            <w:r w:rsidR="00B052F6" w:rsidRPr="00E62E6B">
              <w:rPr>
                <w:rFonts w:ascii="Times New Roman" w:hAnsi="Times New Roman" w:cs="Times New Roman"/>
                <w:sz w:val="24"/>
                <w:szCs w:val="24"/>
              </w:rPr>
              <w:t>датата на уведомяване на получателя на финансова помощ за решението за съгласуване/отказ за съгласуване на последната по време процедура за избор на изпълнител по проекта, когато получателят е възложител по ЗОП.</w:t>
            </w:r>
            <w:r w:rsidR="00145EF2" w:rsidRPr="00E62E6B">
              <w:rPr>
                <w:rFonts w:ascii="Times New Roman" w:hAnsi="Times New Roman" w:cs="Times New Roman"/>
                <w:sz w:val="24"/>
                <w:szCs w:val="24"/>
              </w:rPr>
              <w:t xml:space="preserve"> </w:t>
            </w:r>
          </w:p>
        </w:tc>
      </w:tr>
    </w:tbl>
    <w:p w:rsidR="00145EF2" w:rsidRPr="00DC43FC" w:rsidRDefault="00F20B99" w:rsidP="00F20B99">
      <w:pPr>
        <w:pStyle w:val="1"/>
        <w:numPr>
          <w:ilvl w:val="0"/>
          <w:numId w:val="0"/>
        </w:numPr>
        <w:rPr>
          <w:rFonts w:ascii="Times New Roman" w:eastAsiaTheme="minorHAnsi" w:hAnsi="Times New Roman" w:cs="Times New Roman"/>
          <w:color w:val="0070C0"/>
          <w:sz w:val="24"/>
          <w:szCs w:val="24"/>
          <w:lang w:eastAsia="en-US"/>
        </w:rPr>
      </w:pPr>
      <w:bookmarkStart w:id="38" w:name="_Toc491427461"/>
      <w:bookmarkStart w:id="39" w:name="_Toc530485948"/>
      <w:r w:rsidRPr="00DC43FC">
        <w:rPr>
          <w:rFonts w:ascii="Times New Roman" w:eastAsiaTheme="minorHAnsi" w:hAnsi="Times New Roman" w:cs="Times New Roman"/>
          <w:color w:val="0070C0"/>
          <w:sz w:val="24"/>
          <w:szCs w:val="24"/>
          <w:lang w:eastAsia="en-US"/>
        </w:rPr>
        <w:t xml:space="preserve">19. </w:t>
      </w:r>
      <w:r w:rsidR="00145EF2" w:rsidRPr="00DC43FC">
        <w:rPr>
          <w:rFonts w:ascii="Times New Roman" w:eastAsiaTheme="minorHAnsi" w:hAnsi="Times New Roman" w:cs="Times New Roman"/>
          <w:color w:val="0070C0"/>
          <w:sz w:val="24"/>
          <w:szCs w:val="24"/>
          <w:lang w:eastAsia="en-US"/>
        </w:rPr>
        <w:t>Ред за оценяване на концепци</w:t>
      </w:r>
      <w:r w:rsidRPr="00DC43FC">
        <w:rPr>
          <w:rFonts w:ascii="Times New Roman" w:eastAsiaTheme="minorHAnsi" w:hAnsi="Times New Roman" w:cs="Times New Roman"/>
          <w:color w:val="0070C0"/>
          <w:sz w:val="24"/>
          <w:szCs w:val="24"/>
          <w:lang w:eastAsia="en-US"/>
        </w:rPr>
        <w:t>и</w:t>
      </w:r>
      <w:r w:rsidR="00145EF2" w:rsidRPr="00DC43FC">
        <w:rPr>
          <w:rFonts w:ascii="Times New Roman" w:eastAsiaTheme="minorHAnsi" w:hAnsi="Times New Roman" w:cs="Times New Roman"/>
          <w:color w:val="0070C0"/>
          <w:sz w:val="24"/>
          <w:szCs w:val="24"/>
          <w:lang w:eastAsia="en-US"/>
        </w:rPr>
        <w:t>т</w:t>
      </w:r>
      <w:r w:rsidRPr="00DC43FC">
        <w:rPr>
          <w:rFonts w:ascii="Times New Roman" w:eastAsiaTheme="minorHAnsi" w:hAnsi="Times New Roman" w:cs="Times New Roman"/>
          <w:color w:val="0070C0"/>
          <w:sz w:val="24"/>
          <w:szCs w:val="24"/>
          <w:lang w:eastAsia="en-US"/>
        </w:rPr>
        <w:t>е</w:t>
      </w:r>
      <w:r w:rsidR="00145EF2" w:rsidRPr="00DC43FC">
        <w:rPr>
          <w:rFonts w:ascii="Times New Roman" w:eastAsiaTheme="minorHAnsi" w:hAnsi="Times New Roman" w:cs="Times New Roman"/>
          <w:color w:val="0070C0"/>
          <w:sz w:val="24"/>
          <w:szCs w:val="24"/>
          <w:lang w:eastAsia="en-US"/>
        </w:rPr>
        <w:t xml:space="preserve"> за проектни предложения</w:t>
      </w:r>
      <w:bookmarkEnd w:id="38"/>
      <w:bookmarkEnd w:id="39"/>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145EF2" w:rsidRPr="00E62E6B" w:rsidRDefault="00B24F78" w:rsidP="00B24F78">
            <w:pPr>
              <w:tabs>
                <w:tab w:val="left" w:pos="313"/>
              </w:tabs>
              <w:rPr>
                <w:rFonts w:ascii="Times New Roman" w:hAnsi="Times New Roman" w:cs="Times New Roman"/>
                <w:sz w:val="24"/>
                <w:szCs w:val="24"/>
              </w:rPr>
            </w:pPr>
            <w:r>
              <w:rPr>
                <w:rFonts w:ascii="Times New Roman" w:hAnsi="Times New Roman" w:cs="Times New Roman"/>
                <w:sz w:val="24"/>
                <w:szCs w:val="24"/>
              </w:rPr>
              <w:t>Неприложимо</w:t>
            </w:r>
          </w:p>
        </w:tc>
      </w:tr>
    </w:tbl>
    <w:p w:rsidR="00145EF2" w:rsidRPr="00DC43FC" w:rsidRDefault="00F20B99" w:rsidP="00F20B99">
      <w:pPr>
        <w:pStyle w:val="1"/>
        <w:numPr>
          <w:ilvl w:val="0"/>
          <w:numId w:val="0"/>
        </w:numPr>
        <w:rPr>
          <w:rFonts w:ascii="Times New Roman" w:eastAsiaTheme="minorHAnsi" w:hAnsi="Times New Roman" w:cs="Times New Roman"/>
          <w:color w:val="0070C0"/>
          <w:sz w:val="24"/>
          <w:szCs w:val="24"/>
          <w:lang w:eastAsia="en-US"/>
        </w:rPr>
      </w:pPr>
      <w:bookmarkStart w:id="40" w:name="_Toc530485949"/>
      <w:bookmarkStart w:id="41" w:name="_Toc491427462"/>
      <w:r w:rsidRPr="00DC43FC">
        <w:rPr>
          <w:rFonts w:ascii="Times New Roman" w:eastAsiaTheme="minorHAnsi" w:hAnsi="Times New Roman" w:cs="Times New Roman"/>
          <w:color w:val="0070C0"/>
          <w:sz w:val="24"/>
          <w:szCs w:val="24"/>
          <w:lang w:eastAsia="en-US"/>
        </w:rPr>
        <w:t xml:space="preserve">20. </w:t>
      </w:r>
      <w:r w:rsidR="00145EF2" w:rsidRPr="00DC43FC">
        <w:rPr>
          <w:rFonts w:ascii="Times New Roman" w:eastAsiaTheme="minorHAnsi" w:hAnsi="Times New Roman" w:cs="Times New Roman"/>
          <w:color w:val="0070C0"/>
          <w:sz w:val="24"/>
          <w:szCs w:val="24"/>
          <w:lang w:eastAsia="en-US"/>
        </w:rPr>
        <w:t>Критерии и методика за  оценка на концепциите за проектни предложения</w:t>
      </w:r>
      <w:bookmarkEnd w:id="40"/>
      <w:r w:rsidR="00145EF2" w:rsidRPr="00DC43FC">
        <w:rPr>
          <w:rFonts w:ascii="Times New Roman" w:eastAsiaTheme="minorHAnsi" w:hAnsi="Times New Roman" w:cs="Times New Roman"/>
          <w:color w:val="0070C0"/>
          <w:sz w:val="24"/>
          <w:szCs w:val="24"/>
          <w:lang w:eastAsia="en-US"/>
        </w:rPr>
        <w:t xml:space="preserve"> </w:t>
      </w:r>
      <w:bookmarkEnd w:id="41"/>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145EF2" w:rsidRPr="00E62E6B" w:rsidRDefault="00145EF2" w:rsidP="00B24F78">
            <w:pPr>
              <w:rPr>
                <w:rFonts w:ascii="Times New Roman" w:hAnsi="Times New Roman" w:cs="Times New Roman"/>
                <w:sz w:val="24"/>
                <w:szCs w:val="24"/>
              </w:rPr>
            </w:pPr>
            <w:r w:rsidRPr="00E62E6B">
              <w:rPr>
                <w:rFonts w:ascii="Times New Roman" w:hAnsi="Times New Roman" w:cs="Times New Roman"/>
                <w:sz w:val="24"/>
                <w:szCs w:val="24"/>
              </w:rPr>
              <w:t>Неприложимо</w:t>
            </w:r>
          </w:p>
        </w:tc>
      </w:tr>
    </w:tbl>
    <w:p w:rsidR="00145EF2" w:rsidRPr="00DC43FC" w:rsidRDefault="00F20B99" w:rsidP="00F20B99">
      <w:pPr>
        <w:pStyle w:val="1"/>
        <w:numPr>
          <w:ilvl w:val="0"/>
          <w:numId w:val="0"/>
        </w:numPr>
        <w:rPr>
          <w:rFonts w:ascii="Times New Roman" w:eastAsiaTheme="minorHAnsi" w:hAnsi="Times New Roman" w:cs="Times New Roman"/>
          <w:color w:val="0070C0"/>
          <w:sz w:val="24"/>
          <w:szCs w:val="24"/>
          <w:lang w:eastAsia="en-US"/>
        </w:rPr>
      </w:pPr>
      <w:bookmarkStart w:id="42" w:name="_Toc491427463"/>
      <w:bookmarkStart w:id="43" w:name="_Toc530485950"/>
      <w:r w:rsidRPr="00DC43FC">
        <w:rPr>
          <w:rFonts w:ascii="Times New Roman" w:eastAsiaTheme="minorHAnsi" w:hAnsi="Times New Roman" w:cs="Times New Roman"/>
          <w:color w:val="0070C0"/>
          <w:sz w:val="24"/>
          <w:szCs w:val="24"/>
          <w:lang w:eastAsia="en-US"/>
        </w:rPr>
        <w:t xml:space="preserve">21. </w:t>
      </w:r>
      <w:r w:rsidR="00145EF2" w:rsidRPr="00DC43FC">
        <w:rPr>
          <w:rFonts w:ascii="Times New Roman" w:eastAsiaTheme="minorHAnsi" w:hAnsi="Times New Roman" w:cs="Times New Roman"/>
          <w:color w:val="0070C0"/>
          <w:sz w:val="24"/>
          <w:szCs w:val="24"/>
          <w:lang w:eastAsia="en-US"/>
        </w:rPr>
        <w:t>Ред за оценяване на проектните предложения</w:t>
      </w:r>
      <w:bookmarkEnd w:id="42"/>
      <w:bookmarkEnd w:id="43"/>
      <w:r w:rsidR="00145EF2" w:rsidRPr="00DC43FC">
        <w:rPr>
          <w:rFonts w:ascii="Times New Roman" w:eastAsiaTheme="minorHAnsi" w:hAnsi="Times New Roman" w:cs="Times New Roman"/>
          <w:color w:val="0070C0"/>
          <w:sz w:val="24"/>
          <w:szCs w:val="24"/>
          <w:lang w:eastAsia="en-US"/>
        </w:rPr>
        <w:t xml:space="preserve">  </w:t>
      </w:r>
    </w:p>
    <w:tbl>
      <w:tblPr>
        <w:tblStyle w:val="a3"/>
        <w:tblW w:w="0" w:type="auto"/>
        <w:tblLook w:val="04A0" w:firstRow="1" w:lastRow="0" w:firstColumn="1" w:lastColumn="0" w:noHBand="0" w:noVBand="1"/>
      </w:tblPr>
      <w:tblGrid>
        <w:gridCol w:w="9770"/>
      </w:tblGrid>
      <w:tr w:rsidR="00B57539" w:rsidRPr="00360380" w:rsidTr="00EF407F">
        <w:tc>
          <w:tcPr>
            <w:tcW w:w="9770" w:type="dxa"/>
          </w:tcPr>
          <w:p w:rsidR="00AB1E09" w:rsidRPr="00BD31C3" w:rsidRDefault="00AB1E09" w:rsidP="00B46BD4">
            <w:pPr>
              <w:pStyle w:val="af3"/>
              <w:spacing w:line="276" w:lineRule="auto"/>
              <w:ind w:left="0"/>
              <w:jc w:val="both"/>
              <w:rPr>
                <w:rFonts w:ascii="Times New Roman" w:hAnsi="Times New Roman" w:cs="Times New Roman"/>
                <w:color w:val="000000"/>
              </w:rPr>
            </w:pPr>
            <w:bookmarkStart w:id="44" w:name="_Toc491427464"/>
            <w:r w:rsidRPr="00BD31C3">
              <w:rPr>
                <w:rFonts w:ascii="Times New Roman" w:hAnsi="Times New Roman" w:cs="Times New Roman"/>
                <w:color w:val="000000"/>
              </w:rPr>
              <w:t>Подборът на проектни предложения</w:t>
            </w:r>
            <w:r w:rsidR="00BD31C3">
              <w:rPr>
                <w:rFonts w:ascii="Times New Roman" w:hAnsi="Times New Roman" w:cs="Times New Roman"/>
                <w:color w:val="000000"/>
                <w:lang w:val="bg-BG"/>
              </w:rPr>
              <w:t>, финансирани от ЕЗФРСР</w:t>
            </w:r>
            <w:r w:rsidR="00BD31C3">
              <w:rPr>
                <w:rFonts w:ascii="Times New Roman" w:hAnsi="Times New Roman" w:cs="Times New Roman"/>
                <w:color w:val="000000"/>
              </w:rPr>
              <w:t xml:space="preserve"> към С</w:t>
            </w:r>
            <w:r w:rsidRPr="00BD31C3">
              <w:rPr>
                <w:rFonts w:ascii="Times New Roman" w:hAnsi="Times New Roman" w:cs="Times New Roman"/>
                <w:color w:val="000000"/>
              </w:rPr>
              <w:t>тратегията за Водено от</w:t>
            </w:r>
            <w:r w:rsidR="00BD31C3" w:rsidRPr="00BD31C3">
              <w:rPr>
                <w:rFonts w:ascii="Times New Roman" w:hAnsi="Times New Roman" w:cs="Times New Roman"/>
                <w:color w:val="000000"/>
              </w:rPr>
              <w:t xml:space="preserve"> общностите местно развитие на </w:t>
            </w:r>
            <w:r w:rsidR="00BD31C3" w:rsidRPr="00BD31C3">
              <w:rPr>
                <w:rFonts w:ascii="Times New Roman" w:hAnsi="Times New Roman" w:cs="Times New Roman"/>
                <w:color w:val="000000"/>
                <w:lang w:val="bg-BG"/>
              </w:rPr>
              <w:t>С</w:t>
            </w:r>
            <w:r w:rsidRPr="00BD31C3">
              <w:rPr>
                <w:rFonts w:ascii="Times New Roman" w:hAnsi="Times New Roman" w:cs="Times New Roman"/>
                <w:color w:val="000000"/>
              </w:rPr>
              <w:t xml:space="preserve">дружение „Местна инициативна група Бяла Слатина“ се извършва </w:t>
            </w:r>
            <w:r w:rsidR="00703748">
              <w:rPr>
                <w:rFonts w:ascii="Times New Roman" w:hAnsi="Times New Roman" w:cs="Times New Roman"/>
                <w:color w:val="000000"/>
                <w:lang w:val="bg-BG"/>
              </w:rPr>
              <w:t xml:space="preserve">при спазване на реда, определен в чл. 25, ал. 1, т. 1 от Закона за управление на средствата от Европейските структурни и инвестиционни фондове (ЗУСЕСИФ) и по условията и реда, подробно описани в </w:t>
            </w:r>
            <w:r w:rsidRPr="00BD31C3">
              <w:rPr>
                <w:rFonts w:ascii="Times New Roman" w:hAnsi="Times New Roman" w:cs="Times New Roman"/>
                <w:color w:val="000000"/>
              </w:rPr>
              <w:t xml:space="preserve">Раздел I </w:t>
            </w:r>
            <w:r w:rsidR="00BD31C3">
              <w:rPr>
                <w:rFonts w:ascii="Times New Roman" w:hAnsi="Times New Roman" w:cs="Times New Roman"/>
                <w:color w:val="000000"/>
                <w:lang w:val="bg-BG"/>
              </w:rPr>
              <w:t xml:space="preserve">„Подбор на проекти към Стратегия за ВОМР“ </w:t>
            </w:r>
            <w:r w:rsidR="00BD31C3">
              <w:rPr>
                <w:rFonts w:ascii="Times New Roman" w:hAnsi="Times New Roman" w:cs="Times New Roman"/>
                <w:color w:val="000000"/>
              </w:rPr>
              <w:t>от</w:t>
            </w:r>
            <w:r w:rsidR="00BD31C3" w:rsidRPr="00BD31C3">
              <w:rPr>
                <w:rFonts w:ascii="Times New Roman" w:hAnsi="Times New Roman" w:cs="Times New Roman"/>
                <w:color w:val="000000"/>
              </w:rPr>
              <w:t xml:space="preserve"> Глава пета</w:t>
            </w:r>
            <w:r w:rsidR="00050278">
              <w:rPr>
                <w:rFonts w:ascii="Times New Roman" w:hAnsi="Times New Roman" w:cs="Times New Roman"/>
                <w:color w:val="000000"/>
                <w:lang w:val="bg-BG"/>
              </w:rPr>
              <w:t xml:space="preserve"> „Координация във връзка с одобрение на проекти към Стратегия за ВОМР“</w:t>
            </w:r>
            <w:r w:rsidR="00BD31C3" w:rsidRPr="00BD31C3">
              <w:rPr>
                <w:rFonts w:ascii="Times New Roman" w:hAnsi="Times New Roman" w:cs="Times New Roman"/>
                <w:color w:val="000000"/>
              </w:rPr>
              <w:t xml:space="preserve"> </w:t>
            </w:r>
            <w:r w:rsidRPr="00BD31C3">
              <w:rPr>
                <w:rFonts w:ascii="Times New Roman" w:hAnsi="Times New Roman" w:cs="Times New Roman"/>
                <w:color w:val="000000"/>
              </w:rPr>
              <w:t xml:space="preserve">на Постановление № 161 на Министерския съвет от 04.07.2016 г. за определяне на правила за координация между управляващите органи на програмите и местните инициативни групи, и местните инициативни рибарски групи във връзка с изпълнението на Подхода </w:t>
            </w:r>
            <w:r w:rsidR="00BD31C3">
              <w:rPr>
                <w:rFonts w:ascii="Times New Roman" w:hAnsi="Times New Roman" w:cs="Times New Roman"/>
                <w:color w:val="000000"/>
                <w:lang w:val="bg-BG"/>
              </w:rPr>
              <w:t>„</w:t>
            </w:r>
            <w:r w:rsidRPr="00BD31C3">
              <w:rPr>
                <w:rFonts w:ascii="Times New Roman" w:hAnsi="Times New Roman" w:cs="Times New Roman"/>
                <w:color w:val="000000"/>
              </w:rPr>
              <w:t>Водено от общностите местно развитие</w:t>
            </w:r>
            <w:r w:rsidR="00BD31C3">
              <w:rPr>
                <w:rFonts w:ascii="Times New Roman" w:hAnsi="Times New Roman" w:cs="Times New Roman"/>
                <w:color w:val="000000"/>
                <w:lang w:val="bg-BG"/>
              </w:rPr>
              <w:t>“</w:t>
            </w:r>
            <w:r w:rsidRPr="00BD31C3">
              <w:rPr>
                <w:rFonts w:ascii="Times New Roman" w:hAnsi="Times New Roman" w:cs="Times New Roman"/>
                <w:color w:val="000000"/>
              </w:rPr>
              <w:t xml:space="preserve"> за периода 2014 – 2020 г.   </w:t>
            </w:r>
          </w:p>
          <w:p w:rsidR="00915496" w:rsidRPr="00915496" w:rsidRDefault="00915496" w:rsidP="00B46BD4">
            <w:pPr>
              <w:pStyle w:val="af3"/>
              <w:spacing w:line="276" w:lineRule="auto"/>
              <w:ind w:left="0"/>
              <w:jc w:val="both"/>
              <w:rPr>
                <w:rFonts w:ascii="Times New Roman" w:hAnsi="Times New Roman" w:cs="Times New Roman"/>
                <w:color w:val="000000"/>
                <w:lang w:val="bg-BG"/>
              </w:rPr>
            </w:pPr>
            <w:r w:rsidRPr="00915496">
              <w:rPr>
                <w:rFonts w:ascii="Times New Roman" w:hAnsi="Times New Roman" w:cs="Times New Roman"/>
                <w:color w:val="000000"/>
                <w:lang w:val="bg-BG"/>
              </w:rPr>
              <w:t>Съгласно чл. 29, ал. 2 от ЗУСЕСИФ при процедура чрез подбор се извършва:</w:t>
            </w:r>
          </w:p>
          <w:p w:rsidR="00915496" w:rsidRPr="00915496" w:rsidRDefault="00915496" w:rsidP="00B46BD4">
            <w:pPr>
              <w:pStyle w:val="af3"/>
              <w:spacing w:line="276" w:lineRule="auto"/>
              <w:ind w:left="0"/>
              <w:jc w:val="both"/>
              <w:rPr>
                <w:rFonts w:ascii="Times New Roman" w:hAnsi="Times New Roman" w:cs="Times New Roman"/>
                <w:color w:val="000000"/>
                <w:lang w:val="bg-BG"/>
              </w:rPr>
            </w:pPr>
            <w:r w:rsidRPr="00915496">
              <w:rPr>
                <w:rFonts w:ascii="Times New Roman" w:hAnsi="Times New Roman" w:cs="Times New Roman"/>
                <w:color w:val="000000"/>
                <w:lang w:val="bg-BG"/>
              </w:rPr>
              <w:t>1. Оценяване на всяко проектно предложение, което включва:</w:t>
            </w:r>
          </w:p>
          <w:p w:rsidR="00915496" w:rsidRPr="00915496" w:rsidRDefault="00915496" w:rsidP="00B46BD4">
            <w:pPr>
              <w:pStyle w:val="af3"/>
              <w:spacing w:line="276" w:lineRule="auto"/>
              <w:ind w:left="0"/>
              <w:jc w:val="both"/>
              <w:rPr>
                <w:rFonts w:ascii="Times New Roman" w:hAnsi="Times New Roman" w:cs="Times New Roman"/>
                <w:color w:val="000000"/>
                <w:lang w:val="bg-BG"/>
              </w:rPr>
            </w:pPr>
            <w:r w:rsidRPr="00915496">
              <w:rPr>
                <w:rFonts w:ascii="Times New Roman" w:hAnsi="Times New Roman" w:cs="Times New Roman"/>
                <w:color w:val="000000"/>
                <w:lang w:val="bg-BG"/>
              </w:rPr>
              <w:t>а) оценка на административното съответствие и допустимостта (ОАСД);</w:t>
            </w:r>
          </w:p>
          <w:p w:rsidR="00915496" w:rsidRPr="00915496" w:rsidRDefault="00915496" w:rsidP="00B46BD4">
            <w:pPr>
              <w:pStyle w:val="af3"/>
              <w:spacing w:line="276" w:lineRule="auto"/>
              <w:ind w:left="0"/>
              <w:jc w:val="both"/>
              <w:rPr>
                <w:rFonts w:ascii="Times New Roman" w:hAnsi="Times New Roman" w:cs="Times New Roman"/>
                <w:color w:val="000000"/>
                <w:lang w:val="bg-BG"/>
              </w:rPr>
            </w:pPr>
            <w:r w:rsidRPr="00915496">
              <w:rPr>
                <w:rFonts w:ascii="Times New Roman" w:hAnsi="Times New Roman" w:cs="Times New Roman"/>
                <w:color w:val="000000"/>
                <w:lang w:val="bg-BG"/>
              </w:rPr>
              <w:t>б) техническа и финансова оценка (ТФО).</w:t>
            </w:r>
          </w:p>
          <w:p w:rsidR="00915496" w:rsidRPr="00915496" w:rsidRDefault="00915496" w:rsidP="00B46BD4">
            <w:pPr>
              <w:pStyle w:val="af3"/>
              <w:spacing w:line="276" w:lineRule="auto"/>
              <w:ind w:left="0"/>
              <w:jc w:val="both"/>
              <w:rPr>
                <w:rFonts w:ascii="Times New Roman" w:hAnsi="Times New Roman" w:cs="Times New Roman"/>
                <w:color w:val="000000"/>
                <w:lang w:val="bg-BG"/>
              </w:rPr>
            </w:pPr>
            <w:r w:rsidRPr="00915496">
              <w:rPr>
                <w:rFonts w:ascii="Times New Roman" w:hAnsi="Times New Roman" w:cs="Times New Roman"/>
                <w:color w:val="000000"/>
                <w:lang w:val="bg-BG"/>
              </w:rPr>
              <w:t>2. Класиране на одобрените проектни предложения в низходящ ред;</w:t>
            </w:r>
          </w:p>
          <w:p w:rsidR="00915496" w:rsidRPr="00915496" w:rsidRDefault="00915496" w:rsidP="00B46BD4">
            <w:pPr>
              <w:pStyle w:val="af3"/>
              <w:spacing w:line="276" w:lineRule="auto"/>
              <w:ind w:left="0"/>
              <w:jc w:val="both"/>
              <w:rPr>
                <w:rFonts w:ascii="Times New Roman" w:hAnsi="Times New Roman" w:cs="Times New Roman"/>
                <w:color w:val="000000"/>
                <w:lang w:val="bg-BG"/>
              </w:rPr>
            </w:pPr>
            <w:r w:rsidRPr="00915496">
              <w:rPr>
                <w:rFonts w:ascii="Times New Roman" w:hAnsi="Times New Roman" w:cs="Times New Roman"/>
                <w:color w:val="000000"/>
                <w:lang w:val="bg-BG"/>
              </w:rPr>
              <w:t>3. Определяне на проектни предложения, за които се предоставя финансиране.</w:t>
            </w:r>
          </w:p>
          <w:p w:rsidR="00F03723" w:rsidRDefault="00915496" w:rsidP="00B46BD4">
            <w:pPr>
              <w:pStyle w:val="af3"/>
              <w:spacing w:line="276" w:lineRule="auto"/>
              <w:ind w:left="0"/>
              <w:jc w:val="both"/>
              <w:rPr>
                <w:rFonts w:ascii="Times New Roman" w:hAnsi="Times New Roman" w:cs="Times New Roman"/>
                <w:color w:val="000000"/>
                <w:lang w:val="bg-BG"/>
              </w:rPr>
            </w:pPr>
            <w:r w:rsidRPr="00915496">
              <w:rPr>
                <w:rFonts w:ascii="Times New Roman" w:hAnsi="Times New Roman" w:cs="Times New Roman"/>
                <w:color w:val="000000"/>
                <w:lang w:val="bg-BG"/>
              </w:rPr>
              <w:t>Подбор и одобрение на проектни предложения по всяка мярка от Стратегията за ВОМР се извършва в ИСУН 2020 съгласно условията и реда на ПМС № 161/2016</w:t>
            </w:r>
            <w:r w:rsidR="00DC7922">
              <w:rPr>
                <w:rFonts w:ascii="Times New Roman" w:hAnsi="Times New Roman" w:cs="Times New Roman"/>
                <w:color w:val="000000"/>
                <w:lang w:val="bg-BG"/>
              </w:rPr>
              <w:t>.</w:t>
            </w:r>
          </w:p>
          <w:p w:rsidR="002618ED" w:rsidRPr="002618ED" w:rsidRDefault="002618ED" w:rsidP="00B46BD4">
            <w:pPr>
              <w:pStyle w:val="af3"/>
              <w:spacing w:line="276" w:lineRule="auto"/>
              <w:ind w:left="0"/>
              <w:jc w:val="both"/>
              <w:rPr>
                <w:rFonts w:ascii="Times New Roman" w:hAnsi="Times New Roman" w:cs="Times New Roman"/>
                <w:color w:val="000000"/>
                <w:lang w:val="bg-BG"/>
              </w:rPr>
            </w:pPr>
            <w:r w:rsidRPr="002618ED">
              <w:rPr>
                <w:rFonts w:ascii="Times New Roman" w:hAnsi="Times New Roman" w:cs="Times New Roman"/>
                <w:color w:val="000000"/>
                <w:lang w:val="bg-BG"/>
              </w:rPr>
              <w:t>Подаването на проектни предложения, както и процесът по оценка от МИГ, се провежда в</w:t>
            </w:r>
            <w:r>
              <w:rPr>
                <w:rFonts w:ascii="Times New Roman" w:hAnsi="Times New Roman" w:cs="Times New Roman"/>
                <w:color w:val="000000"/>
                <w:lang w:val="bg-BG"/>
              </w:rPr>
              <w:t xml:space="preserve"> </w:t>
            </w:r>
            <w:r w:rsidRPr="002618ED">
              <w:rPr>
                <w:rFonts w:ascii="Times New Roman" w:hAnsi="Times New Roman" w:cs="Times New Roman"/>
                <w:color w:val="000000"/>
                <w:lang w:val="bg-BG"/>
              </w:rPr>
              <w:t>ИСУН. Редът за оценка на проектните предложения по процедурата съвпада с минималните</w:t>
            </w:r>
          </w:p>
          <w:p w:rsidR="002618ED" w:rsidRDefault="002618ED" w:rsidP="00B46BD4">
            <w:pPr>
              <w:pStyle w:val="af3"/>
              <w:spacing w:line="276" w:lineRule="auto"/>
              <w:ind w:left="0"/>
              <w:jc w:val="both"/>
              <w:rPr>
                <w:rFonts w:ascii="Times New Roman" w:hAnsi="Times New Roman" w:cs="Times New Roman"/>
                <w:color w:val="000000"/>
                <w:lang w:val="bg-BG"/>
              </w:rPr>
            </w:pPr>
            <w:r w:rsidRPr="002618ED">
              <w:rPr>
                <w:rFonts w:ascii="Times New Roman" w:hAnsi="Times New Roman" w:cs="Times New Roman"/>
                <w:color w:val="000000"/>
                <w:lang w:val="bg-BG"/>
              </w:rPr>
              <w:t>изисквания по чл. 41, ал. 2 от ПМС № 161 и е утвърден от Председателят на УС на МИГ</w:t>
            </w:r>
            <w:r>
              <w:rPr>
                <w:rFonts w:ascii="Times New Roman" w:hAnsi="Times New Roman" w:cs="Times New Roman"/>
                <w:color w:val="000000"/>
                <w:lang w:val="bg-BG"/>
              </w:rPr>
              <w:t>.</w:t>
            </w:r>
          </w:p>
          <w:p w:rsidR="00AB1E09" w:rsidRDefault="00BD31C3" w:rsidP="00B46BD4">
            <w:pPr>
              <w:pStyle w:val="af3"/>
              <w:spacing w:line="276" w:lineRule="auto"/>
              <w:ind w:left="0"/>
              <w:jc w:val="both"/>
              <w:rPr>
                <w:rFonts w:ascii="Times New Roman" w:hAnsi="Times New Roman" w:cs="Times New Roman"/>
                <w:color w:val="000000"/>
                <w:lang w:val="bg-BG"/>
              </w:rPr>
            </w:pPr>
            <w:r>
              <w:rPr>
                <w:rFonts w:ascii="Times New Roman" w:hAnsi="Times New Roman" w:cs="Times New Roman"/>
                <w:color w:val="000000"/>
                <w:lang w:val="bg-BG"/>
              </w:rPr>
              <w:t>Пълната информация относно „Ред за оценка на проектни предложения към Стратегията за Водено от общностите местно развитие</w:t>
            </w:r>
            <w:r w:rsidR="00D112BB">
              <w:rPr>
                <w:rFonts w:ascii="Times New Roman" w:hAnsi="Times New Roman" w:cs="Times New Roman"/>
                <w:color w:val="000000"/>
                <w:lang w:val="bg-BG"/>
              </w:rPr>
              <w:t xml:space="preserve"> на Сдружение „Местна инициативна група Бяла Слатина</w:t>
            </w:r>
            <w:r>
              <w:rPr>
                <w:rFonts w:ascii="Times New Roman" w:hAnsi="Times New Roman" w:cs="Times New Roman"/>
                <w:color w:val="000000"/>
                <w:lang w:val="bg-BG"/>
              </w:rPr>
              <w:t>“</w:t>
            </w:r>
            <w:r w:rsidR="00D112BB">
              <w:rPr>
                <w:rFonts w:ascii="Times New Roman" w:hAnsi="Times New Roman" w:cs="Times New Roman"/>
                <w:color w:val="000000"/>
                <w:lang w:val="bg-BG"/>
              </w:rPr>
              <w:t xml:space="preserve">, </w:t>
            </w:r>
            <w:r w:rsidR="002618ED">
              <w:rPr>
                <w:rFonts w:ascii="Times New Roman" w:hAnsi="Times New Roman" w:cs="Times New Roman"/>
                <w:color w:val="000000"/>
                <w:lang w:val="bg-BG"/>
              </w:rPr>
              <w:t xml:space="preserve">е налична </w:t>
            </w:r>
            <w:r w:rsidR="00D112BB">
              <w:rPr>
                <w:rFonts w:ascii="Times New Roman" w:hAnsi="Times New Roman" w:cs="Times New Roman"/>
                <w:color w:val="000000"/>
                <w:lang w:val="bg-BG"/>
              </w:rPr>
              <w:t xml:space="preserve"> на интернет страницата на Сдру</w:t>
            </w:r>
            <w:r w:rsidR="002618ED">
              <w:rPr>
                <w:rFonts w:ascii="Times New Roman" w:hAnsi="Times New Roman" w:cs="Times New Roman"/>
                <w:color w:val="000000"/>
                <w:lang w:val="bg-BG"/>
              </w:rPr>
              <w:t>жението</w:t>
            </w:r>
            <w:r w:rsidR="002618ED" w:rsidRPr="002618ED">
              <w:rPr>
                <w:rFonts w:ascii="Times New Roman" w:hAnsi="Times New Roman" w:cs="Times New Roman"/>
                <w:color w:val="000000"/>
                <w:lang w:val="bg-BG"/>
              </w:rPr>
              <w:t xml:space="preserve">: </w:t>
            </w:r>
            <w:hyperlink r:id="rId13" w:history="1">
              <w:r w:rsidR="002618ED" w:rsidRPr="002618ED">
                <w:rPr>
                  <w:rStyle w:val="ab"/>
                  <w:rFonts w:ascii="Times New Roman" w:hAnsi="Times New Roman" w:cs="Times New Roman"/>
                </w:rPr>
                <w:t>www.mig-bsl.com</w:t>
              </w:r>
            </w:hyperlink>
          </w:p>
          <w:p w:rsidR="00B46BD4" w:rsidRPr="00B46BD4" w:rsidRDefault="00B46BD4" w:rsidP="00B46BD4">
            <w:pPr>
              <w:pStyle w:val="af3"/>
              <w:spacing w:line="276" w:lineRule="auto"/>
              <w:ind w:left="0"/>
              <w:jc w:val="both"/>
              <w:rPr>
                <w:rFonts w:ascii="Times New Roman" w:hAnsi="Times New Roman" w:cs="Times New Roman"/>
                <w:color w:val="000000"/>
                <w:lang w:val="bg-BG"/>
              </w:rPr>
            </w:pPr>
            <w:r w:rsidRPr="00B46BD4">
              <w:rPr>
                <w:rFonts w:ascii="Times New Roman" w:hAnsi="Times New Roman" w:cs="Times New Roman"/>
                <w:color w:val="000000"/>
                <w:lang w:val="bg-BG"/>
              </w:rPr>
              <w:t>Подборът на проектни предложения се извършва от Комисия за подбор на проектни предложения (КППП), която се назначава със заповед, издадена от Председателя на Управителния съвет на МИГ. Подборът на проектни предложения се извършва в информационната система за управление и наблюдение на средствата от Европейските структурни и инвестиционни фондове (ИСУН 2020), като се оценяват само проектните предложения, подадени с квалифициран електронен подпис.</w:t>
            </w:r>
          </w:p>
          <w:p w:rsidR="00B46BD4" w:rsidRPr="00B46BD4" w:rsidRDefault="00B46BD4" w:rsidP="00B46BD4">
            <w:pPr>
              <w:pStyle w:val="af3"/>
              <w:spacing w:line="276" w:lineRule="auto"/>
              <w:ind w:left="0"/>
              <w:jc w:val="both"/>
              <w:rPr>
                <w:rFonts w:ascii="Times New Roman" w:hAnsi="Times New Roman" w:cs="Times New Roman"/>
                <w:color w:val="000000"/>
                <w:lang w:val="bg-BG"/>
              </w:rPr>
            </w:pPr>
            <w:r w:rsidRPr="00B46BD4">
              <w:rPr>
                <w:rFonts w:ascii="Times New Roman" w:hAnsi="Times New Roman" w:cs="Times New Roman"/>
                <w:color w:val="000000"/>
                <w:lang w:val="bg-BG"/>
              </w:rPr>
              <w:t>Когато при оценката се установи липса на документи и/или друга нередовност, Комисията за подбор изпраща на кандидата уведомление за установените нередовности и определя разумен срок за тяхното отстраняване, който не може да бъде по-кратък от една седмица.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w:t>
            </w:r>
          </w:p>
          <w:p w:rsidR="00B46BD4" w:rsidRPr="00B46BD4" w:rsidRDefault="00B46BD4" w:rsidP="00B46BD4">
            <w:pPr>
              <w:pStyle w:val="af3"/>
              <w:spacing w:line="276" w:lineRule="auto"/>
              <w:ind w:left="0"/>
              <w:jc w:val="both"/>
              <w:rPr>
                <w:rFonts w:ascii="Times New Roman" w:hAnsi="Times New Roman" w:cs="Times New Roman"/>
                <w:color w:val="000000"/>
                <w:lang w:val="bg-BG"/>
              </w:rPr>
            </w:pPr>
            <w:r w:rsidRPr="00B46BD4">
              <w:rPr>
                <w:rFonts w:ascii="Times New Roman" w:hAnsi="Times New Roman" w:cs="Times New Roman"/>
                <w:color w:val="000000"/>
                <w:lang w:val="bg-BG"/>
              </w:rPr>
              <w:t>Проектно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при спазване изискванията и условията, предвидени за това в РЕДА ЗА ОЦЕНКА.</w:t>
            </w:r>
          </w:p>
          <w:p w:rsidR="00B46BD4" w:rsidRPr="00B46BD4" w:rsidRDefault="00B46BD4" w:rsidP="00B46BD4">
            <w:pPr>
              <w:pStyle w:val="af3"/>
              <w:spacing w:line="276" w:lineRule="auto"/>
              <w:ind w:left="0"/>
              <w:jc w:val="both"/>
              <w:rPr>
                <w:rFonts w:ascii="Times New Roman" w:hAnsi="Times New Roman" w:cs="Times New Roman"/>
                <w:color w:val="000000"/>
                <w:lang w:val="bg-BG"/>
              </w:rPr>
            </w:pPr>
            <w:r w:rsidRPr="00B46BD4">
              <w:rPr>
                <w:rFonts w:ascii="Times New Roman" w:hAnsi="Times New Roman" w:cs="Times New Roman"/>
                <w:color w:val="000000"/>
                <w:lang w:val="bg-BG"/>
              </w:rPr>
              <w:t>ВАЖНО: За комуникация с кандидата, включително исканията за представяне на допълнителни документи и разяснения, се използва само и единствено ИСУН 2020, чрез електронния профил на кандидата, като кандидатът следва да бъде известяван електронно чрез електронния адрес, асоцииран към неговия профил. В тази връзка е необходимо кандидатите да разполагат винаги с достъп до електронния адрес, към който е асоцииран профила в ИСУН 2020. За дата на получаване на искането за документи/информация се счита датата на изпращането му чрез ИСУН 2020. Кандидатът представя допълнителните разяснения и/или документи по електронен път чрез ИСУН 2020. МИГ не носи отговорност, ако поради грешни и/или непълни данни за кореспонденция, предоставени от самите кандидати, те не получават кореспонденцията.</w:t>
            </w:r>
          </w:p>
          <w:p w:rsidR="00B46BD4" w:rsidRPr="00B46BD4" w:rsidRDefault="00B46BD4" w:rsidP="00B46BD4">
            <w:pPr>
              <w:pStyle w:val="af3"/>
              <w:spacing w:line="276" w:lineRule="auto"/>
              <w:ind w:left="0"/>
              <w:jc w:val="both"/>
              <w:rPr>
                <w:rFonts w:ascii="Times New Roman" w:hAnsi="Times New Roman" w:cs="Times New Roman"/>
                <w:color w:val="000000"/>
                <w:lang w:val="bg-BG"/>
              </w:rPr>
            </w:pPr>
            <w:r w:rsidRPr="00B46BD4">
              <w:rPr>
                <w:rFonts w:ascii="Times New Roman" w:hAnsi="Times New Roman" w:cs="Times New Roman"/>
                <w:color w:val="000000"/>
                <w:lang w:val="bg-BG"/>
              </w:rPr>
              <w:t>Оценката на проектните предложения се извършва до 30 работни дни от крайния срок на приема в ИСУН 2020 и включва два етапа:</w:t>
            </w:r>
          </w:p>
          <w:p w:rsidR="00B46BD4" w:rsidRPr="00B46BD4" w:rsidRDefault="00B46BD4" w:rsidP="00B46BD4">
            <w:pPr>
              <w:pStyle w:val="af3"/>
              <w:spacing w:line="276" w:lineRule="auto"/>
              <w:ind w:left="0"/>
              <w:jc w:val="both"/>
              <w:rPr>
                <w:rFonts w:ascii="Times New Roman" w:hAnsi="Times New Roman" w:cs="Times New Roman"/>
                <w:b/>
                <w:color w:val="000000"/>
                <w:lang w:val="bg-BG"/>
              </w:rPr>
            </w:pPr>
            <w:r w:rsidRPr="00B46BD4">
              <w:rPr>
                <w:rFonts w:ascii="Times New Roman" w:hAnsi="Times New Roman" w:cs="Times New Roman"/>
                <w:b/>
                <w:color w:val="000000"/>
                <w:lang w:val="bg-BG"/>
              </w:rPr>
              <w:t>Етап 1: Оценка на административното съответствие и допустимостта</w:t>
            </w:r>
          </w:p>
          <w:p w:rsidR="00B46BD4" w:rsidRPr="00B46BD4" w:rsidRDefault="00B46BD4" w:rsidP="00B46BD4">
            <w:pPr>
              <w:pStyle w:val="af3"/>
              <w:spacing w:line="276" w:lineRule="auto"/>
              <w:ind w:left="0"/>
              <w:jc w:val="both"/>
              <w:rPr>
                <w:rFonts w:ascii="Times New Roman" w:hAnsi="Times New Roman" w:cs="Times New Roman"/>
                <w:color w:val="000000"/>
                <w:lang w:val="bg-BG"/>
              </w:rPr>
            </w:pPr>
            <w:r w:rsidRPr="00B46BD4">
              <w:rPr>
                <w:rFonts w:ascii="Times New Roman" w:hAnsi="Times New Roman" w:cs="Times New Roman"/>
                <w:color w:val="000000"/>
                <w:lang w:val="bg-BG"/>
              </w:rPr>
              <w:t>Оценка на административното съответствие и допустимостта е етап от оценката на проектните предложения, при който се извършва проверка относно формалното съответствие на проектните предложения и на допустимостта на кандидатите и проектните дейности съгласно документите по чл. 42, ал. 3 на ПМС 161 от 4 юли 2016 г.</w:t>
            </w:r>
          </w:p>
          <w:p w:rsidR="00125096" w:rsidRDefault="00B46BD4" w:rsidP="00822B90">
            <w:pPr>
              <w:pStyle w:val="af3"/>
              <w:spacing w:line="276" w:lineRule="auto"/>
              <w:ind w:left="0"/>
              <w:jc w:val="both"/>
              <w:rPr>
                <w:rFonts w:ascii="Times New Roman" w:hAnsi="Times New Roman" w:cs="Times New Roman"/>
                <w:color w:val="000000"/>
                <w:lang w:val="bg-BG"/>
              </w:rPr>
            </w:pPr>
            <w:r w:rsidRPr="00B46BD4">
              <w:rPr>
                <w:rFonts w:ascii="Times New Roman" w:hAnsi="Times New Roman" w:cs="Times New Roman"/>
                <w:color w:val="000000"/>
                <w:lang w:val="bg-BG"/>
              </w:rPr>
              <w:t xml:space="preserve">Оценка на административното съответствие и допустимост се извършва при спазване условията и изискванията на Правила за провеждане на процедури за предоставяне на БФП и Ред за оценка на проектни предложения по мерки, финансирани от ПРСР 2014-2020 г. и ЕЗФРСР чрез Стратегията за ВОМР (налични на интернет страницата на МИГ Бяла Слатина и </w:t>
            </w:r>
            <w:r w:rsidRPr="006F63FE">
              <w:rPr>
                <w:rFonts w:ascii="Times New Roman" w:hAnsi="Times New Roman" w:cs="Times New Roman"/>
                <w:color w:val="000000"/>
                <w:lang w:val="bg-BG"/>
              </w:rPr>
              <w:t>съгласно Критерии и методика за оценка на административно съответствие и допустимост на проектни предложения - Приложение №29</w:t>
            </w:r>
            <w:r w:rsidRPr="00B46BD4">
              <w:rPr>
                <w:rFonts w:ascii="Times New Roman" w:hAnsi="Times New Roman" w:cs="Times New Roman"/>
                <w:color w:val="000000"/>
                <w:lang w:val="bg-BG"/>
              </w:rPr>
              <w:t xml:space="preserve"> от документи за информация към Условията за кандидатстване. КППП проверява дали проектното предложение отговаря на всички критерии, описани в Условията за кандидатстване, като попълва оценителна таблица в системата ИСУН 2020 съгласно Приложение №2</w:t>
            </w:r>
            <w:r>
              <w:rPr>
                <w:rFonts w:ascii="Times New Roman" w:hAnsi="Times New Roman" w:cs="Times New Roman"/>
                <w:color w:val="000000"/>
                <w:lang w:val="bg-BG"/>
              </w:rPr>
              <w:t>9</w:t>
            </w:r>
            <w:r w:rsidRPr="00B46BD4">
              <w:rPr>
                <w:rFonts w:ascii="Times New Roman" w:hAnsi="Times New Roman" w:cs="Times New Roman"/>
                <w:color w:val="000000"/>
                <w:lang w:val="bg-BG"/>
              </w:rPr>
              <w:t xml:space="preserve"> „</w:t>
            </w:r>
            <w:r w:rsidRPr="006F63FE">
              <w:rPr>
                <w:rFonts w:ascii="Times New Roman" w:hAnsi="Times New Roman" w:cs="Times New Roman"/>
                <w:color w:val="000000"/>
                <w:lang w:val="bg-BG"/>
              </w:rPr>
              <w:t>Критерии и методика за оценка на административно съответствие и допустимост</w:t>
            </w:r>
            <w:r w:rsidRPr="00B46BD4">
              <w:rPr>
                <w:rFonts w:ascii="Times New Roman" w:hAnsi="Times New Roman" w:cs="Times New Roman"/>
                <w:color w:val="000000"/>
                <w:lang w:val="bg-BG"/>
              </w:rPr>
              <w:t xml:space="preserve">“, в която ги оценява </w:t>
            </w:r>
            <w:r w:rsidR="00125096">
              <w:rPr>
                <w:rFonts w:ascii="Times New Roman" w:hAnsi="Times New Roman" w:cs="Times New Roman"/>
                <w:color w:val="000000"/>
                <w:lang w:val="bg-BG"/>
              </w:rPr>
              <w:t>с „ДА“, „НЕ“ или „Неприложимо“.</w:t>
            </w:r>
          </w:p>
          <w:p w:rsidR="00B46BD4" w:rsidRPr="00B46BD4" w:rsidRDefault="00B46BD4" w:rsidP="00822B90">
            <w:pPr>
              <w:pStyle w:val="af3"/>
              <w:spacing w:line="276" w:lineRule="auto"/>
              <w:ind w:left="0"/>
              <w:jc w:val="both"/>
              <w:rPr>
                <w:rFonts w:ascii="Times New Roman" w:hAnsi="Times New Roman" w:cs="Times New Roman"/>
                <w:color w:val="000000"/>
                <w:lang w:val="bg-BG"/>
              </w:rPr>
            </w:pPr>
            <w:r w:rsidRPr="00B46BD4">
              <w:rPr>
                <w:rFonts w:ascii="Times New Roman" w:hAnsi="Times New Roman" w:cs="Times New Roman"/>
                <w:color w:val="000000"/>
                <w:lang w:val="bg-BG"/>
              </w:rPr>
              <w:t>В процеса на оценка на административното съответствие и допустимостта МИГ проверява дали:</w:t>
            </w:r>
          </w:p>
          <w:p w:rsidR="00B46BD4" w:rsidRPr="00B46BD4" w:rsidRDefault="00B46BD4" w:rsidP="00822B90">
            <w:pPr>
              <w:pStyle w:val="af3"/>
              <w:spacing w:line="276" w:lineRule="auto"/>
              <w:ind w:left="0"/>
              <w:jc w:val="both"/>
              <w:rPr>
                <w:rFonts w:ascii="Times New Roman" w:hAnsi="Times New Roman" w:cs="Times New Roman"/>
                <w:color w:val="000000"/>
                <w:lang w:val="bg-BG"/>
              </w:rPr>
            </w:pPr>
            <w:r w:rsidRPr="00B46BD4">
              <w:rPr>
                <w:rFonts w:ascii="Times New Roman" w:hAnsi="Times New Roman" w:cs="Times New Roman"/>
                <w:color w:val="000000"/>
                <w:lang w:val="bg-BG"/>
              </w:rPr>
              <w:t>• проектното предложение се отнася за обявената процедура за подбор на проекти;</w:t>
            </w:r>
          </w:p>
          <w:p w:rsidR="00125096" w:rsidRPr="00125096" w:rsidRDefault="00B46BD4" w:rsidP="00822B90">
            <w:pPr>
              <w:pStyle w:val="af3"/>
              <w:spacing w:line="276" w:lineRule="auto"/>
              <w:ind w:left="0"/>
              <w:jc w:val="both"/>
              <w:rPr>
                <w:rFonts w:ascii="Times New Roman" w:hAnsi="Times New Roman" w:cs="Times New Roman"/>
                <w:color w:val="000000"/>
                <w:lang w:val="bg-BG"/>
              </w:rPr>
            </w:pPr>
            <w:r w:rsidRPr="00B46BD4">
              <w:rPr>
                <w:rFonts w:ascii="Times New Roman" w:hAnsi="Times New Roman" w:cs="Times New Roman"/>
                <w:color w:val="000000"/>
                <w:lang w:val="bg-BG"/>
              </w:rPr>
              <w:t>• пълнота на проектното предложение – на основа на Формуляра за кандидатстване се проверява дали са попълнени всички раздели, за които е указано, че са задължителни - са налице всички документи, представени и попълнени съгласно изискванията, посочени в</w:t>
            </w:r>
            <w:r w:rsidR="00125096">
              <w:rPr>
                <w:rFonts w:ascii="Times New Roman" w:hAnsi="Times New Roman" w:cs="Times New Roman"/>
                <w:color w:val="000000"/>
                <w:lang w:val="bg-BG"/>
              </w:rPr>
              <w:t xml:space="preserve"> </w:t>
            </w:r>
            <w:r w:rsidR="00125096" w:rsidRPr="00125096">
              <w:rPr>
                <w:rFonts w:ascii="Times New Roman" w:hAnsi="Times New Roman" w:cs="Times New Roman"/>
                <w:color w:val="000000"/>
                <w:lang w:val="bg-BG"/>
              </w:rPr>
              <w:t>Условията за кандидатстване и декларациите са попълнени по образец и подписани;</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 на основа на Формуляра за кандидатстване и представените документи е налице съответствие на кандидатите и предвидените дейности с критериите за допустимост, посочени в Условията за кандидатстване.</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 продължителността на проекта е в рамките на максималната продължителност, съобразно изискванията на съответната процедурата.</w:t>
            </w:r>
          </w:p>
          <w:p w:rsid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 други административни изисквания, определени в условията за кандидатстване по съответната процедура.</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Оценката за административно съответствие и допустимост включва и следните проверки:</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1. проверка за липса на двойно финансиране;</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2. проверка за наличие на изкуствено създадени условия и/или функционална несамостоятелност на инвестицията;</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3. проверка за минимални помощи (когато е приложимо);</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4. посещение на място за проектни предложения, включващи разходи за строително-монтажни работи (когато е приложимо).</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5. проверка на основателност на заявените разходи;</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Като част от проверката за административно съответствие и допустимост членове на КППП извършват посещение на място за проектни предложения, включващи разходи за строително-монтажни работи, за установяване на фактическото състояние на обектите - дали инвестицията или части от нея не са стартирали или завършени към момента на посещението.</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На етап Оценка на административното съответствие и допустимостта, оценителната комисия може да извършва корекции в бюджета на проектно предложение, в случай че при оценката се установи:</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1. наличие на недопустими дейности и/или разходи;</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2. несъответствие между предвидените дейности и видовете заложени разходи;</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3. дублиране на разходи;</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4. неспазване на заложените в Условията за кандидатстване правила или ограничения по отношение на процентни съотношения/прагове на разходите;</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5. несъответствие с правилата за държавните или минималните помощи.</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Корекциите се извършват след изискване на допълнителна пояснителна информация от кандидата и не могат да водят до:</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а) увеличаване на размера или на интензитета на безвъзмездната финансова помощ, предвидени в подаденото проектно предложение;</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б) невъзможност за изпълнение на целите на проекта или на проектните дейности;</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в) подобряване на качеството на проектното предложение и нарушаване на принципите по чл. 29, ал. 1, т. 1 и 2 от ЗУСЕСИФ.</w:t>
            </w:r>
          </w:p>
          <w:p w:rsidR="00125096" w:rsidRPr="001250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В случай, че при оценката на конкретно проектно предложение се установи, че с финансовата помощ, за която се кандидатства, ще бъде надхвърлен прагът на допустимите минимални помощи, Комисията намалява служебно размера на безвъзмездната финансова помощ до максимално допустимия размер. Намаляването се прехвърля като сума в лева към собствения принос на кандидата. Тази корекция не може да води до подобряване на качеството на проектното предложение и до нарушаване на принципите по чл. 29, ал. 1, т. 1 и 2 от ЗУСЕСИФ. Всички констатирани обстоятелства при проверките се описват в протокола от работата на оценителната комисия и се вземат предвид при извършване на корекции/редукция на разходите.</w:t>
            </w:r>
          </w:p>
          <w:p w:rsidR="00125096" w:rsidRPr="00125096" w:rsidRDefault="00125096" w:rsidP="00822B90">
            <w:pPr>
              <w:pStyle w:val="af3"/>
              <w:spacing w:line="276" w:lineRule="auto"/>
              <w:ind w:left="0"/>
              <w:jc w:val="both"/>
              <w:rPr>
                <w:rFonts w:ascii="Times New Roman" w:hAnsi="Times New Roman" w:cs="Times New Roman"/>
                <w:b/>
                <w:color w:val="000000"/>
                <w:lang w:val="bg-BG"/>
              </w:rPr>
            </w:pPr>
            <w:r w:rsidRPr="00125096">
              <w:rPr>
                <w:rFonts w:ascii="Times New Roman" w:hAnsi="Times New Roman" w:cs="Times New Roman"/>
                <w:b/>
                <w:color w:val="000000"/>
                <w:lang w:val="bg-BG"/>
              </w:rPr>
              <w:t>Етап 2: Техническа и финансова оценка</w:t>
            </w:r>
          </w:p>
          <w:p w:rsidR="00915496" w:rsidRDefault="00125096" w:rsidP="00822B90">
            <w:pPr>
              <w:pStyle w:val="af3"/>
              <w:spacing w:line="276" w:lineRule="auto"/>
              <w:ind w:left="0"/>
              <w:jc w:val="both"/>
              <w:rPr>
                <w:rFonts w:ascii="Times New Roman" w:hAnsi="Times New Roman" w:cs="Times New Roman"/>
                <w:color w:val="000000"/>
                <w:lang w:val="bg-BG"/>
              </w:rPr>
            </w:pPr>
            <w:r w:rsidRPr="00125096">
              <w:rPr>
                <w:rFonts w:ascii="Times New Roman" w:hAnsi="Times New Roman" w:cs="Times New Roman"/>
                <w:color w:val="000000"/>
                <w:lang w:val="bg-BG"/>
              </w:rPr>
              <w:t xml:space="preserve">Техническа и финансова оценка е оценка по същество на проектните предложения и се извършва при спазване условията и изискванията на Правила за провеждане на процедури за предоставяне на БФП и Ред за оценка на проектни предложения по мерки, финансирани от ПРСР 2014-2020 г. и ЕЗФРСР чрез Стратегията за ВОМР (налични на интернет страницата на МИГ Бяла Слатина www.mig-bsl.com) и съгласно </w:t>
            </w:r>
            <w:r w:rsidRPr="006F63FE">
              <w:rPr>
                <w:rFonts w:ascii="Times New Roman" w:hAnsi="Times New Roman" w:cs="Times New Roman"/>
                <w:color w:val="000000"/>
                <w:lang w:val="bg-BG"/>
              </w:rPr>
              <w:t>КРИТЕРИИ И МЕТОДИКА ЗА ТЕХНИЧЕСКА И ФИНАНСОВА ОЦЕНКА</w:t>
            </w:r>
            <w:r w:rsidRPr="00125096">
              <w:rPr>
                <w:rFonts w:ascii="Times New Roman" w:hAnsi="Times New Roman" w:cs="Times New Roman"/>
                <w:color w:val="000000"/>
                <w:lang w:val="bg-BG"/>
              </w:rPr>
              <w:t xml:space="preserve"> на проектни предложения - Приложение №</w:t>
            </w:r>
            <w:r>
              <w:rPr>
                <w:rFonts w:ascii="Times New Roman" w:hAnsi="Times New Roman" w:cs="Times New Roman"/>
                <w:color w:val="000000"/>
                <w:lang w:val="bg-BG"/>
              </w:rPr>
              <w:t>3</w:t>
            </w:r>
            <w:r w:rsidR="00F86B99">
              <w:rPr>
                <w:rFonts w:ascii="Times New Roman" w:hAnsi="Times New Roman" w:cs="Times New Roman"/>
                <w:color w:val="000000"/>
                <w:lang w:val="bg-BG"/>
              </w:rPr>
              <w:t>0</w:t>
            </w:r>
            <w:r w:rsidRPr="00125096">
              <w:rPr>
                <w:rFonts w:ascii="Times New Roman" w:hAnsi="Times New Roman" w:cs="Times New Roman"/>
                <w:color w:val="000000"/>
                <w:lang w:val="bg-BG"/>
              </w:rPr>
              <w:t xml:space="preserve"> от документи за информация към настоящите Условия за кандидатстване.</w:t>
            </w:r>
            <w:r w:rsidR="00B46BD4" w:rsidRPr="00B46BD4">
              <w:rPr>
                <w:rFonts w:ascii="Times New Roman" w:hAnsi="Times New Roman" w:cs="Times New Roman"/>
                <w:color w:val="000000"/>
                <w:lang w:val="bg-BG"/>
              </w:rPr>
              <w:t xml:space="preserve"> </w:t>
            </w:r>
          </w:p>
          <w:p w:rsidR="00822B90" w:rsidRPr="00822B90" w:rsidRDefault="00822B90" w:rsidP="00822B90">
            <w:pPr>
              <w:pStyle w:val="af3"/>
              <w:spacing w:line="276" w:lineRule="auto"/>
              <w:ind w:left="0"/>
              <w:jc w:val="both"/>
              <w:rPr>
                <w:rFonts w:ascii="Times New Roman" w:hAnsi="Times New Roman" w:cs="Times New Roman"/>
                <w:color w:val="000000"/>
                <w:lang w:val="bg-BG"/>
              </w:rPr>
            </w:pPr>
            <w:r w:rsidRPr="00822B90">
              <w:rPr>
                <w:rFonts w:ascii="Times New Roman" w:hAnsi="Times New Roman" w:cs="Times New Roman"/>
                <w:color w:val="000000"/>
                <w:lang w:val="bg-BG"/>
              </w:rPr>
              <w:t>На техническа и финансова оценка подлежат само проектни предложения, преминали успешно оценка на административното съответствие и допустимост. Оценката на проектните предложения се извършва по критерии и методика, определени в Условията за кандидатстване. Техническата и финансова оценка на всяко проектно предложение се извършва чрез попълването на оценителна таблица в системата ИСУН 2020 съгласно Приложение №</w:t>
            </w:r>
            <w:r>
              <w:rPr>
                <w:rFonts w:ascii="Times New Roman" w:hAnsi="Times New Roman" w:cs="Times New Roman"/>
                <w:color w:val="000000"/>
                <w:lang w:val="bg-BG"/>
              </w:rPr>
              <w:t>3</w:t>
            </w:r>
            <w:r w:rsidR="00E15D53">
              <w:rPr>
                <w:rFonts w:ascii="Times New Roman" w:hAnsi="Times New Roman" w:cs="Times New Roman"/>
                <w:color w:val="000000"/>
                <w:lang w:val="bg-BG"/>
              </w:rPr>
              <w:t>0</w:t>
            </w:r>
            <w:r w:rsidRPr="00822B90">
              <w:rPr>
                <w:rFonts w:ascii="Times New Roman" w:hAnsi="Times New Roman" w:cs="Times New Roman"/>
                <w:color w:val="000000"/>
                <w:lang w:val="bg-BG"/>
              </w:rPr>
              <w:t xml:space="preserve"> </w:t>
            </w:r>
            <w:r w:rsidRPr="006F63FE">
              <w:rPr>
                <w:rFonts w:ascii="Times New Roman" w:hAnsi="Times New Roman" w:cs="Times New Roman"/>
                <w:color w:val="000000"/>
                <w:lang w:val="bg-BG"/>
              </w:rPr>
              <w:t>Критерии и методика за техническа и финансова оценка</w:t>
            </w:r>
            <w:r w:rsidRPr="00822B90">
              <w:rPr>
                <w:rFonts w:ascii="Times New Roman" w:hAnsi="Times New Roman" w:cs="Times New Roman"/>
                <w:color w:val="000000"/>
                <w:lang w:val="bg-BG"/>
              </w:rPr>
              <w:t xml:space="preserve"> към документи за информация, които са част от Условията за кандидатстване.</w:t>
            </w:r>
          </w:p>
          <w:p w:rsidR="00822B90" w:rsidRPr="00822B90" w:rsidRDefault="00822B90" w:rsidP="00822B90">
            <w:pPr>
              <w:pStyle w:val="af3"/>
              <w:spacing w:line="276" w:lineRule="auto"/>
              <w:ind w:left="0"/>
              <w:jc w:val="both"/>
              <w:rPr>
                <w:rFonts w:ascii="Times New Roman" w:hAnsi="Times New Roman" w:cs="Times New Roman"/>
                <w:color w:val="000000"/>
                <w:lang w:val="bg-BG"/>
              </w:rPr>
            </w:pPr>
            <w:r w:rsidRPr="00822B90">
              <w:rPr>
                <w:rFonts w:ascii="Times New Roman" w:hAnsi="Times New Roman" w:cs="Times New Roman"/>
                <w:color w:val="000000"/>
                <w:lang w:val="bg-BG"/>
              </w:rPr>
              <w:t>Съответствието с критериите за подбор на проектите се преценява към датата на подаване на проектното предложение съобразно приложените към него документи. В случай, че изпълнението на условията по критериите е станало основание за класиране на кандидата пред други кандидати по настоящите Условия за кандидатстване, той се задължава да подържа съответствие с критериите в срока на мониторинг. Въз основа на Критериите за техническа и финансова оценка и получения общ брой точки, проектните предложения се класират в низходящ ред.</w:t>
            </w:r>
          </w:p>
          <w:p w:rsidR="00822B90" w:rsidRPr="00822B90" w:rsidRDefault="00822B90" w:rsidP="00822B90">
            <w:pPr>
              <w:pStyle w:val="af3"/>
              <w:spacing w:line="276" w:lineRule="auto"/>
              <w:ind w:left="0"/>
              <w:jc w:val="both"/>
              <w:rPr>
                <w:rFonts w:ascii="Times New Roman" w:hAnsi="Times New Roman" w:cs="Times New Roman"/>
                <w:color w:val="000000"/>
                <w:lang w:val="bg-BG"/>
              </w:rPr>
            </w:pPr>
            <w:r w:rsidRPr="00822B90">
              <w:rPr>
                <w:rFonts w:ascii="Times New Roman" w:hAnsi="Times New Roman" w:cs="Times New Roman"/>
                <w:color w:val="000000"/>
                <w:lang w:val="bg-BG"/>
              </w:rPr>
              <w:t xml:space="preserve">Работата на Комисията за подбор приключва с оценителен доклад, който се генерира в ИСУН 2020 и се одобрява от УС на МИГ. Процедурата  по  оценка  на  проектните  предложения  приключва  с  оценителен  доклад, изготвен от Комисията за подбор на проектни предложения (КППП) съгласно чл. 44, ал. 3-6 на ПМС №161 от 2016 г. Оценителният доклад се одобрява от УС на МИГ Бяла Слатина в срок до 5 работни дни от приключване на работата на КППП. </w:t>
            </w:r>
          </w:p>
          <w:p w:rsidR="00822B90" w:rsidRPr="00822B90" w:rsidRDefault="00822B90" w:rsidP="00822B90">
            <w:pPr>
              <w:pStyle w:val="af3"/>
              <w:spacing w:line="276" w:lineRule="auto"/>
              <w:ind w:left="0"/>
              <w:jc w:val="both"/>
              <w:rPr>
                <w:rFonts w:ascii="Times New Roman" w:hAnsi="Times New Roman" w:cs="Times New Roman"/>
                <w:color w:val="000000"/>
                <w:lang w:val="bg-BG"/>
              </w:rPr>
            </w:pPr>
            <w:r w:rsidRPr="00822B90">
              <w:rPr>
                <w:rFonts w:ascii="Times New Roman" w:hAnsi="Times New Roman" w:cs="Times New Roman"/>
                <w:color w:val="000000"/>
                <w:lang w:val="bg-BG"/>
              </w:rPr>
              <w:t>МИГ Бяла Слатина уведомява кандидатите, чиито проектни предложения не са одобрени или са одобрени частично в срок до 5 работни дни от одоб</w:t>
            </w:r>
            <w:r>
              <w:rPr>
                <w:rFonts w:ascii="Times New Roman" w:hAnsi="Times New Roman" w:cs="Times New Roman"/>
                <w:color w:val="000000"/>
                <w:lang w:val="bg-BG"/>
              </w:rPr>
              <w:t xml:space="preserve">ряване на оценителния доклад от </w:t>
            </w:r>
            <w:r w:rsidRPr="00822B90">
              <w:rPr>
                <w:rFonts w:ascii="Times New Roman" w:hAnsi="Times New Roman" w:cs="Times New Roman"/>
                <w:color w:val="000000"/>
                <w:lang w:val="bg-BG"/>
              </w:rPr>
              <w:t>УС на МИГ.</w:t>
            </w:r>
          </w:p>
          <w:p w:rsidR="00822B90" w:rsidRDefault="00822B90" w:rsidP="00822B90">
            <w:pPr>
              <w:pStyle w:val="af3"/>
              <w:spacing w:line="276" w:lineRule="auto"/>
              <w:ind w:left="0"/>
              <w:jc w:val="both"/>
              <w:rPr>
                <w:rFonts w:ascii="Times New Roman" w:hAnsi="Times New Roman" w:cs="Times New Roman"/>
                <w:color w:val="000000"/>
                <w:lang w:val="bg-BG"/>
              </w:rPr>
            </w:pPr>
            <w:r w:rsidRPr="00822B90">
              <w:rPr>
                <w:rFonts w:ascii="Times New Roman" w:hAnsi="Times New Roman" w:cs="Times New Roman"/>
                <w:color w:val="000000"/>
                <w:lang w:val="bg-BG"/>
              </w:rPr>
              <w:t>Всеки  кандидат,  получил  уведомително  писмо  от  МИГ  Бяла  Слатина,  че  проектното  му предложение  не  е  одобрено  или  че  е  частично  одобрено,  има  право  да  възрзи пред финансиращия/финансиращите  проекта  УО/ДФЗ  в  срок  до  3  работни  дни  от  датата  на получаване на уведомлението.</w:t>
            </w:r>
          </w:p>
          <w:p w:rsidR="000D59A1" w:rsidRPr="000D59A1" w:rsidRDefault="000D59A1" w:rsidP="00822B90">
            <w:pPr>
              <w:pStyle w:val="af3"/>
              <w:spacing w:line="276" w:lineRule="auto"/>
              <w:ind w:left="0"/>
              <w:jc w:val="both"/>
              <w:rPr>
                <w:rFonts w:ascii="Times New Roman" w:hAnsi="Times New Roman" w:cs="Times New Roman"/>
                <w:b/>
                <w:color w:val="000000"/>
              </w:rPr>
            </w:pPr>
            <w:r w:rsidRPr="000D59A1">
              <w:rPr>
                <w:rFonts w:ascii="Times New Roman" w:hAnsi="Times New Roman" w:cs="Times New Roman"/>
                <w:b/>
                <w:color w:val="000000"/>
              </w:rPr>
              <w:t>За да бъде предложено за финансиране едно проектно предложение, общата крайна оценка на</w:t>
            </w:r>
            <w:r w:rsidRPr="000D59A1">
              <w:rPr>
                <w:rFonts w:ascii="Times New Roman" w:hAnsi="Times New Roman" w:cs="Times New Roman"/>
                <w:b/>
                <w:color w:val="000000"/>
                <w:lang w:val="bg-BG"/>
              </w:rPr>
              <w:t xml:space="preserve"> </w:t>
            </w:r>
            <w:r w:rsidRPr="000D59A1">
              <w:rPr>
                <w:rFonts w:ascii="Times New Roman" w:hAnsi="Times New Roman" w:cs="Times New Roman"/>
                <w:b/>
                <w:color w:val="000000"/>
              </w:rPr>
              <w:t xml:space="preserve">етап ТФО трябва да е равна или по-голяма от </w:t>
            </w:r>
            <w:r w:rsidR="002559E2">
              <w:rPr>
                <w:rFonts w:ascii="Times New Roman" w:hAnsi="Times New Roman" w:cs="Times New Roman"/>
                <w:b/>
                <w:color w:val="000000"/>
                <w:lang w:val="bg-BG"/>
              </w:rPr>
              <w:t xml:space="preserve">5 </w:t>
            </w:r>
            <w:r>
              <w:rPr>
                <w:rFonts w:ascii="Times New Roman" w:hAnsi="Times New Roman" w:cs="Times New Roman"/>
                <w:b/>
                <w:color w:val="000000"/>
              </w:rPr>
              <w:t>точки, като „</w:t>
            </w:r>
            <w:r>
              <w:rPr>
                <w:rFonts w:ascii="Times New Roman" w:hAnsi="Times New Roman" w:cs="Times New Roman"/>
                <w:b/>
                <w:color w:val="000000"/>
                <w:lang w:val="bg-BG"/>
              </w:rPr>
              <w:t>П</w:t>
            </w:r>
            <w:r w:rsidRPr="000D59A1">
              <w:rPr>
                <w:rFonts w:ascii="Times New Roman" w:hAnsi="Times New Roman" w:cs="Times New Roman"/>
                <w:b/>
                <w:color w:val="000000"/>
              </w:rPr>
              <w:t>раг за минимално допустимата</w:t>
            </w:r>
            <w:r w:rsidRPr="000D59A1">
              <w:rPr>
                <w:rFonts w:ascii="Times New Roman" w:hAnsi="Times New Roman" w:cs="Times New Roman"/>
                <w:b/>
                <w:color w:val="000000"/>
                <w:lang w:val="bg-BG"/>
              </w:rPr>
              <w:t xml:space="preserve"> </w:t>
            </w:r>
            <w:r w:rsidRPr="000D59A1">
              <w:rPr>
                <w:rFonts w:ascii="Times New Roman" w:hAnsi="Times New Roman" w:cs="Times New Roman"/>
                <w:b/>
                <w:color w:val="000000"/>
              </w:rPr>
              <w:t>оценка за качество на проектните предложения“.</w:t>
            </w:r>
          </w:p>
          <w:p w:rsidR="000D59A1" w:rsidRPr="000D59A1" w:rsidRDefault="000D59A1" w:rsidP="00822B90">
            <w:pPr>
              <w:pStyle w:val="af3"/>
              <w:spacing w:line="276" w:lineRule="auto"/>
              <w:ind w:left="0"/>
              <w:jc w:val="both"/>
              <w:rPr>
                <w:rFonts w:ascii="Times New Roman" w:hAnsi="Times New Roman" w:cs="Times New Roman"/>
                <w:color w:val="000000"/>
              </w:rPr>
            </w:pPr>
            <w:r w:rsidRPr="000D59A1">
              <w:rPr>
                <w:rFonts w:ascii="Times New Roman" w:hAnsi="Times New Roman" w:cs="Times New Roman"/>
                <w:b/>
                <w:color w:val="000000"/>
              </w:rPr>
              <w:t>ВАЖНО:</w:t>
            </w:r>
            <w:r w:rsidRPr="000D59A1">
              <w:rPr>
                <w:rFonts w:ascii="Times New Roman" w:hAnsi="Times New Roman" w:cs="Times New Roman"/>
                <w:color w:val="000000"/>
              </w:rPr>
              <w:t xml:space="preserve"> </w:t>
            </w:r>
            <w:r w:rsidRPr="000D59A1">
              <w:rPr>
                <w:rFonts w:ascii="Times New Roman" w:hAnsi="Times New Roman" w:cs="Times New Roman"/>
                <w:i/>
                <w:color w:val="000000"/>
              </w:rPr>
              <w:t>При наличие на проекти с равен брой точки, получени в резултат на техническата</w:t>
            </w:r>
            <w:r>
              <w:rPr>
                <w:rFonts w:ascii="Times New Roman" w:hAnsi="Times New Roman" w:cs="Times New Roman"/>
                <w:i/>
                <w:color w:val="000000"/>
                <w:lang w:val="bg-BG"/>
              </w:rPr>
              <w:t xml:space="preserve"> </w:t>
            </w:r>
            <w:r w:rsidRPr="000D59A1">
              <w:rPr>
                <w:rFonts w:ascii="Times New Roman" w:hAnsi="Times New Roman" w:cs="Times New Roman"/>
                <w:i/>
                <w:color w:val="000000"/>
              </w:rPr>
              <w:t>и финансова оценка по обявената процедура, за които не достига финансов ресурс по обявената</w:t>
            </w:r>
            <w:r w:rsidRPr="000D59A1">
              <w:rPr>
                <w:rFonts w:ascii="Times New Roman" w:hAnsi="Times New Roman" w:cs="Times New Roman"/>
                <w:i/>
                <w:color w:val="000000"/>
                <w:lang w:val="bg-BG"/>
              </w:rPr>
              <w:t xml:space="preserve"> </w:t>
            </w:r>
            <w:r w:rsidRPr="000D59A1">
              <w:rPr>
                <w:rFonts w:ascii="Times New Roman" w:hAnsi="Times New Roman" w:cs="Times New Roman"/>
                <w:i/>
                <w:color w:val="000000"/>
              </w:rPr>
              <w:t>процедура, то само за тези проекти последователно ще бъдат приложени следн</w:t>
            </w:r>
            <w:r>
              <w:rPr>
                <w:rFonts w:ascii="Times New Roman" w:hAnsi="Times New Roman" w:cs="Times New Roman"/>
                <w:i/>
                <w:color w:val="000000"/>
                <w:lang w:val="bg-BG"/>
              </w:rPr>
              <w:t>ото</w:t>
            </w:r>
            <w:r w:rsidRPr="000D59A1">
              <w:rPr>
                <w:rFonts w:ascii="Times New Roman" w:hAnsi="Times New Roman" w:cs="Times New Roman"/>
                <w:i/>
                <w:color w:val="000000"/>
              </w:rPr>
              <w:t xml:space="preserve"> услови</w:t>
            </w:r>
            <w:r>
              <w:rPr>
                <w:rFonts w:ascii="Times New Roman" w:hAnsi="Times New Roman" w:cs="Times New Roman"/>
                <w:i/>
                <w:color w:val="000000"/>
                <w:lang w:val="bg-BG"/>
              </w:rPr>
              <w:t>е</w:t>
            </w:r>
            <w:r w:rsidRPr="000D59A1">
              <w:rPr>
                <w:rFonts w:ascii="Times New Roman" w:hAnsi="Times New Roman" w:cs="Times New Roman"/>
                <w:color w:val="000000"/>
              </w:rPr>
              <w:t>:</w:t>
            </w:r>
          </w:p>
          <w:p w:rsidR="000D59A1" w:rsidRPr="00822B90" w:rsidRDefault="000D59A1" w:rsidP="00822B90">
            <w:pPr>
              <w:pStyle w:val="af3"/>
              <w:spacing w:line="276" w:lineRule="auto"/>
              <w:ind w:left="0"/>
              <w:jc w:val="both"/>
              <w:rPr>
                <w:rFonts w:ascii="Times New Roman" w:hAnsi="Times New Roman" w:cs="Times New Roman"/>
                <w:color w:val="000000"/>
                <w:lang w:val="bg-BG"/>
              </w:rPr>
            </w:pPr>
            <w:r>
              <w:rPr>
                <w:rFonts w:ascii="Times New Roman" w:hAnsi="Times New Roman" w:cs="Times New Roman"/>
                <w:color w:val="000000"/>
                <w:lang w:val="bg-BG"/>
              </w:rPr>
              <w:t xml:space="preserve">- Приоритет при подреждането на одобрените проекти ще се два на проектнти предложения, подадени от кандидати посочили по-голям % /процент/ от земята или площта, върху която ще се реализират предвидените по проекта дейности или по-голям брой животни. </w:t>
            </w:r>
          </w:p>
          <w:p w:rsidR="000D59A1" w:rsidRPr="00822B90" w:rsidRDefault="000D59A1" w:rsidP="00822B90">
            <w:pPr>
              <w:pStyle w:val="af3"/>
              <w:spacing w:line="276" w:lineRule="auto"/>
              <w:ind w:left="0"/>
              <w:jc w:val="both"/>
              <w:rPr>
                <w:rFonts w:ascii="Times New Roman" w:hAnsi="Times New Roman" w:cs="Times New Roman"/>
                <w:color w:val="000000"/>
                <w:lang w:val="bg-BG"/>
              </w:rPr>
            </w:pPr>
            <w:r w:rsidRPr="00822B90">
              <w:rPr>
                <w:rFonts w:ascii="Times New Roman" w:hAnsi="Times New Roman" w:cs="Times New Roman"/>
                <w:color w:val="000000"/>
                <w:lang w:val="bg-BG"/>
              </w:rPr>
              <w:t>КПП</w:t>
            </w:r>
            <w:r>
              <w:rPr>
                <w:rFonts w:ascii="Times New Roman" w:hAnsi="Times New Roman" w:cs="Times New Roman"/>
                <w:color w:val="000000"/>
                <w:lang w:val="bg-BG"/>
              </w:rPr>
              <w:t xml:space="preserve">П </w:t>
            </w:r>
            <w:r w:rsidRPr="00822B90">
              <w:rPr>
                <w:rFonts w:ascii="Times New Roman" w:hAnsi="Times New Roman" w:cs="Times New Roman"/>
                <w:color w:val="000000"/>
                <w:lang w:val="bg-BG"/>
              </w:rPr>
              <w:t>класира заявленията в низходящ ред, съобразно получения брой точки до размера на</w:t>
            </w:r>
          </w:p>
          <w:p w:rsidR="000D59A1" w:rsidRPr="000D59A1" w:rsidRDefault="000D59A1" w:rsidP="00822B90">
            <w:pPr>
              <w:pStyle w:val="af3"/>
              <w:spacing w:line="276" w:lineRule="auto"/>
              <w:ind w:left="0"/>
              <w:jc w:val="both"/>
              <w:rPr>
                <w:rFonts w:ascii="Times New Roman" w:hAnsi="Times New Roman" w:cs="Times New Roman"/>
                <w:color w:val="000000"/>
                <w:highlight w:val="yellow"/>
                <w:lang w:val="bg-BG"/>
              </w:rPr>
            </w:pPr>
            <w:r w:rsidRPr="00822B90">
              <w:rPr>
                <w:rFonts w:ascii="Times New Roman" w:hAnsi="Times New Roman" w:cs="Times New Roman"/>
                <w:color w:val="000000"/>
                <w:lang w:val="bg-BG"/>
              </w:rPr>
              <w:t>определения бюджет на поканата за прием. При недостиг на средства за финансиране на всички</w:t>
            </w:r>
            <w:r>
              <w:rPr>
                <w:rFonts w:ascii="Times New Roman" w:hAnsi="Times New Roman" w:cs="Times New Roman"/>
                <w:color w:val="000000"/>
                <w:lang w:val="bg-BG"/>
              </w:rPr>
              <w:t xml:space="preserve"> </w:t>
            </w:r>
            <w:r w:rsidRPr="00822B90">
              <w:rPr>
                <w:rFonts w:ascii="Times New Roman" w:hAnsi="Times New Roman" w:cs="Times New Roman"/>
                <w:color w:val="000000"/>
                <w:lang w:val="bg-BG"/>
              </w:rPr>
              <w:t>одобрени заявления, КПП</w:t>
            </w:r>
            <w:r>
              <w:rPr>
                <w:rFonts w:ascii="Times New Roman" w:hAnsi="Times New Roman" w:cs="Times New Roman"/>
                <w:color w:val="000000"/>
                <w:lang w:val="bg-BG"/>
              </w:rPr>
              <w:t>П</w:t>
            </w:r>
            <w:r w:rsidRPr="00822B90">
              <w:rPr>
                <w:rFonts w:ascii="Times New Roman" w:hAnsi="Times New Roman" w:cs="Times New Roman"/>
                <w:color w:val="000000"/>
                <w:lang w:val="bg-BG"/>
              </w:rPr>
              <w:t xml:space="preserve"> изготвя списък с резервни по низходящ ред на получените оценки,</w:t>
            </w:r>
            <w:r>
              <w:rPr>
                <w:rFonts w:ascii="Times New Roman" w:hAnsi="Times New Roman" w:cs="Times New Roman"/>
                <w:color w:val="000000"/>
                <w:lang w:val="bg-BG"/>
              </w:rPr>
              <w:t xml:space="preserve"> </w:t>
            </w:r>
            <w:r w:rsidRPr="00822B90">
              <w:rPr>
                <w:rFonts w:ascii="Times New Roman" w:hAnsi="Times New Roman" w:cs="Times New Roman"/>
                <w:color w:val="000000"/>
                <w:lang w:val="bg-BG"/>
              </w:rPr>
              <w:t>отговарящи на условията за финансиране</w:t>
            </w:r>
            <w:r>
              <w:rPr>
                <w:rFonts w:ascii="Times New Roman" w:hAnsi="Times New Roman" w:cs="Times New Roman"/>
                <w:color w:val="000000"/>
                <w:lang w:val="bg-BG"/>
              </w:rPr>
              <w:t>.</w:t>
            </w:r>
          </w:p>
        </w:tc>
      </w:tr>
    </w:tbl>
    <w:p w:rsidR="00145EF2" w:rsidRPr="00E62E6B" w:rsidRDefault="000932C4" w:rsidP="000932C4">
      <w:pPr>
        <w:pStyle w:val="1"/>
        <w:numPr>
          <w:ilvl w:val="0"/>
          <w:numId w:val="0"/>
        </w:numPr>
        <w:rPr>
          <w:rFonts w:ascii="Times New Roman" w:hAnsi="Times New Roman" w:cs="Times New Roman"/>
          <w:color w:val="auto"/>
          <w:sz w:val="24"/>
          <w:szCs w:val="24"/>
        </w:rPr>
      </w:pPr>
      <w:bookmarkStart w:id="45" w:name="_Toc530485951"/>
      <w:r w:rsidRPr="00DC43FC">
        <w:rPr>
          <w:rFonts w:ascii="Times New Roman" w:eastAsiaTheme="minorHAnsi" w:hAnsi="Times New Roman" w:cs="Times New Roman"/>
          <w:color w:val="0070C0"/>
          <w:sz w:val="24"/>
          <w:szCs w:val="24"/>
          <w:lang w:eastAsia="en-US"/>
        </w:rPr>
        <w:t xml:space="preserve">22. </w:t>
      </w:r>
      <w:r w:rsidR="00145EF2" w:rsidRPr="00DC43FC">
        <w:rPr>
          <w:rFonts w:ascii="Times New Roman" w:eastAsiaTheme="minorHAnsi" w:hAnsi="Times New Roman" w:cs="Times New Roman"/>
          <w:color w:val="0070C0"/>
          <w:sz w:val="24"/>
          <w:szCs w:val="24"/>
          <w:lang w:eastAsia="en-US"/>
        </w:rPr>
        <w:t>Критерии и методика за оценка на проектните предложения</w:t>
      </w:r>
      <w:bookmarkEnd w:id="44"/>
      <w:bookmarkEnd w:id="45"/>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0932C4" w:rsidRPr="000932C4" w:rsidRDefault="000932C4" w:rsidP="000932C4">
            <w:pPr>
              <w:jc w:val="both"/>
              <w:rPr>
                <w:rFonts w:ascii="Times New Roman" w:hAnsi="Times New Roman" w:cs="Times New Roman"/>
                <w:color w:val="000000" w:themeColor="text1"/>
                <w:sz w:val="24"/>
                <w:szCs w:val="24"/>
              </w:rPr>
            </w:pPr>
            <w:r w:rsidRPr="000932C4">
              <w:rPr>
                <w:rFonts w:ascii="Times New Roman" w:hAnsi="Times New Roman" w:cs="Times New Roman"/>
                <w:color w:val="000000" w:themeColor="text1"/>
                <w:sz w:val="24"/>
                <w:szCs w:val="24"/>
              </w:rPr>
              <w:t>Подадените проекти ще се подреждат според съответствието им със следните критерии за</w:t>
            </w:r>
          </w:p>
          <w:p w:rsidR="00145EF2" w:rsidRPr="00E62E6B" w:rsidRDefault="000932C4" w:rsidP="000932C4">
            <w:pPr>
              <w:jc w:val="both"/>
              <w:rPr>
                <w:rFonts w:ascii="Times New Roman" w:hAnsi="Times New Roman" w:cs="Times New Roman"/>
                <w:color w:val="000000" w:themeColor="text1"/>
                <w:sz w:val="24"/>
                <w:szCs w:val="24"/>
              </w:rPr>
            </w:pPr>
            <w:r w:rsidRPr="000932C4">
              <w:rPr>
                <w:rFonts w:ascii="Times New Roman" w:hAnsi="Times New Roman" w:cs="Times New Roman"/>
                <w:color w:val="000000" w:themeColor="text1"/>
                <w:sz w:val="24"/>
                <w:szCs w:val="24"/>
              </w:rPr>
              <w:t>оценка:</w:t>
            </w: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83"/>
              <w:gridCol w:w="7630"/>
              <w:gridCol w:w="1160"/>
            </w:tblGrid>
            <w:tr w:rsidR="00694C0D" w:rsidRPr="00694C0D" w:rsidTr="000932C4">
              <w:trPr>
                <w:trHeight w:val="559"/>
              </w:trPr>
              <w:tc>
                <w:tcPr>
                  <w:tcW w:w="483" w:type="dxa"/>
                  <w:shd w:val="clear" w:color="auto" w:fill="BFBFBF" w:themeFill="background1" w:themeFillShade="BF"/>
                </w:tcPr>
                <w:p w:rsidR="00694C0D" w:rsidRPr="00694C0D" w:rsidRDefault="00694C0D" w:rsidP="00694C0D">
                  <w:pPr>
                    <w:pStyle w:val="TableParagraph"/>
                    <w:spacing w:before="154"/>
                    <w:ind w:left="8"/>
                    <w:jc w:val="center"/>
                    <w:rPr>
                      <w:b/>
                      <w:sz w:val="24"/>
                      <w:szCs w:val="24"/>
                    </w:rPr>
                  </w:pPr>
                  <w:r w:rsidRPr="00694C0D">
                    <w:rPr>
                      <w:b/>
                      <w:sz w:val="24"/>
                      <w:szCs w:val="24"/>
                    </w:rPr>
                    <w:t>№</w:t>
                  </w:r>
                </w:p>
              </w:tc>
              <w:tc>
                <w:tcPr>
                  <w:tcW w:w="7630" w:type="dxa"/>
                  <w:shd w:val="clear" w:color="auto" w:fill="BFBFBF" w:themeFill="background1" w:themeFillShade="BF"/>
                </w:tcPr>
                <w:p w:rsidR="00694C0D" w:rsidRPr="00694C0D" w:rsidRDefault="00694C0D" w:rsidP="00694C0D">
                  <w:pPr>
                    <w:pStyle w:val="TableParagraph"/>
                    <w:spacing w:before="154"/>
                    <w:ind w:left="110"/>
                    <w:rPr>
                      <w:b/>
                      <w:sz w:val="24"/>
                      <w:szCs w:val="24"/>
                    </w:rPr>
                  </w:pPr>
                  <w:r w:rsidRPr="00694C0D">
                    <w:rPr>
                      <w:b/>
                      <w:sz w:val="24"/>
                      <w:szCs w:val="24"/>
                    </w:rPr>
                    <w:t>Критерий</w:t>
                  </w:r>
                </w:p>
              </w:tc>
              <w:tc>
                <w:tcPr>
                  <w:tcW w:w="1160" w:type="dxa"/>
                  <w:shd w:val="clear" w:color="auto" w:fill="BFBFBF" w:themeFill="background1" w:themeFillShade="BF"/>
                </w:tcPr>
                <w:p w:rsidR="00694C0D" w:rsidRPr="00694C0D" w:rsidRDefault="00694C0D" w:rsidP="00694C0D">
                  <w:pPr>
                    <w:pStyle w:val="TableParagraph"/>
                    <w:spacing w:line="276" w:lineRule="auto"/>
                    <w:ind w:left="215" w:right="170" w:firstLine="132"/>
                    <w:rPr>
                      <w:b/>
                      <w:sz w:val="24"/>
                      <w:szCs w:val="24"/>
                    </w:rPr>
                  </w:pPr>
                  <w:r w:rsidRPr="00694C0D">
                    <w:rPr>
                      <w:b/>
                      <w:sz w:val="24"/>
                      <w:szCs w:val="24"/>
                    </w:rPr>
                    <w:t>Мах оценка</w:t>
                  </w:r>
                </w:p>
              </w:tc>
            </w:tr>
            <w:tr w:rsidR="00E437B0" w:rsidRPr="00694C0D" w:rsidTr="000932C4">
              <w:trPr>
                <w:trHeight w:val="916"/>
              </w:trPr>
              <w:tc>
                <w:tcPr>
                  <w:tcW w:w="483" w:type="dxa"/>
                  <w:vMerge w:val="restart"/>
                  <w:shd w:val="clear" w:color="auto" w:fill="auto"/>
                  <w:vAlign w:val="center"/>
                </w:tcPr>
                <w:p w:rsidR="00E437B0" w:rsidRPr="00694C0D" w:rsidRDefault="00E437B0" w:rsidP="005324D8">
                  <w:pPr>
                    <w:pStyle w:val="TableParagraph"/>
                    <w:spacing w:before="7"/>
                    <w:rPr>
                      <w:sz w:val="24"/>
                      <w:szCs w:val="24"/>
                    </w:rPr>
                  </w:pPr>
                </w:p>
                <w:p w:rsidR="00E437B0" w:rsidRPr="00694C0D" w:rsidRDefault="00E437B0" w:rsidP="005324D8">
                  <w:pPr>
                    <w:pStyle w:val="TableParagraph"/>
                    <w:ind w:left="151"/>
                    <w:rPr>
                      <w:b/>
                      <w:sz w:val="24"/>
                      <w:szCs w:val="24"/>
                    </w:rPr>
                  </w:pPr>
                  <w:r w:rsidRPr="00694C0D">
                    <w:rPr>
                      <w:b/>
                      <w:sz w:val="24"/>
                      <w:szCs w:val="24"/>
                    </w:rPr>
                    <w:t>1.</w:t>
                  </w:r>
                </w:p>
              </w:tc>
              <w:tc>
                <w:tcPr>
                  <w:tcW w:w="7630" w:type="dxa"/>
                  <w:shd w:val="clear" w:color="auto" w:fill="auto"/>
                </w:tcPr>
                <w:p w:rsidR="00E437B0" w:rsidRPr="00694C0D" w:rsidRDefault="00E437B0" w:rsidP="00E437B0">
                  <w:pPr>
                    <w:pStyle w:val="TableParagraph"/>
                    <w:spacing w:line="276" w:lineRule="auto"/>
                    <w:ind w:left="110" w:right="91"/>
                    <w:jc w:val="both"/>
                    <w:rPr>
                      <w:sz w:val="24"/>
                      <w:szCs w:val="24"/>
                    </w:rPr>
                  </w:pPr>
                  <w:r w:rsidRPr="00694C0D">
                    <w:rPr>
                      <w:sz w:val="24"/>
                      <w:szCs w:val="24"/>
                    </w:rPr>
                    <w:t>Проектът осигурява подпомагане на производството на плодове и/или зеленчуци и/или продукция от животновъдството (с изключение на пчеларството):</w:t>
                  </w:r>
                </w:p>
              </w:tc>
              <w:tc>
                <w:tcPr>
                  <w:tcW w:w="1160" w:type="dxa"/>
                  <w:shd w:val="clear" w:color="auto" w:fill="auto"/>
                  <w:vAlign w:val="center"/>
                </w:tcPr>
                <w:p w:rsidR="00E437B0" w:rsidRPr="00694C0D" w:rsidRDefault="00E437B0" w:rsidP="00E437B0">
                  <w:pPr>
                    <w:pStyle w:val="TableParagraph"/>
                    <w:spacing w:before="2"/>
                    <w:jc w:val="center"/>
                    <w:rPr>
                      <w:sz w:val="24"/>
                      <w:szCs w:val="24"/>
                    </w:rPr>
                  </w:pPr>
                </w:p>
                <w:p w:rsidR="00E437B0" w:rsidRDefault="00E437B0" w:rsidP="00E437B0">
                  <w:pPr>
                    <w:pStyle w:val="TableParagraph"/>
                    <w:ind w:left="448"/>
                    <w:jc w:val="center"/>
                    <w:rPr>
                      <w:sz w:val="24"/>
                      <w:szCs w:val="24"/>
                    </w:rPr>
                  </w:pPr>
                </w:p>
                <w:p w:rsidR="00E437B0" w:rsidRPr="00694C0D" w:rsidRDefault="00E437B0" w:rsidP="000932C4">
                  <w:pPr>
                    <w:pStyle w:val="TableParagraph"/>
                    <w:ind w:left="448"/>
                    <w:jc w:val="center"/>
                    <w:rPr>
                      <w:sz w:val="24"/>
                      <w:szCs w:val="24"/>
                    </w:rPr>
                  </w:pPr>
                  <w:r w:rsidRPr="00430FA4">
                    <w:rPr>
                      <w:b/>
                      <w:sz w:val="24"/>
                      <w:szCs w:val="24"/>
                    </w:rPr>
                    <w:t>20</w:t>
                  </w:r>
                </w:p>
              </w:tc>
            </w:tr>
            <w:tr w:rsidR="00E437B0" w:rsidRPr="00694C0D" w:rsidTr="00FC2965">
              <w:trPr>
                <w:trHeight w:val="256"/>
              </w:trPr>
              <w:tc>
                <w:tcPr>
                  <w:tcW w:w="483" w:type="dxa"/>
                  <w:vMerge/>
                  <w:shd w:val="clear" w:color="auto" w:fill="auto"/>
                </w:tcPr>
                <w:p w:rsidR="00E437B0" w:rsidRPr="00694C0D" w:rsidRDefault="00E437B0" w:rsidP="00694C0D">
                  <w:pPr>
                    <w:pStyle w:val="TableParagraph"/>
                    <w:spacing w:before="7"/>
                    <w:rPr>
                      <w:sz w:val="24"/>
                      <w:szCs w:val="24"/>
                    </w:rPr>
                  </w:pPr>
                </w:p>
              </w:tc>
              <w:tc>
                <w:tcPr>
                  <w:tcW w:w="7630" w:type="dxa"/>
                  <w:shd w:val="clear" w:color="auto" w:fill="auto"/>
                </w:tcPr>
                <w:p w:rsidR="00E437B0" w:rsidRPr="00694C0D" w:rsidRDefault="00F27AF9" w:rsidP="00F27AF9">
                  <w:pPr>
                    <w:pStyle w:val="TableParagraph"/>
                    <w:spacing w:line="276" w:lineRule="auto"/>
                    <w:ind w:right="91"/>
                    <w:jc w:val="both"/>
                    <w:rPr>
                      <w:sz w:val="24"/>
                      <w:szCs w:val="24"/>
                    </w:rPr>
                  </w:pPr>
                  <w:r>
                    <w:rPr>
                      <w:i/>
                      <w:sz w:val="24"/>
                      <w:szCs w:val="24"/>
                    </w:rPr>
                    <w:t xml:space="preserve">- </w:t>
                  </w:r>
                  <w:r w:rsidR="00E437B0">
                    <w:rPr>
                      <w:i/>
                      <w:sz w:val="24"/>
                      <w:szCs w:val="24"/>
                    </w:rPr>
                    <w:t xml:space="preserve">до 50%  от общото </w:t>
                  </w:r>
                  <w:r w:rsidR="00E437B0" w:rsidRPr="00694C0D">
                    <w:rPr>
                      <w:i/>
                      <w:spacing w:val="-3"/>
                      <w:sz w:val="24"/>
                      <w:szCs w:val="24"/>
                    </w:rPr>
                    <w:t xml:space="preserve">производство </w:t>
                  </w:r>
                  <w:r w:rsidR="00E437B0" w:rsidRPr="00694C0D">
                    <w:rPr>
                      <w:i/>
                      <w:sz w:val="24"/>
                      <w:szCs w:val="24"/>
                    </w:rPr>
                    <w:t>на стопанството</w:t>
                  </w:r>
                </w:p>
              </w:tc>
              <w:tc>
                <w:tcPr>
                  <w:tcW w:w="1160" w:type="dxa"/>
                  <w:shd w:val="clear" w:color="auto" w:fill="auto"/>
                  <w:vAlign w:val="center"/>
                </w:tcPr>
                <w:p w:rsidR="00E437B0" w:rsidRPr="00694C0D" w:rsidRDefault="00E437B0" w:rsidP="000932C4">
                  <w:pPr>
                    <w:pStyle w:val="TableParagraph"/>
                    <w:ind w:left="448"/>
                    <w:jc w:val="center"/>
                    <w:rPr>
                      <w:sz w:val="24"/>
                      <w:szCs w:val="24"/>
                    </w:rPr>
                  </w:pPr>
                  <w:r>
                    <w:rPr>
                      <w:sz w:val="24"/>
                      <w:szCs w:val="24"/>
                    </w:rPr>
                    <w:t>5</w:t>
                  </w:r>
                </w:p>
              </w:tc>
            </w:tr>
            <w:tr w:rsidR="00E437B0" w:rsidRPr="00694C0D" w:rsidTr="00F27AF9">
              <w:trPr>
                <w:trHeight w:val="417"/>
              </w:trPr>
              <w:tc>
                <w:tcPr>
                  <w:tcW w:w="483" w:type="dxa"/>
                  <w:vMerge/>
                  <w:shd w:val="clear" w:color="auto" w:fill="auto"/>
                </w:tcPr>
                <w:p w:rsidR="00E437B0" w:rsidRPr="00694C0D" w:rsidRDefault="00E437B0" w:rsidP="00694C0D">
                  <w:pPr>
                    <w:pStyle w:val="TableParagraph"/>
                    <w:spacing w:before="7"/>
                    <w:rPr>
                      <w:sz w:val="24"/>
                      <w:szCs w:val="24"/>
                    </w:rPr>
                  </w:pPr>
                </w:p>
              </w:tc>
              <w:tc>
                <w:tcPr>
                  <w:tcW w:w="7630" w:type="dxa"/>
                  <w:shd w:val="clear" w:color="auto" w:fill="auto"/>
                </w:tcPr>
                <w:p w:rsidR="00E437B0" w:rsidRPr="00694C0D" w:rsidRDefault="00F27AF9" w:rsidP="00F27AF9">
                  <w:pPr>
                    <w:pStyle w:val="TableParagraph"/>
                    <w:tabs>
                      <w:tab w:val="left" w:pos="495"/>
                      <w:tab w:val="left" w:pos="830"/>
                      <w:tab w:val="left" w:pos="1419"/>
                      <w:tab w:val="left" w:pos="2086"/>
                      <w:tab w:val="left" w:pos="2607"/>
                      <w:tab w:val="left" w:pos="3670"/>
                    </w:tabs>
                    <w:spacing w:before="8"/>
                    <w:rPr>
                      <w:sz w:val="24"/>
                      <w:szCs w:val="24"/>
                    </w:rPr>
                  </w:pPr>
                  <w:r>
                    <w:rPr>
                      <w:i/>
                      <w:sz w:val="24"/>
                      <w:szCs w:val="24"/>
                    </w:rPr>
                    <w:t xml:space="preserve">- </w:t>
                  </w:r>
                  <w:r w:rsidR="00E437B0">
                    <w:rPr>
                      <w:i/>
                      <w:sz w:val="24"/>
                      <w:szCs w:val="24"/>
                    </w:rPr>
                    <w:t xml:space="preserve">над  50%  </w:t>
                  </w:r>
                  <w:r>
                    <w:rPr>
                      <w:i/>
                      <w:sz w:val="24"/>
                      <w:szCs w:val="24"/>
                    </w:rPr>
                    <w:t>от</w:t>
                  </w:r>
                  <w:r w:rsidR="00E437B0">
                    <w:rPr>
                      <w:i/>
                      <w:sz w:val="24"/>
                      <w:szCs w:val="24"/>
                    </w:rPr>
                    <w:t xml:space="preserve"> общото </w:t>
                  </w:r>
                  <w:r w:rsidR="00E437B0" w:rsidRPr="00694C0D">
                    <w:rPr>
                      <w:i/>
                      <w:sz w:val="24"/>
                      <w:szCs w:val="24"/>
                    </w:rPr>
                    <w:t>производство на</w:t>
                  </w:r>
                  <w:r w:rsidR="00E437B0">
                    <w:rPr>
                      <w:i/>
                      <w:sz w:val="24"/>
                      <w:szCs w:val="24"/>
                    </w:rPr>
                    <w:t xml:space="preserve"> </w:t>
                  </w:r>
                  <w:r w:rsidR="00E437B0" w:rsidRPr="00694C0D">
                    <w:rPr>
                      <w:i/>
                      <w:sz w:val="24"/>
                      <w:szCs w:val="24"/>
                    </w:rPr>
                    <w:t>стопанството</w:t>
                  </w:r>
                </w:p>
              </w:tc>
              <w:tc>
                <w:tcPr>
                  <w:tcW w:w="1160" w:type="dxa"/>
                  <w:shd w:val="clear" w:color="auto" w:fill="auto"/>
                  <w:vAlign w:val="center"/>
                </w:tcPr>
                <w:p w:rsidR="00E437B0" w:rsidRPr="00694C0D" w:rsidRDefault="00E437B0" w:rsidP="000932C4">
                  <w:pPr>
                    <w:pStyle w:val="TableParagraph"/>
                    <w:ind w:left="448"/>
                    <w:jc w:val="center"/>
                    <w:rPr>
                      <w:sz w:val="24"/>
                      <w:szCs w:val="24"/>
                    </w:rPr>
                  </w:pPr>
                  <w:r>
                    <w:rPr>
                      <w:sz w:val="24"/>
                      <w:szCs w:val="24"/>
                    </w:rPr>
                    <w:t>10</w:t>
                  </w:r>
                </w:p>
              </w:tc>
            </w:tr>
            <w:tr w:rsidR="00E437B0" w:rsidRPr="00694C0D" w:rsidTr="00F27AF9">
              <w:trPr>
                <w:trHeight w:val="281"/>
              </w:trPr>
              <w:tc>
                <w:tcPr>
                  <w:tcW w:w="483" w:type="dxa"/>
                  <w:vMerge/>
                  <w:shd w:val="clear" w:color="auto" w:fill="auto"/>
                </w:tcPr>
                <w:p w:rsidR="00E437B0" w:rsidRPr="00694C0D" w:rsidRDefault="00E437B0" w:rsidP="00694C0D">
                  <w:pPr>
                    <w:pStyle w:val="TableParagraph"/>
                    <w:spacing w:before="7"/>
                    <w:rPr>
                      <w:sz w:val="24"/>
                      <w:szCs w:val="24"/>
                    </w:rPr>
                  </w:pPr>
                </w:p>
              </w:tc>
              <w:tc>
                <w:tcPr>
                  <w:tcW w:w="7630" w:type="dxa"/>
                  <w:shd w:val="clear" w:color="auto" w:fill="auto"/>
                </w:tcPr>
                <w:p w:rsidR="00E437B0" w:rsidRPr="00694C0D" w:rsidRDefault="00F27AF9" w:rsidP="00F27AF9">
                  <w:pPr>
                    <w:pStyle w:val="TableParagraph"/>
                    <w:spacing w:line="276" w:lineRule="auto"/>
                    <w:ind w:right="91"/>
                    <w:jc w:val="both"/>
                    <w:rPr>
                      <w:sz w:val="24"/>
                      <w:szCs w:val="24"/>
                    </w:rPr>
                  </w:pPr>
                  <w:r>
                    <w:rPr>
                      <w:i/>
                      <w:sz w:val="24"/>
                      <w:szCs w:val="24"/>
                    </w:rPr>
                    <w:t xml:space="preserve">- </w:t>
                  </w:r>
                  <w:r w:rsidR="00E437B0" w:rsidRPr="00694C0D">
                    <w:rPr>
                      <w:i/>
                      <w:sz w:val="24"/>
                      <w:szCs w:val="24"/>
                    </w:rPr>
                    <w:t>над 85 % от общото</w:t>
                  </w:r>
                  <w:r w:rsidR="00E437B0" w:rsidRPr="00694C0D">
                    <w:rPr>
                      <w:i/>
                      <w:spacing w:val="41"/>
                      <w:sz w:val="24"/>
                      <w:szCs w:val="24"/>
                    </w:rPr>
                    <w:t xml:space="preserve"> </w:t>
                  </w:r>
                  <w:r w:rsidR="00E437B0" w:rsidRPr="00694C0D">
                    <w:rPr>
                      <w:i/>
                      <w:sz w:val="24"/>
                      <w:szCs w:val="24"/>
                    </w:rPr>
                    <w:t>производство на</w:t>
                  </w:r>
                  <w:r w:rsidR="00E437B0">
                    <w:rPr>
                      <w:i/>
                      <w:sz w:val="24"/>
                      <w:szCs w:val="24"/>
                    </w:rPr>
                    <w:t xml:space="preserve"> </w:t>
                  </w:r>
                  <w:r w:rsidR="00E437B0" w:rsidRPr="00694C0D">
                    <w:rPr>
                      <w:i/>
                      <w:sz w:val="24"/>
                      <w:szCs w:val="24"/>
                    </w:rPr>
                    <w:t>стопанството</w:t>
                  </w:r>
                </w:p>
              </w:tc>
              <w:tc>
                <w:tcPr>
                  <w:tcW w:w="1160" w:type="dxa"/>
                  <w:shd w:val="clear" w:color="auto" w:fill="auto"/>
                  <w:vAlign w:val="center"/>
                </w:tcPr>
                <w:p w:rsidR="00E437B0" w:rsidRPr="00694C0D" w:rsidRDefault="00E437B0" w:rsidP="000932C4">
                  <w:pPr>
                    <w:pStyle w:val="TableParagraph"/>
                    <w:ind w:left="448"/>
                    <w:jc w:val="center"/>
                    <w:rPr>
                      <w:sz w:val="24"/>
                      <w:szCs w:val="24"/>
                    </w:rPr>
                  </w:pPr>
                  <w:r>
                    <w:rPr>
                      <w:sz w:val="24"/>
                      <w:szCs w:val="24"/>
                    </w:rPr>
                    <w:t>20</w:t>
                  </w:r>
                </w:p>
              </w:tc>
            </w:tr>
            <w:tr w:rsidR="005324D8" w:rsidRPr="00694C0D" w:rsidTr="006F61DA">
              <w:trPr>
                <w:trHeight w:val="376"/>
              </w:trPr>
              <w:tc>
                <w:tcPr>
                  <w:tcW w:w="483" w:type="dxa"/>
                  <w:vMerge w:val="restart"/>
                  <w:shd w:val="clear" w:color="auto" w:fill="auto"/>
                  <w:vAlign w:val="center"/>
                </w:tcPr>
                <w:p w:rsidR="005324D8" w:rsidRPr="00694C0D" w:rsidRDefault="005324D8" w:rsidP="005324D8">
                  <w:pPr>
                    <w:pStyle w:val="TableParagraph"/>
                    <w:spacing w:before="42"/>
                    <w:ind w:left="151"/>
                    <w:rPr>
                      <w:b/>
                      <w:sz w:val="24"/>
                      <w:szCs w:val="24"/>
                    </w:rPr>
                  </w:pPr>
                  <w:r w:rsidRPr="00694C0D">
                    <w:rPr>
                      <w:b/>
                      <w:sz w:val="24"/>
                      <w:szCs w:val="24"/>
                    </w:rPr>
                    <w:t>2.</w:t>
                  </w:r>
                </w:p>
              </w:tc>
              <w:tc>
                <w:tcPr>
                  <w:tcW w:w="7630" w:type="dxa"/>
                  <w:shd w:val="clear" w:color="auto" w:fill="auto"/>
                </w:tcPr>
                <w:p w:rsidR="005324D8" w:rsidRPr="00694C0D" w:rsidRDefault="005324D8" w:rsidP="000932C4">
                  <w:pPr>
                    <w:pStyle w:val="TableParagraph"/>
                    <w:spacing w:before="138"/>
                    <w:ind w:left="110"/>
                    <w:rPr>
                      <w:sz w:val="24"/>
                      <w:szCs w:val="24"/>
                    </w:rPr>
                  </w:pPr>
                  <w:r w:rsidRPr="00694C0D">
                    <w:rPr>
                      <w:sz w:val="24"/>
                      <w:szCs w:val="24"/>
                    </w:rPr>
                    <w:t>Проектът е за биологично земеделско производство:</w:t>
                  </w:r>
                  <w:r w:rsidRPr="00694C0D">
                    <w:rPr>
                      <w:b/>
                      <w:sz w:val="24"/>
                      <w:szCs w:val="24"/>
                    </w:rPr>
                    <w:t xml:space="preserve"> </w:t>
                  </w:r>
                </w:p>
              </w:tc>
              <w:tc>
                <w:tcPr>
                  <w:tcW w:w="1160" w:type="dxa"/>
                  <w:shd w:val="clear" w:color="auto" w:fill="auto"/>
                  <w:vAlign w:val="center"/>
                </w:tcPr>
                <w:p w:rsidR="005324D8" w:rsidRPr="00694C0D" w:rsidRDefault="005324D8" w:rsidP="000932C4">
                  <w:pPr>
                    <w:pStyle w:val="TableParagraph"/>
                    <w:spacing w:before="138"/>
                    <w:ind w:left="448"/>
                    <w:jc w:val="center"/>
                    <w:rPr>
                      <w:sz w:val="24"/>
                      <w:szCs w:val="24"/>
                    </w:rPr>
                  </w:pPr>
                  <w:r w:rsidRPr="00430FA4">
                    <w:rPr>
                      <w:b/>
                      <w:sz w:val="24"/>
                      <w:szCs w:val="24"/>
                    </w:rPr>
                    <w:t>10</w:t>
                  </w:r>
                </w:p>
              </w:tc>
            </w:tr>
            <w:tr w:rsidR="005324D8" w:rsidRPr="00694C0D" w:rsidTr="00F27AF9">
              <w:trPr>
                <w:trHeight w:val="393"/>
              </w:trPr>
              <w:tc>
                <w:tcPr>
                  <w:tcW w:w="483" w:type="dxa"/>
                  <w:vMerge/>
                  <w:shd w:val="clear" w:color="auto" w:fill="auto"/>
                </w:tcPr>
                <w:p w:rsidR="005324D8" w:rsidRPr="00694C0D" w:rsidRDefault="005324D8" w:rsidP="00694C0D">
                  <w:pPr>
                    <w:pStyle w:val="TableParagraph"/>
                    <w:spacing w:before="42"/>
                    <w:ind w:left="151"/>
                    <w:rPr>
                      <w:b/>
                      <w:sz w:val="24"/>
                      <w:szCs w:val="24"/>
                    </w:rPr>
                  </w:pPr>
                </w:p>
              </w:tc>
              <w:tc>
                <w:tcPr>
                  <w:tcW w:w="7630" w:type="dxa"/>
                  <w:shd w:val="clear" w:color="auto" w:fill="auto"/>
                </w:tcPr>
                <w:p w:rsidR="005324D8" w:rsidRPr="005324D8" w:rsidRDefault="00F27AF9" w:rsidP="00F27AF9">
                  <w:pPr>
                    <w:pStyle w:val="TableParagraph"/>
                    <w:spacing w:before="138"/>
                    <w:rPr>
                      <w:i/>
                      <w:sz w:val="24"/>
                      <w:szCs w:val="24"/>
                    </w:rPr>
                  </w:pPr>
                  <w:r>
                    <w:rPr>
                      <w:i/>
                      <w:sz w:val="24"/>
                      <w:szCs w:val="24"/>
                    </w:rPr>
                    <w:t xml:space="preserve">- </w:t>
                  </w:r>
                  <w:r w:rsidR="005324D8">
                    <w:rPr>
                      <w:i/>
                      <w:sz w:val="24"/>
                      <w:szCs w:val="24"/>
                    </w:rPr>
                    <w:t>над 50%</w:t>
                  </w:r>
                </w:p>
              </w:tc>
              <w:tc>
                <w:tcPr>
                  <w:tcW w:w="1160" w:type="dxa"/>
                  <w:shd w:val="clear" w:color="auto" w:fill="auto"/>
                  <w:vAlign w:val="center"/>
                </w:tcPr>
                <w:p w:rsidR="005324D8" w:rsidRPr="00694C0D" w:rsidRDefault="005324D8" w:rsidP="000932C4">
                  <w:pPr>
                    <w:pStyle w:val="TableParagraph"/>
                    <w:spacing w:before="138"/>
                    <w:ind w:left="448"/>
                    <w:jc w:val="center"/>
                    <w:rPr>
                      <w:sz w:val="24"/>
                      <w:szCs w:val="24"/>
                    </w:rPr>
                  </w:pPr>
                  <w:r>
                    <w:rPr>
                      <w:sz w:val="24"/>
                      <w:szCs w:val="24"/>
                    </w:rPr>
                    <w:t>5</w:t>
                  </w:r>
                </w:p>
              </w:tc>
            </w:tr>
            <w:tr w:rsidR="005324D8" w:rsidRPr="00694C0D" w:rsidTr="00FC2965">
              <w:trPr>
                <w:trHeight w:val="327"/>
              </w:trPr>
              <w:tc>
                <w:tcPr>
                  <w:tcW w:w="483" w:type="dxa"/>
                  <w:vMerge/>
                  <w:shd w:val="clear" w:color="auto" w:fill="auto"/>
                </w:tcPr>
                <w:p w:rsidR="005324D8" w:rsidRPr="00694C0D" w:rsidRDefault="005324D8" w:rsidP="00694C0D">
                  <w:pPr>
                    <w:pStyle w:val="TableParagraph"/>
                    <w:spacing w:before="42"/>
                    <w:ind w:left="151"/>
                    <w:rPr>
                      <w:b/>
                      <w:sz w:val="24"/>
                      <w:szCs w:val="24"/>
                    </w:rPr>
                  </w:pPr>
                </w:p>
              </w:tc>
              <w:tc>
                <w:tcPr>
                  <w:tcW w:w="7630" w:type="dxa"/>
                  <w:shd w:val="clear" w:color="auto" w:fill="auto"/>
                </w:tcPr>
                <w:p w:rsidR="005324D8" w:rsidRPr="00694C0D" w:rsidRDefault="00F27AF9" w:rsidP="00F27AF9">
                  <w:pPr>
                    <w:pStyle w:val="TableParagraph"/>
                    <w:spacing w:before="138"/>
                    <w:rPr>
                      <w:sz w:val="24"/>
                      <w:szCs w:val="24"/>
                    </w:rPr>
                  </w:pPr>
                  <w:r>
                    <w:rPr>
                      <w:i/>
                      <w:sz w:val="24"/>
                      <w:szCs w:val="24"/>
                    </w:rPr>
                    <w:t xml:space="preserve">- </w:t>
                  </w:r>
                  <w:r w:rsidR="005324D8" w:rsidRPr="00694C0D">
                    <w:rPr>
                      <w:i/>
                      <w:sz w:val="24"/>
                      <w:szCs w:val="24"/>
                    </w:rPr>
                    <w:t>над 85 %</w:t>
                  </w:r>
                </w:p>
              </w:tc>
              <w:tc>
                <w:tcPr>
                  <w:tcW w:w="1160" w:type="dxa"/>
                  <w:shd w:val="clear" w:color="auto" w:fill="auto"/>
                  <w:vAlign w:val="center"/>
                </w:tcPr>
                <w:p w:rsidR="005324D8" w:rsidRPr="00694C0D" w:rsidRDefault="005324D8" w:rsidP="006F61DA">
                  <w:pPr>
                    <w:pStyle w:val="TableParagraph"/>
                    <w:spacing w:before="138"/>
                    <w:ind w:left="448"/>
                    <w:jc w:val="center"/>
                    <w:rPr>
                      <w:sz w:val="24"/>
                      <w:szCs w:val="24"/>
                    </w:rPr>
                  </w:pPr>
                  <w:r>
                    <w:rPr>
                      <w:sz w:val="24"/>
                      <w:szCs w:val="24"/>
                    </w:rPr>
                    <w:t>10</w:t>
                  </w:r>
                </w:p>
              </w:tc>
            </w:tr>
            <w:tr w:rsidR="00694C0D" w:rsidRPr="00694C0D" w:rsidTr="006F61DA">
              <w:trPr>
                <w:trHeight w:val="772"/>
              </w:trPr>
              <w:tc>
                <w:tcPr>
                  <w:tcW w:w="483" w:type="dxa"/>
                  <w:shd w:val="clear" w:color="auto" w:fill="auto"/>
                </w:tcPr>
                <w:p w:rsidR="00694C0D" w:rsidRPr="00694C0D" w:rsidRDefault="00694C0D" w:rsidP="00694C0D">
                  <w:pPr>
                    <w:pStyle w:val="TableParagraph"/>
                    <w:rPr>
                      <w:sz w:val="24"/>
                      <w:szCs w:val="24"/>
                    </w:rPr>
                  </w:pPr>
                </w:p>
                <w:p w:rsidR="00694C0D" w:rsidRPr="00694C0D" w:rsidRDefault="00694C0D" w:rsidP="00694C0D">
                  <w:pPr>
                    <w:pStyle w:val="TableParagraph"/>
                    <w:spacing w:before="178"/>
                    <w:ind w:left="131" w:right="124"/>
                    <w:jc w:val="center"/>
                    <w:rPr>
                      <w:b/>
                      <w:sz w:val="24"/>
                      <w:szCs w:val="24"/>
                    </w:rPr>
                  </w:pPr>
                  <w:r w:rsidRPr="00694C0D">
                    <w:rPr>
                      <w:b/>
                      <w:sz w:val="24"/>
                      <w:szCs w:val="24"/>
                    </w:rPr>
                    <w:t>3.</w:t>
                  </w:r>
                </w:p>
              </w:tc>
              <w:tc>
                <w:tcPr>
                  <w:tcW w:w="7630" w:type="dxa"/>
                  <w:shd w:val="clear" w:color="auto" w:fill="auto"/>
                </w:tcPr>
                <w:p w:rsidR="00694C0D" w:rsidRPr="00694C0D" w:rsidRDefault="00694C0D" w:rsidP="00694C0D">
                  <w:pPr>
                    <w:pStyle w:val="TableParagraph"/>
                    <w:spacing w:line="276" w:lineRule="auto"/>
                    <w:ind w:left="110" w:right="91"/>
                    <w:jc w:val="both"/>
                    <w:rPr>
                      <w:sz w:val="24"/>
                      <w:szCs w:val="24"/>
                    </w:rPr>
                  </w:pPr>
                  <w:r w:rsidRPr="00694C0D">
                    <w:rPr>
                      <w:sz w:val="24"/>
                      <w:szCs w:val="24"/>
                    </w:rPr>
                    <w:t>Проектът е с инвестиции, свързани с опазване на околната среда, включително технологии, водещи до намаляване на емисиите, и/или постигане на стандартите на</w:t>
                  </w:r>
                  <w:r w:rsidRPr="00694C0D">
                    <w:rPr>
                      <w:spacing w:val="-2"/>
                      <w:sz w:val="24"/>
                      <w:szCs w:val="24"/>
                    </w:rPr>
                    <w:t xml:space="preserve"> </w:t>
                  </w:r>
                  <w:r w:rsidRPr="00694C0D">
                    <w:rPr>
                      <w:sz w:val="24"/>
                      <w:szCs w:val="24"/>
                    </w:rPr>
                    <w:t>ЕС</w:t>
                  </w:r>
                </w:p>
              </w:tc>
              <w:tc>
                <w:tcPr>
                  <w:tcW w:w="1160" w:type="dxa"/>
                  <w:shd w:val="clear" w:color="auto" w:fill="auto"/>
                </w:tcPr>
                <w:p w:rsidR="00694C0D" w:rsidRPr="00694C0D" w:rsidRDefault="00694C0D" w:rsidP="006F61DA">
                  <w:pPr>
                    <w:pStyle w:val="TableParagraph"/>
                    <w:jc w:val="center"/>
                    <w:rPr>
                      <w:sz w:val="24"/>
                      <w:szCs w:val="24"/>
                    </w:rPr>
                  </w:pPr>
                </w:p>
                <w:p w:rsidR="00694C0D" w:rsidRPr="00430FA4" w:rsidRDefault="00694C0D" w:rsidP="006F61DA">
                  <w:pPr>
                    <w:pStyle w:val="TableParagraph"/>
                    <w:spacing w:before="173"/>
                    <w:ind w:left="448"/>
                    <w:jc w:val="center"/>
                    <w:rPr>
                      <w:b/>
                      <w:sz w:val="24"/>
                      <w:szCs w:val="24"/>
                    </w:rPr>
                  </w:pPr>
                  <w:r w:rsidRPr="00430FA4">
                    <w:rPr>
                      <w:b/>
                      <w:sz w:val="24"/>
                      <w:szCs w:val="24"/>
                    </w:rPr>
                    <w:t>15</w:t>
                  </w:r>
                </w:p>
              </w:tc>
            </w:tr>
            <w:tr w:rsidR="00F04AC1" w:rsidRPr="00694C0D" w:rsidTr="006F61DA">
              <w:trPr>
                <w:trHeight w:val="507"/>
              </w:trPr>
              <w:tc>
                <w:tcPr>
                  <w:tcW w:w="483" w:type="dxa"/>
                  <w:shd w:val="clear" w:color="auto" w:fill="auto"/>
                </w:tcPr>
                <w:p w:rsidR="00F04AC1" w:rsidRPr="00694C0D" w:rsidRDefault="00F04AC1" w:rsidP="00694C0D">
                  <w:pPr>
                    <w:pStyle w:val="TableParagraph"/>
                    <w:spacing w:before="5"/>
                    <w:rPr>
                      <w:sz w:val="24"/>
                      <w:szCs w:val="24"/>
                    </w:rPr>
                  </w:pPr>
                </w:p>
                <w:p w:rsidR="00F04AC1" w:rsidRPr="00694C0D" w:rsidRDefault="00F04AC1" w:rsidP="00694C0D">
                  <w:pPr>
                    <w:pStyle w:val="TableParagraph"/>
                    <w:ind w:left="131" w:right="124"/>
                    <w:jc w:val="center"/>
                    <w:rPr>
                      <w:b/>
                      <w:sz w:val="24"/>
                      <w:szCs w:val="24"/>
                    </w:rPr>
                  </w:pPr>
                  <w:r w:rsidRPr="00694C0D">
                    <w:rPr>
                      <w:b/>
                      <w:sz w:val="24"/>
                      <w:szCs w:val="24"/>
                    </w:rPr>
                    <w:t>4.</w:t>
                  </w:r>
                </w:p>
              </w:tc>
              <w:tc>
                <w:tcPr>
                  <w:tcW w:w="7630" w:type="dxa"/>
                  <w:shd w:val="clear" w:color="auto" w:fill="auto"/>
                </w:tcPr>
                <w:p w:rsidR="00F04AC1" w:rsidRPr="00694C0D" w:rsidRDefault="00F04AC1" w:rsidP="00694C0D">
                  <w:pPr>
                    <w:pStyle w:val="TableParagraph"/>
                    <w:spacing w:line="276" w:lineRule="auto"/>
                    <w:ind w:left="228" w:right="73" w:hanging="123"/>
                    <w:rPr>
                      <w:sz w:val="24"/>
                      <w:szCs w:val="24"/>
                    </w:rPr>
                  </w:pPr>
                  <w:r w:rsidRPr="00694C0D">
                    <w:rPr>
                      <w:sz w:val="24"/>
                      <w:szCs w:val="24"/>
                    </w:rPr>
                    <w:t>Проектът е с инвестиции за повишаване на енергийната ефективност и/или иновации в стопанството</w:t>
                  </w:r>
                </w:p>
              </w:tc>
              <w:tc>
                <w:tcPr>
                  <w:tcW w:w="1160" w:type="dxa"/>
                  <w:shd w:val="clear" w:color="auto" w:fill="auto"/>
                </w:tcPr>
                <w:p w:rsidR="00F04AC1" w:rsidRPr="00694C0D" w:rsidRDefault="00F04AC1" w:rsidP="006F61DA">
                  <w:pPr>
                    <w:pStyle w:val="TableParagraph"/>
                    <w:jc w:val="center"/>
                    <w:rPr>
                      <w:sz w:val="24"/>
                      <w:szCs w:val="24"/>
                    </w:rPr>
                  </w:pPr>
                </w:p>
                <w:p w:rsidR="00F04AC1" w:rsidRPr="00430FA4" w:rsidRDefault="00F04AC1" w:rsidP="006F61DA">
                  <w:pPr>
                    <w:pStyle w:val="TableParagraph"/>
                    <w:ind w:left="448"/>
                    <w:jc w:val="center"/>
                    <w:rPr>
                      <w:b/>
                      <w:sz w:val="24"/>
                      <w:szCs w:val="24"/>
                    </w:rPr>
                  </w:pPr>
                  <w:r w:rsidRPr="00430FA4">
                    <w:rPr>
                      <w:b/>
                      <w:sz w:val="24"/>
                      <w:szCs w:val="24"/>
                    </w:rPr>
                    <w:t>10</w:t>
                  </w:r>
                </w:p>
              </w:tc>
            </w:tr>
            <w:tr w:rsidR="006F61DA" w:rsidRPr="00694C0D" w:rsidTr="006F61DA">
              <w:trPr>
                <w:trHeight w:val="385"/>
              </w:trPr>
              <w:tc>
                <w:tcPr>
                  <w:tcW w:w="483" w:type="dxa"/>
                  <w:vMerge w:val="restart"/>
                  <w:shd w:val="clear" w:color="auto" w:fill="auto"/>
                </w:tcPr>
                <w:p w:rsidR="006F61DA" w:rsidRPr="00C578B9" w:rsidRDefault="006F61DA" w:rsidP="00C578B9">
                  <w:pPr>
                    <w:pStyle w:val="TableParagraph"/>
                    <w:spacing w:before="5"/>
                    <w:jc w:val="center"/>
                    <w:rPr>
                      <w:b/>
                      <w:sz w:val="24"/>
                      <w:szCs w:val="24"/>
                      <w:lang w:val="en-US"/>
                    </w:rPr>
                  </w:pPr>
                  <w:r w:rsidRPr="00C578B9">
                    <w:rPr>
                      <w:b/>
                      <w:sz w:val="24"/>
                      <w:szCs w:val="24"/>
                      <w:lang w:val="en-US"/>
                    </w:rPr>
                    <w:t>5.</w:t>
                  </w:r>
                </w:p>
              </w:tc>
              <w:tc>
                <w:tcPr>
                  <w:tcW w:w="7630" w:type="dxa"/>
                  <w:shd w:val="clear" w:color="auto" w:fill="auto"/>
                </w:tcPr>
                <w:p w:rsidR="006F61DA" w:rsidRPr="00694C0D" w:rsidRDefault="006F61DA" w:rsidP="000932C4">
                  <w:pPr>
                    <w:pStyle w:val="TableParagraph"/>
                    <w:spacing w:line="276" w:lineRule="auto"/>
                    <w:ind w:left="110" w:right="77"/>
                    <w:jc w:val="both"/>
                    <w:rPr>
                      <w:sz w:val="24"/>
                      <w:szCs w:val="24"/>
                    </w:rPr>
                  </w:pPr>
                  <w:r w:rsidRPr="00694C0D">
                    <w:rPr>
                      <w:sz w:val="24"/>
                      <w:szCs w:val="24"/>
                    </w:rPr>
                    <w:t>Проектът осигурява заетост на допълнителен персонал (ново работно място за целия период на изпълнение на проекта):</w:t>
                  </w:r>
                </w:p>
              </w:tc>
              <w:tc>
                <w:tcPr>
                  <w:tcW w:w="1160" w:type="dxa"/>
                  <w:shd w:val="clear" w:color="auto" w:fill="auto"/>
                  <w:vAlign w:val="bottom"/>
                </w:tcPr>
                <w:p w:rsidR="006F61DA" w:rsidRDefault="006F61DA" w:rsidP="006F61DA">
                  <w:pPr>
                    <w:jc w:val="center"/>
                    <w:rPr>
                      <w:sz w:val="24"/>
                      <w:szCs w:val="24"/>
                      <w:lang w:bidi="bg-BG"/>
                    </w:rPr>
                  </w:pPr>
                  <w:r>
                    <w:rPr>
                      <w:sz w:val="24"/>
                      <w:szCs w:val="24"/>
                      <w:lang w:val="en-US" w:bidi="bg-BG"/>
                    </w:rPr>
                    <w:t xml:space="preserve">       </w:t>
                  </w:r>
                  <w:r w:rsidRPr="00430FA4">
                    <w:rPr>
                      <w:b/>
                      <w:sz w:val="24"/>
                      <w:szCs w:val="24"/>
                      <w:lang w:bidi="bg-BG"/>
                    </w:rPr>
                    <w:t>15</w:t>
                  </w:r>
                </w:p>
                <w:p w:rsidR="006F61DA" w:rsidRPr="00694C0D" w:rsidRDefault="006F61DA" w:rsidP="006F61DA">
                  <w:pPr>
                    <w:pStyle w:val="TableParagraph"/>
                    <w:jc w:val="center"/>
                    <w:rPr>
                      <w:sz w:val="24"/>
                      <w:szCs w:val="24"/>
                    </w:rPr>
                  </w:pPr>
                </w:p>
              </w:tc>
            </w:tr>
            <w:tr w:rsidR="006F61DA" w:rsidRPr="00694C0D" w:rsidTr="006F61DA">
              <w:trPr>
                <w:trHeight w:val="385"/>
              </w:trPr>
              <w:tc>
                <w:tcPr>
                  <w:tcW w:w="483" w:type="dxa"/>
                  <w:vMerge/>
                  <w:shd w:val="clear" w:color="auto" w:fill="auto"/>
                </w:tcPr>
                <w:p w:rsidR="006F61DA" w:rsidRPr="00C578B9" w:rsidRDefault="006F61DA" w:rsidP="00C578B9">
                  <w:pPr>
                    <w:pStyle w:val="TableParagraph"/>
                    <w:spacing w:before="5"/>
                    <w:jc w:val="center"/>
                    <w:rPr>
                      <w:b/>
                      <w:sz w:val="24"/>
                      <w:szCs w:val="24"/>
                      <w:lang w:val="en-US"/>
                    </w:rPr>
                  </w:pPr>
                </w:p>
              </w:tc>
              <w:tc>
                <w:tcPr>
                  <w:tcW w:w="7630" w:type="dxa"/>
                  <w:shd w:val="clear" w:color="auto" w:fill="auto"/>
                </w:tcPr>
                <w:p w:rsidR="006F61DA" w:rsidRPr="006F61DA" w:rsidRDefault="006F61DA" w:rsidP="00DC43FC">
                  <w:pPr>
                    <w:pStyle w:val="TableParagraph"/>
                    <w:numPr>
                      <w:ilvl w:val="0"/>
                      <w:numId w:val="3"/>
                    </w:numPr>
                    <w:spacing w:line="276" w:lineRule="auto"/>
                    <w:ind w:right="77"/>
                    <w:jc w:val="both"/>
                    <w:rPr>
                      <w:i/>
                      <w:sz w:val="24"/>
                      <w:szCs w:val="24"/>
                    </w:rPr>
                  </w:pPr>
                  <w:r>
                    <w:rPr>
                      <w:i/>
                      <w:sz w:val="24"/>
                      <w:szCs w:val="24"/>
                    </w:rPr>
                    <w:t>До две работни местa</w:t>
                  </w:r>
                </w:p>
              </w:tc>
              <w:tc>
                <w:tcPr>
                  <w:tcW w:w="1160" w:type="dxa"/>
                  <w:shd w:val="clear" w:color="auto" w:fill="auto"/>
                  <w:vAlign w:val="bottom"/>
                </w:tcPr>
                <w:p w:rsidR="006F61DA" w:rsidRPr="00694C0D" w:rsidRDefault="006F61DA" w:rsidP="000932C4">
                  <w:pPr>
                    <w:jc w:val="center"/>
                    <w:rPr>
                      <w:sz w:val="24"/>
                      <w:szCs w:val="24"/>
                      <w:lang w:bidi="bg-BG"/>
                    </w:rPr>
                  </w:pPr>
                  <w:r>
                    <w:rPr>
                      <w:sz w:val="24"/>
                      <w:szCs w:val="24"/>
                      <w:lang w:val="en-US" w:bidi="bg-BG"/>
                    </w:rPr>
                    <w:t xml:space="preserve">      </w:t>
                  </w:r>
                  <w:r w:rsidRPr="00694C0D">
                    <w:rPr>
                      <w:sz w:val="24"/>
                      <w:szCs w:val="24"/>
                      <w:lang w:bidi="bg-BG"/>
                    </w:rPr>
                    <w:t>10</w:t>
                  </w:r>
                </w:p>
              </w:tc>
            </w:tr>
            <w:tr w:rsidR="006F61DA" w:rsidRPr="00694C0D" w:rsidTr="00FC2965">
              <w:trPr>
                <w:trHeight w:val="244"/>
              </w:trPr>
              <w:tc>
                <w:tcPr>
                  <w:tcW w:w="483" w:type="dxa"/>
                  <w:vMerge/>
                  <w:shd w:val="clear" w:color="auto" w:fill="auto"/>
                </w:tcPr>
                <w:p w:rsidR="006F61DA" w:rsidRPr="00C578B9" w:rsidRDefault="006F61DA" w:rsidP="00C578B9">
                  <w:pPr>
                    <w:pStyle w:val="TableParagraph"/>
                    <w:spacing w:before="5"/>
                    <w:jc w:val="center"/>
                    <w:rPr>
                      <w:b/>
                      <w:sz w:val="24"/>
                      <w:szCs w:val="24"/>
                      <w:lang w:val="en-US"/>
                    </w:rPr>
                  </w:pPr>
                </w:p>
              </w:tc>
              <w:tc>
                <w:tcPr>
                  <w:tcW w:w="7630" w:type="dxa"/>
                  <w:shd w:val="clear" w:color="auto" w:fill="auto"/>
                </w:tcPr>
                <w:p w:rsidR="006F61DA" w:rsidRPr="00694C0D" w:rsidRDefault="006F61DA" w:rsidP="00DC43FC">
                  <w:pPr>
                    <w:pStyle w:val="TableParagraph"/>
                    <w:numPr>
                      <w:ilvl w:val="0"/>
                      <w:numId w:val="3"/>
                    </w:numPr>
                    <w:spacing w:line="276" w:lineRule="auto"/>
                    <w:ind w:right="77"/>
                    <w:jc w:val="both"/>
                    <w:rPr>
                      <w:sz w:val="24"/>
                      <w:szCs w:val="24"/>
                    </w:rPr>
                  </w:pPr>
                  <w:r w:rsidRPr="00F04AC1">
                    <w:rPr>
                      <w:i/>
                      <w:sz w:val="24"/>
                      <w:szCs w:val="24"/>
                    </w:rPr>
                    <w:t>Над две работни места</w:t>
                  </w:r>
                </w:p>
              </w:tc>
              <w:tc>
                <w:tcPr>
                  <w:tcW w:w="1160" w:type="dxa"/>
                  <w:shd w:val="clear" w:color="auto" w:fill="auto"/>
                </w:tcPr>
                <w:p w:rsidR="006F61DA" w:rsidRPr="00694C0D" w:rsidRDefault="006F61DA" w:rsidP="006F61DA">
                  <w:pPr>
                    <w:jc w:val="center"/>
                    <w:rPr>
                      <w:sz w:val="24"/>
                      <w:szCs w:val="24"/>
                      <w:lang w:bidi="bg-BG"/>
                    </w:rPr>
                  </w:pPr>
                  <w:r>
                    <w:rPr>
                      <w:sz w:val="24"/>
                      <w:szCs w:val="24"/>
                      <w:lang w:val="en-US"/>
                    </w:rPr>
                    <w:t xml:space="preserve">      </w:t>
                  </w:r>
                  <w:r w:rsidRPr="00694C0D">
                    <w:rPr>
                      <w:sz w:val="24"/>
                      <w:szCs w:val="24"/>
                    </w:rPr>
                    <w:t>15</w:t>
                  </w:r>
                </w:p>
              </w:tc>
            </w:tr>
            <w:tr w:rsidR="00F04AC1" w:rsidRPr="00694C0D" w:rsidTr="00051B3B">
              <w:trPr>
                <w:trHeight w:val="126"/>
              </w:trPr>
              <w:tc>
                <w:tcPr>
                  <w:tcW w:w="483" w:type="dxa"/>
                  <w:shd w:val="clear" w:color="auto" w:fill="auto"/>
                </w:tcPr>
                <w:p w:rsidR="00F04AC1" w:rsidRPr="00C578B9" w:rsidRDefault="00F04AC1" w:rsidP="00C578B9">
                  <w:pPr>
                    <w:pStyle w:val="TableParagraph"/>
                    <w:spacing w:before="5"/>
                    <w:jc w:val="center"/>
                    <w:rPr>
                      <w:b/>
                      <w:sz w:val="24"/>
                      <w:szCs w:val="24"/>
                      <w:lang w:val="en-US"/>
                    </w:rPr>
                  </w:pPr>
                  <w:r w:rsidRPr="00C578B9">
                    <w:rPr>
                      <w:b/>
                      <w:sz w:val="24"/>
                      <w:szCs w:val="24"/>
                      <w:lang w:val="en-US"/>
                    </w:rPr>
                    <w:t>6.</w:t>
                  </w:r>
                </w:p>
              </w:tc>
              <w:tc>
                <w:tcPr>
                  <w:tcW w:w="7630" w:type="dxa"/>
                  <w:shd w:val="clear" w:color="auto" w:fill="auto"/>
                </w:tcPr>
                <w:p w:rsidR="00F04AC1" w:rsidRPr="00694C0D" w:rsidRDefault="00F04AC1" w:rsidP="00694C0D">
                  <w:pPr>
                    <w:pStyle w:val="TableParagraph"/>
                    <w:spacing w:line="276" w:lineRule="auto"/>
                    <w:ind w:left="228" w:right="73" w:hanging="123"/>
                    <w:rPr>
                      <w:sz w:val="24"/>
                      <w:szCs w:val="24"/>
                    </w:rPr>
                  </w:pPr>
                  <w:r w:rsidRPr="00694C0D">
                    <w:rPr>
                      <w:sz w:val="24"/>
                      <w:szCs w:val="24"/>
                    </w:rPr>
                    <w:t>Проектът е на млад земеделски производител до 40 години</w:t>
                  </w:r>
                </w:p>
              </w:tc>
              <w:tc>
                <w:tcPr>
                  <w:tcW w:w="1160" w:type="dxa"/>
                  <w:shd w:val="clear" w:color="auto" w:fill="auto"/>
                  <w:vAlign w:val="center"/>
                </w:tcPr>
                <w:p w:rsidR="00F04AC1" w:rsidRPr="00430FA4" w:rsidRDefault="00051B3B" w:rsidP="00051B3B">
                  <w:pPr>
                    <w:pStyle w:val="TableParagraph"/>
                    <w:jc w:val="center"/>
                    <w:rPr>
                      <w:b/>
                      <w:sz w:val="24"/>
                      <w:szCs w:val="24"/>
                      <w:lang w:val="en-US"/>
                    </w:rPr>
                  </w:pPr>
                  <w:r>
                    <w:rPr>
                      <w:sz w:val="24"/>
                      <w:szCs w:val="24"/>
                      <w:lang w:val="en-US"/>
                    </w:rPr>
                    <w:t xml:space="preserve">      </w:t>
                  </w:r>
                  <w:r w:rsidR="00F04AC1" w:rsidRPr="00430FA4">
                    <w:rPr>
                      <w:b/>
                      <w:sz w:val="24"/>
                      <w:szCs w:val="24"/>
                      <w:lang w:val="en-US"/>
                    </w:rPr>
                    <w:t>10</w:t>
                  </w:r>
                </w:p>
              </w:tc>
            </w:tr>
            <w:tr w:rsidR="00051B3B" w:rsidRPr="00694C0D" w:rsidTr="00051B3B">
              <w:trPr>
                <w:trHeight w:val="498"/>
              </w:trPr>
              <w:tc>
                <w:tcPr>
                  <w:tcW w:w="483" w:type="dxa"/>
                  <w:vMerge w:val="restart"/>
                  <w:shd w:val="clear" w:color="auto" w:fill="auto"/>
                </w:tcPr>
                <w:p w:rsidR="00051B3B" w:rsidRPr="00C578B9" w:rsidRDefault="00051B3B" w:rsidP="00C578B9">
                  <w:pPr>
                    <w:pStyle w:val="TableParagraph"/>
                    <w:spacing w:before="5"/>
                    <w:jc w:val="center"/>
                    <w:rPr>
                      <w:b/>
                      <w:sz w:val="24"/>
                      <w:szCs w:val="24"/>
                      <w:lang w:val="en-US"/>
                    </w:rPr>
                  </w:pPr>
                  <w:r w:rsidRPr="00C578B9">
                    <w:rPr>
                      <w:b/>
                      <w:sz w:val="24"/>
                      <w:szCs w:val="24"/>
                      <w:lang w:val="en-US"/>
                    </w:rPr>
                    <w:t>7.</w:t>
                  </w:r>
                </w:p>
              </w:tc>
              <w:tc>
                <w:tcPr>
                  <w:tcW w:w="7630" w:type="dxa"/>
                  <w:shd w:val="clear" w:color="auto" w:fill="auto"/>
                </w:tcPr>
                <w:p w:rsidR="00051B3B" w:rsidRPr="00694C0D" w:rsidRDefault="000932C4" w:rsidP="000932C4">
                  <w:pPr>
                    <w:pStyle w:val="TableParagraph"/>
                    <w:spacing w:line="276" w:lineRule="auto"/>
                    <w:ind w:left="110" w:right="77"/>
                    <w:jc w:val="both"/>
                    <w:rPr>
                      <w:sz w:val="24"/>
                      <w:szCs w:val="24"/>
                    </w:rPr>
                  </w:pPr>
                  <w:r>
                    <w:rPr>
                      <w:sz w:val="24"/>
                      <w:szCs w:val="24"/>
                    </w:rPr>
                    <w:t xml:space="preserve">Проектът е с интегриран подход </w:t>
                  </w:r>
                  <w:r w:rsidR="00051B3B" w:rsidRPr="00694C0D">
                    <w:rPr>
                      <w:sz w:val="24"/>
                      <w:szCs w:val="24"/>
                    </w:rPr>
                    <w:t>предполага</w:t>
                  </w:r>
                  <w:r>
                    <w:rPr>
                      <w:sz w:val="24"/>
                      <w:szCs w:val="24"/>
                    </w:rPr>
                    <w:t xml:space="preserve"> </w:t>
                  </w:r>
                  <w:r w:rsidR="00051B3B" w:rsidRPr="00694C0D">
                    <w:rPr>
                      <w:sz w:val="24"/>
                      <w:szCs w:val="24"/>
                    </w:rPr>
                    <w:t xml:space="preserve">свързаност с </w:t>
                  </w:r>
                  <w:r w:rsidR="00051B3B">
                    <w:rPr>
                      <w:sz w:val="24"/>
                      <w:szCs w:val="24"/>
                    </w:rPr>
                    <w:t>други участници от територията:</w:t>
                  </w:r>
                </w:p>
              </w:tc>
              <w:tc>
                <w:tcPr>
                  <w:tcW w:w="1160" w:type="dxa"/>
                  <w:shd w:val="clear" w:color="auto" w:fill="auto"/>
                </w:tcPr>
                <w:p w:rsidR="00051B3B" w:rsidRPr="00694C0D" w:rsidRDefault="00051B3B" w:rsidP="000932C4">
                  <w:pPr>
                    <w:jc w:val="center"/>
                    <w:rPr>
                      <w:sz w:val="24"/>
                      <w:szCs w:val="24"/>
                      <w:lang w:bidi="bg-BG"/>
                    </w:rPr>
                  </w:pPr>
                  <w:r>
                    <w:rPr>
                      <w:sz w:val="24"/>
                      <w:szCs w:val="24"/>
                      <w:lang w:val="en-US" w:bidi="bg-BG"/>
                    </w:rPr>
                    <w:t xml:space="preserve">     </w:t>
                  </w:r>
                  <w:r w:rsidRPr="00430FA4">
                    <w:rPr>
                      <w:b/>
                      <w:sz w:val="24"/>
                      <w:szCs w:val="24"/>
                      <w:lang w:val="en-US" w:bidi="bg-BG"/>
                    </w:rPr>
                    <w:t xml:space="preserve"> </w:t>
                  </w:r>
                  <w:r w:rsidRPr="00430FA4">
                    <w:rPr>
                      <w:b/>
                      <w:sz w:val="24"/>
                      <w:szCs w:val="24"/>
                      <w:lang w:bidi="bg-BG"/>
                    </w:rPr>
                    <w:t>20</w:t>
                  </w:r>
                </w:p>
              </w:tc>
            </w:tr>
            <w:tr w:rsidR="00051B3B" w:rsidRPr="00694C0D" w:rsidTr="00FC2965">
              <w:trPr>
                <w:trHeight w:val="291"/>
              </w:trPr>
              <w:tc>
                <w:tcPr>
                  <w:tcW w:w="483" w:type="dxa"/>
                  <w:vMerge/>
                  <w:shd w:val="clear" w:color="auto" w:fill="auto"/>
                </w:tcPr>
                <w:p w:rsidR="00051B3B" w:rsidRPr="00C578B9" w:rsidRDefault="00051B3B" w:rsidP="00C578B9">
                  <w:pPr>
                    <w:pStyle w:val="TableParagraph"/>
                    <w:spacing w:before="5"/>
                    <w:jc w:val="center"/>
                    <w:rPr>
                      <w:b/>
                      <w:sz w:val="24"/>
                      <w:szCs w:val="24"/>
                      <w:lang w:val="en-US"/>
                    </w:rPr>
                  </w:pPr>
                </w:p>
              </w:tc>
              <w:tc>
                <w:tcPr>
                  <w:tcW w:w="7630" w:type="dxa"/>
                  <w:shd w:val="clear" w:color="auto" w:fill="auto"/>
                </w:tcPr>
                <w:p w:rsidR="00051B3B" w:rsidRPr="00694C0D" w:rsidRDefault="00E614DB" w:rsidP="000932C4">
                  <w:pPr>
                    <w:pStyle w:val="TableParagraph"/>
                    <w:spacing w:line="276" w:lineRule="auto"/>
                    <w:ind w:left="110" w:right="77"/>
                    <w:jc w:val="both"/>
                    <w:rPr>
                      <w:sz w:val="24"/>
                      <w:szCs w:val="24"/>
                    </w:rPr>
                  </w:pPr>
                  <w:r>
                    <w:rPr>
                      <w:i/>
                      <w:sz w:val="24"/>
                      <w:szCs w:val="24"/>
                    </w:rPr>
                    <w:t xml:space="preserve">- </w:t>
                  </w:r>
                  <w:r w:rsidR="00051B3B" w:rsidRPr="00F04AC1">
                    <w:rPr>
                      <w:i/>
                      <w:sz w:val="24"/>
                      <w:szCs w:val="24"/>
                    </w:rPr>
                    <w:t>Договори за реализиране на продукцията на територията на МИГ</w:t>
                  </w:r>
                </w:p>
              </w:tc>
              <w:tc>
                <w:tcPr>
                  <w:tcW w:w="1160" w:type="dxa"/>
                  <w:shd w:val="clear" w:color="auto" w:fill="auto"/>
                </w:tcPr>
                <w:p w:rsidR="00051B3B" w:rsidRPr="00694C0D" w:rsidRDefault="00051B3B" w:rsidP="000932C4">
                  <w:pPr>
                    <w:jc w:val="center"/>
                    <w:rPr>
                      <w:sz w:val="24"/>
                      <w:szCs w:val="24"/>
                      <w:lang w:bidi="bg-BG"/>
                    </w:rPr>
                  </w:pPr>
                  <w:r>
                    <w:rPr>
                      <w:sz w:val="24"/>
                      <w:szCs w:val="24"/>
                      <w:lang w:val="en-US" w:bidi="bg-BG"/>
                    </w:rPr>
                    <w:t xml:space="preserve">     </w:t>
                  </w:r>
                  <w:r w:rsidRPr="00694C0D">
                    <w:rPr>
                      <w:sz w:val="24"/>
                      <w:szCs w:val="24"/>
                      <w:lang w:bidi="bg-BG"/>
                    </w:rPr>
                    <w:t>10</w:t>
                  </w:r>
                </w:p>
              </w:tc>
            </w:tr>
            <w:tr w:rsidR="00051B3B" w:rsidRPr="00694C0D" w:rsidTr="00F04AC1">
              <w:trPr>
                <w:trHeight w:val="498"/>
              </w:trPr>
              <w:tc>
                <w:tcPr>
                  <w:tcW w:w="483" w:type="dxa"/>
                  <w:vMerge/>
                  <w:shd w:val="clear" w:color="auto" w:fill="auto"/>
                </w:tcPr>
                <w:p w:rsidR="00051B3B" w:rsidRPr="00C578B9" w:rsidRDefault="00051B3B" w:rsidP="00C578B9">
                  <w:pPr>
                    <w:pStyle w:val="TableParagraph"/>
                    <w:spacing w:before="5"/>
                    <w:jc w:val="center"/>
                    <w:rPr>
                      <w:b/>
                      <w:sz w:val="24"/>
                      <w:szCs w:val="24"/>
                      <w:lang w:val="en-US"/>
                    </w:rPr>
                  </w:pPr>
                </w:p>
              </w:tc>
              <w:tc>
                <w:tcPr>
                  <w:tcW w:w="7630" w:type="dxa"/>
                  <w:shd w:val="clear" w:color="auto" w:fill="auto"/>
                </w:tcPr>
                <w:p w:rsidR="00051B3B" w:rsidRPr="00694C0D" w:rsidRDefault="00E614DB" w:rsidP="00694C0D">
                  <w:pPr>
                    <w:pStyle w:val="TableParagraph"/>
                    <w:spacing w:line="276" w:lineRule="auto"/>
                    <w:ind w:left="110" w:right="77"/>
                    <w:jc w:val="both"/>
                    <w:rPr>
                      <w:sz w:val="24"/>
                      <w:szCs w:val="24"/>
                    </w:rPr>
                  </w:pPr>
                  <w:r>
                    <w:rPr>
                      <w:i/>
                      <w:sz w:val="24"/>
                      <w:szCs w:val="24"/>
                    </w:rPr>
                    <w:t>- Договор</w:t>
                  </w:r>
                  <w:r>
                    <w:rPr>
                      <w:i/>
                      <w:sz w:val="24"/>
                      <w:szCs w:val="24"/>
                    </w:rPr>
                    <w:tab/>
                    <w:t xml:space="preserve">с </w:t>
                  </w:r>
                  <w:r w:rsidR="00051B3B" w:rsidRPr="00F04AC1">
                    <w:rPr>
                      <w:i/>
                      <w:sz w:val="24"/>
                      <w:szCs w:val="24"/>
                    </w:rPr>
                    <w:t>хранително-преработвателно предприятие от територията на МИГ за доставка на суровина за преработка</w:t>
                  </w:r>
                </w:p>
              </w:tc>
              <w:tc>
                <w:tcPr>
                  <w:tcW w:w="1160" w:type="dxa"/>
                  <w:shd w:val="clear" w:color="auto" w:fill="auto"/>
                </w:tcPr>
                <w:p w:rsidR="00051B3B" w:rsidRPr="00694C0D" w:rsidRDefault="00051B3B" w:rsidP="00051B3B">
                  <w:pPr>
                    <w:jc w:val="center"/>
                    <w:rPr>
                      <w:sz w:val="24"/>
                      <w:szCs w:val="24"/>
                      <w:lang w:bidi="bg-BG"/>
                    </w:rPr>
                  </w:pPr>
                  <w:r>
                    <w:rPr>
                      <w:sz w:val="24"/>
                      <w:szCs w:val="24"/>
                      <w:lang w:val="en-US" w:bidi="bg-BG"/>
                    </w:rPr>
                    <w:t xml:space="preserve">     </w:t>
                  </w:r>
                  <w:r w:rsidRPr="00694C0D">
                    <w:rPr>
                      <w:sz w:val="24"/>
                      <w:szCs w:val="24"/>
                      <w:lang w:bidi="bg-BG"/>
                    </w:rPr>
                    <w:t>20</w:t>
                  </w:r>
                </w:p>
                <w:p w:rsidR="00051B3B" w:rsidRPr="00694C0D" w:rsidRDefault="00051B3B" w:rsidP="00F04AC1">
                  <w:pPr>
                    <w:jc w:val="center"/>
                    <w:rPr>
                      <w:sz w:val="24"/>
                      <w:szCs w:val="24"/>
                      <w:lang w:bidi="bg-BG"/>
                    </w:rPr>
                  </w:pPr>
                </w:p>
              </w:tc>
            </w:tr>
            <w:tr w:rsidR="00694C0D" w:rsidRPr="00694C0D" w:rsidTr="00F04AC1">
              <w:trPr>
                <w:trHeight w:val="395"/>
              </w:trPr>
              <w:tc>
                <w:tcPr>
                  <w:tcW w:w="8113" w:type="dxa"/>
                  <w:gridSpan w:val="2"/>
                  <w:shd w:val="clear" w:color="auto" w:fill="auto"/>
                </w:tcPr>
                <w:p w:rsidR="00694C0D" w:rsidRPr="00F04AC1" w:rsidRDefault="00694C0D" w:rsidP="00F04AC1">
                  <w:pPr>
                    <w:pStyle w:val="TableParagraph"/>
                    <w:spacing w:before="5"/>
                    <w:jc w:val="right"/>
                    <w:rPr>
                      <w:b/>
                      <w:sz w:val="24"/>
                      <w:szCs w:val="24"/>
                    </w:rPr>
                  </w:pPr>
                </w:p>
                <w:p w:rsidR="00694C0D" w:rsidRPr="00F04AC1" w:rsidRDefault="00DB7370" w:rsidP="00F04AC1">
                  <w:pPr>
                    <w:pStyle w:val="TableParagraph"/>
                    <w:spacing w:line="276" w:lineRule="auto"/>
                    <w:ind w:right="73"/>
                    <w:jc w:val="right"/>
                    <w:rPr>
                      <w:b/>
                      <w:sz w:val="24"/>
                      <w:szCs w:val="24"/>
                    </w:rPr>
                  </w:pPr>
                  <w:r>
                    <w:rPr>
                      <w:b/>
                      <w:sz w:val="24"/>
                      <w:szCs w:val="24"/>
                    </w:rPr>
                    <w:t>Максимален</w:t>
                  </w:r>
                  <w:r w:rsidR="00694C0D" w:rsidRPr="00F04AC1">
                    <w:rPr>
                      <w:b/>
                      <w:sz w:val="24"/>
                      <w:szCs w:val="24"/>
                    </w:rPr>
                    <w:t xml:space="preserve"> брой точки</w:t>
                  </w:r>
                </w:p>
              </w:tc>
              <w:tc>
                <w:tcPr>
                  <w:tcW w:w="1160" w:type="dxa"/>
                  <w:shd w:val="clear" w:color="auto" w:fill="auto"/>
                </w:tcPr>
                <w:p w:rsidR="00F04AC1" w:rsidRDefault="00F04AC1" w:rsidP="00F04AC1">
                  <w:pPr>
                    <w:pStyle w:val="TableParagraph"/>
                    <w:jc w:val="right"/>
                    <w:rPr>
                      <w:b/>
                      <w:sz w:val="24"/>
                      <w:szCs w:val="24"/>
                    </w:rPr>
                  </w:pPr>
                </w:p>
                <w:p w:rsidR="00694C0D" w:rsidRPr="00F04AC1" w:rsidRDefault="00694C0D" w:rsidP="000932C4">
                  <w:pPr>
                    <w:pStyle w:val="TableParagraph"/>
                    <w:jc w:val="center"/>
                    <w:rPr>
                      <w:b/>
                      <w:sz w:val="24"/>
                      <w:szCs w:val="24"/>
                    </w:rPr>
                  </w:pPr>
                  <w:r w:rsidRPr="00F04AC1">
                    <w:rPr>
                      <w:b/>
                      <w:sz w:val="24"/>
                      <w:szCs w:val="24"/>
                    </w:rPr>
                    <w:t>100 т.</w:t>
                  </w:r>
                </w:p>
              </w:tc>
            </w:tr>
            <w:tr w:rsidR="00DB7370" w:rsidRPr="00694C0D" w:rsidTr="00F04AC1">
              <w:trPr>
                <w:trHeight w:val="395"/>
              </w:trPr>
              <w:tc>
                <w:tcPr>
                  <w:tcW w:w="8113" w:type="dxa"/>
                  <w:gridSpan w:val="2"/>
                  <w:shd w:val="clear" w:color="auto" w:fill="auto"/>
                </w:tcPr>
                <w:p w:rsidR="00DB7370" w:rsidRPr="000932C4" w:rsidRDefault="00DB7370" w:rsidP="00F04AC1">
                  <w:pPr>
                    <w:pStyle w:val="TableParagraph"/>
                    <w:spacing w:before="5"/>
                    <w:jc w:val="right"/>
                    <w:rPr>
                      <w:b/>
                      <w:sz w:val="24"/>
                      <w:szCs w:val="24"/>
                    </w:rPr>
                  </w:pPr>
                  <w:r w:rsidRPr="000932C4">
                    <w:rPr>
                      <w:b/>
                      <w:sz w:val="24"/>
                      <w:szCs w:val="24"/>
                    </w:rPr>
                    <w:t xml:space="preserve">Минимален брой точки  </w:t>
                  </w:r>
                </w:p>
              </w:tc>
              <w:tc>
                <w:tcPr>
                  <w:tcW w:w="1160" w:type="dxa"/>
                  <w:shd w:val="clear" w:color="auto" w:fill="auto"/>
                </w:tcPr>
                <w:p w:rsidR="00DB7370" w:rsidRPr="000932C4" w:rsidRDefault="002559E2" w:rsidP="002559E2">
                  <w:pPr>
                    <w:pStyle w:val="TableParagraph"/>
                    <w:jc w:val="center"/>
                    <w:rPr>
                      <w:b/>
                      <w:sz w:val="24"/>
                      <w:szCs w:val="24"/>
                    </w:rPr>
                  </w:pPr>
                  <w:r>
                    <w:rPr>
                      <w:b/>
                      <w:sz w:val="24"/>
                      <w:szCs w:val="24"/>
                    </w:rPr>
                    <w:t xml:space="preserve">5 </w:t>
                  </w:r>
                  <w:r w:rsidR="000932C4">
                    <w:rPr>
                      <w:b/>
                      <w:sz w:val="24"/>
                      <w:szCs w:val="24"/>
                    </w:rPr>
                    <w:t>т.</w:t>
                  </w:r>
                </w:p>
              </w:tc>
            </w:tr>
          </w:tbl>
          <w:p w:rsidR="000932C4" w:rsidRPr="00E614DB" w:rsidRDefault="000932C4" w:rsidP="000932C4">
            <w:pPr>
              <w:jc w:val="both"/>
              <w:rPr>
                <w:rFonts w:ascii="Times New Roman" w:hAnsi="Times New Roman" w:cs="Times New Roman"/>
                <w:b/>
                <w:color w:val="000000" w:themeColor="text1"/>
                <w:sz w:val="24"/>
                <w:szCs w:val="24"/>
              </w:rPr>
            </w:pPr>
            <w:r w:rsidRPr="00E614DB">
              <w:rPr>
                <w:rFonts w:ascii="Times New Roman" w:hAnsi="Times New Roman" w:cs="Times New Roman"/>
                <w:b/>
                <w:color w:val="000000" w:themeColor="text1"/>
                <w:sz w:val="24"/>
                <w:szCs w:val="24"/>
              </w:rPr>
              <w:t xml:space="preserve">Подпомагат се проектни предложения, получили не по-малко от </w:t>
            </w:r>
            <w:r w:rsidR="002559E2">
              <w:rPr>
                <w:rFonts w:ascii="Times New Roman" w:hAnsi="Times New Roman" w:cs="Times New Roman"/>
                <w:b/>
                <w:color w:val="000000" w:themeColor="text1"/>
                <w:sz w:val="24"/>
                <w:szCs w:val="24"/>
              </w:rPr>
              <w:t>5</w:t>
            </w:r>
            <w:r w:rsidRPr="00E614DB">
              <w:rPr>
                <w:rFonts w:ascii="Times New Roman" w:hAnsi="Times New Roman" w:cs="Times New Roman"/>
                <w:b/>
                <w:color w:val="000000" w:themeColor="text1"/>
                <w:sz w:val="24"/>
                <w:szCs w:val="24"/>
              </w:rPr>
              <w:t xml:space="preserve"> точки по критериите за</w:t>
            </w:r>
          </w:p>
          <w:p w:rsidR="000932C4" w:rsidRPr="00E614DB" w:rsidRDefault="000932C4" w:rsidP="000932C4">
            <w:pPr>
              <w:jc w:val="both"/>
              <w:rPr>
                <w:rFonts w:ascii="Times New Roman" w:hAnsi="Times New Roman" w:cs="Times New Roman"/>
                <w:b/>
                <w:color w:val="000000" w:themeColor="text1"/>
                <w:sz w:val="24"/>
                <w:szCs w:val="24"/>
              </w:rPr>
            </w:pPr>
            <w:r w:rsidRPr="00E614DB">
              <w:rPr>
                <w:rFonts w:ascii="Times New Roman" w:hAnsi="Times New Roman" w:cs="Times New Roman"/>
                <w:b/>
                <w:color w:val="000000" w:themeColor="text1"/>
                <w:sz w:val="24"/>
                <w:szCs w:val="24"/>
              </w:rPr>
              <w:t xml:space="preserve">подбор. </w:t>
            </w:r>
            <w:r w:rsidR="00E614DB" w:rsidRPr="00E614DB">
              <w:rPr>
                <w:rFonts w:ascii="Times New Roman" w:hAnsi="Times New Roman" w:cs="Times New Roman"/>
                <w:b/>
                <w:color w:val="000000" w:themeColor="text1"/>
                <w:sz w:val="24"/>
                <w:szCs w:val="24"/>
              </w:rPr>
              <w:t xml:space="preserve"> </w:t>
            </w:r>
          </w:p>
          <w:p w:rsidR="000932C4" w:rsidRPr="000932C4" w:rsidRDefault="000932C4" w:rsidP="000932C4">
            <w:pPr>
              <w:jc w:val="both"/>
              <w:rPr>
                <w:rFonts w:ascii="Times New Roman" w:hAnsi="Times New Roman" w:cs="Times New Roman"/>
                <w:color w:val="000000" w:themeColor="text1"/>
                <w:sz w:val="24"/>
                <w:szCs w:val="24"/>
              </w:rPr>
            </w:pPr>
            <w:r w:rsidRPr="000932C4">
              <w:rPr>
                <w:rFonts w:ascii="Times New Roman" w:hAnsi="Times New Roman" w:cs="Times New Roman"/>
                <w:color w:val="000000" w:themeColor="text1"/>
                <w:sz w:val="24"/>
                <w:szCs w:val="24"/>
              </w:rPr>
              <w:t>Методика за ТФО и изисквания за доказване на съответствие с критерия:</w:t>
            </w:r>
          </w:p>
          <w:p w:rsidR="000932C4" w:rsidRPr="000932C4" w:rsidRDefault="000932C4" w:rsidP="000932C4">
            <w:pPr>
              <w:jc w:val="both"/>
              <w:rPr>
                <w:rFonts w:ascii="Times New Roman" w:hAnsi="Times New Roman" w:cs="Times New Roman"/>
                <w:color w:val="000000" w:themeColor="text1"/>
                <w:sz w:val="24"/>
                <w:szCs w:val="24"/>
              </w:rPr>
            </w:pPr>
            <w:r w:rsidRPr="000932C4">
              <w:rPr>
                <w:rFonts w:ascii="Times New Roman" w:hAnsi="Times New Roman" w:cs="Times New Roman"/>
                <w:color w:val="000000" w:themeColor="text1"/>
                <w:sz w:val="24"/>
                <w:szCs w:val="24"/>
              </w:rPr>
              <w:t>За да бъдат присъдени точки на проектното предложение, при извършване на техническа и</w:t>
            </w:r>
          </w:p>
          <w:p w:rsidR="000932C4" w:rsidRDefault="000932C4" w:rsidP="000932C4">
            <w:pPr>
              <w:jc w:val="both"/>
              <w:rPr>
                <w:rFonts w:ascii="Times New Roman" w:hAnsi="Times New Roman" w:cs="Times New Roman"/>
                <w:color w:val="000000" w:themeColor="text1"/>
                <w:sz w:val="24"/>
                <w:szCs w:val="24"/>
              </w:rPr>
            </w:pPr>
            <w:r w:rsidRPr="000932C4">
              <w:rPr>
                <w:rFonts w:ascii="Times New Roman" w:hAnsi="Times New Roman" w:cs="Times New Roman"/>
                <w:color w:val="000000" w:themeColor="text1"/>
                <w:sz w:val="24"/>
                <w:szCs w:val="24"/>
              </w:rPr>
              <w:t>финансова оценка се проверяват представените доказателства за съответствие или изпълнение</w:t>
            </w:r>
            <w:r>
              <w:rPr>
                <w:rFonts w:ascii="Times New Roman" w:hAnsi="Times New Roman" w:cs="Times New Roman"/>
                <w:color w:val="000000" w:themeColor="text1"/>
                <w:sz w:val="24"/>
                <w:szCs w:val="24"/>
              </w:rPr>
              <w:t xml:space="preserve"> </w:t>
            </w:r>
            <w:r w:rsidRPr="000932C4">
              <w:rPr>
                <w:rFonts w:ascii="Times New Roman" w:hAnsi="Times New Roman" w:cs="Times New Roman"/>
                <w:color w:val="000000" w:themeColor="text1"/>
                <w:sz w:val="24"/>
                <w:szCs w:val="24"/>
              </w:rPr>
              <w:t>на условията/изискванията по критериите, както следва:</w:t>
            </w:r>
          </w:p>
          <w:p w:rsidR="000932C4" w:rsidRPr="000932C4" w:rsidRDefault="000932C4" w:rsidP="000932C4">
            <w:pPr>
              <w:jc w:val="both"/>
              <w:rPr>
                <w:rFonts w:ascii="Times New Roman" w:hAnsi="Times New Roman" w:cs="Times New Roman"/>
                <w:color w:val="000000" w:themeColor="text1"/>
                <w:sz w:val="24"/>
                <w:szCs w:val="24"/>
              </w:rPr>
            </w:pPr>
            <w:r w:rsidRPr="000932C4">
              <w:rPr>
                <w:rFonts w:ascii="Times New Roman" w:hAnsi="Times New Roman" w:cs="Times New Roman"/>
                <w:b/>
                <w:color w:val="000000" w:themeColor="text1"/>
                <w:sz w:val="24"/>
                <w:szCs w:val="24"/>
              </w:rPr>
              <w:t>Критерий 1 „Проектът е за инвестиции в сектори „Животновъдство“</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en-GB"/>
              </w:rPr>
              <w:t>(</w:t>
            </w:r>
            <w:r>
              <w:rPr>
                <w:rFonts w:ascii="Times New Roman" w:hAnsi="Times New Roman" w:cs="Times New Roman"/>
                <w:b/>
                <w:color w:val="000000" w:themeColor="text1"/>
                <w:sz w:val="24"/>
                <w:szCs w:val="24"/>
              </w:rPr>
              <w:t>без пчеларство</w:t>
            </w:r>
            <w:r>
              <w:rPr>
                <w:rFonts w:ascii="Times New Roman" w:hAnsi="Times New Roman" w:cs="Times New Roman"/>
                <w:b/>
                <w:color w:val="000000" w:themeColor="text1"/>
                <w:sz w:val="24"/>
                <w:szCs w:val="24"/>
                <w:lang w:val="en-GB"/>
              </w:rPr>
              <w:t>)</w:t>
            </w:r>
            <w:r w:rsidRPr="000932C4">
              <w:rPr>
                <w:rFonts w:ascii="Times New Roman" w:hAnsi="Times New Roman" w:cs="Times New Roman"/>
                <w:b/>
                <w:color w:val="000000" w:themeColor="text1"/>
                <w:sz w:val="24"/>
                <w:szCs w:val="24"/>
              </w:rPr>
              <w:t>, „Плодове и</w:t>
            </w:r>
            <w:r>
              <w:rPr>
                <w:rFonts w:ascii="Times New Roman" w:hAnsi="Times New Roman" w:cs="Times New Roman"/>
                <w:b/>
                <w:color w:val="000000" w:themeColor="text1"/>
                <w:sz w:val="24"/>
                <w:szCs w:val="24"/>
              </w:rPr>
              <w:t xml:space="preserve"> </w:t>
            </w:r>
            <w:r w:rsidRPr="000932C4">
              <w:rPr>
                <w:rFonts w:ascii="Times New Roman" w:hAnsi="Times New Roman" w:cs="Times New Roman"/>
                <w:b/>
                <w:color w:val="000000" w:themeColor="text1"/>
                <w:sz w:val="24"/>
                <w:szCs w:val="24"/>
              </w:rPr>
              <w:t xml:space="preserve">зеленчуци“ </w:t>
            </w:r>
          </w:p>
          <w:p w:rsidR="000932C4" w:rsidRDefault="000932C4" w:rsidP="000932C4">
            <w:pPr>
              <w:jc w:val="both"/>
              <w:rPr>
                <w:rFonts w:ascii="Times New Roman" w:hAnsi="Times New Roman" w:cs="Times New Roman"/>
                <w:color w:val="000000" w:themeColor="text1"/>
                <w:sz w:val="24"/>
                <w:szCs w:val="24"/>
              </w:rPr>
            </w:pPr>
            <w:r w:rsidRPr="000932C4">
              <w:rPr>
                <w:rFonts w:ascii="Times New Roman" w:hAnsi="Times New Roman" w:cs="Times New Roman"/>
                <w:color w:val="000000" w:themeColor="text1"/>
                <w:sz w:val="24"/>
                <w:szCs w:val="24"/>
              </w:rPr>
              <w:t xml:space="preserve">Минимално изискване, за да бъдат присъдени точки по критерия: </w:t>
            </w:r>
          </w:p>
          <w:p w:rsidR="000932C4" w:rsidRPr="000932C4" w:rsidRDefault="000932C4" w:rsidP="000932C4">
            <w:pPr>
              <w:jc w:val="both"/>
              <w:rPr>
                <w:rFonts w:ascii="Times New Roman" w:hAnsi="Times New Roman" w:cs="Times New Roman"/>
                <w:color w:val="000000" w:themeColor="text1"/>
                <w:sz w:val="24"/>
                <w:szCs w:val="24"/>
              </w:rPr>
            </w:pPr>
            <w:r w:rsidRPr="000932C4">
              <w:rPr>
                <w:rFonts w:ascii="Times New Roman" w:hAnsi="Times New Roman" w:cs="Times New Roman"/>
                <w:color w:val="000000" w:themeColor="text1"/>
                <w:sz w:val="24"/>
                <w:szCs w:val="24"/>
              </w:rPr>
              <w:t>Допустимите инвестиционни</w:t>
            </w:r>
            <w:r>
              <w:rPr>
                <w:rFonts w:ascii="Times New Roman" w:hAnsi="Times New Roman" w:cs="Times New Roman"/>
                <w:color w:val="000000" w:themeColor="text1"/>
                <w:sz w:val="24"/>
                <w:szCs w:val="24"/>
              </w:rPr>
              <w:t xml:space="preserve"> </w:t>
            </w:r>
            <w:r w:rsidRPr="000932C4">
              <w:rPr>
                <w:rFonts w:ascii="Times New Roman" w:hAnsi="Times New Roman" w:cs="Times New Roman"/>
                <w:color w:val="000000" w:themeColor="text1"/>
                <w:sz w:val="24"/>
                <w:szCs w:val="24"/>
              </w:rPr>
              <w:t>разходи по проекта са насочени към един или повече от посочените чувствителни сектори,</w:t>
            </w:r>
            <w:r>
              <w:rPr>
                <w:rFonts w:ascii="Times New Roman" w:hAnsi="Times New Roman" w:cs="Times New Roman"/>
                <w:color w:val="000000" w:themeColor="text1"/>
                <w:sz w:val="24"/>
                <w:szCs w:val="24"/>
              </w:rPr>
              <w:t xml:space="preserve"> </w:t>
            </w:r>
            <w:r w:rsidRPr="000932C4">
              <w:rPr>
                <w:rFonts w:ascii="Times New Roman" w:hAnsi="Times New Roman" w:cs="Times New Roman"/>
                <w:color w:val="000000" w:themeColor="text1"/>
                <w:sz w:val="24"/>
                <w:szCs w:val="24"/>
              </w:rPr>
              <w:t xml:space="preserve">определени като приоритетни чрез СВОМР на МИГ </w:t>
            </w:r>
            <w:r>
              <w:rPr>
                <w:rFonts w:ascii="Times New Roman" w:hAnsi="Times New Roman" w:cs="Times New Roman"/>
                <w:color w:val="000000" w:themeColor="text1"/>
                <w:sz w:val="24"/>
                <w:szCs w:val="24"/>
              </w:rPr>
              <w:t>Бяла Слатина.</w:t>
            </w:r>
          </w:p>
          <w:p w:rsidR="000932C4" w:rsidRDefault="000932C4" w:rsidP="000932C4">
            <w:pPr>
              <w:jc w:val="both"/>
              <w:rPr>
                <w:rFonts w:ascii="Times New Roman" w:hAnsi="Times New Roman" w:cs="Times New Roman"/>
                <w:color w:val="000000" w:themeColor="text1"/>
                <w:sz w:val="24"/>
                <w:szCs w:val="24"/>
              </w:rPr>
            </w:pPr>
            <w:r w:rsidRPr="000932C4">
              <w:rPr>
                <w:rFonts w:ascii="Times New Roman" w:hAnsi="Times New Roman" w:cs="Times New Roman"/>
                <w:color w:val="000000" w:themeColor="text1"/>
                <w:sz w:val="24"/>
                <w:szCs w:val="24"/>
              </w:rPr>
              <w:t xml:space="preserve">За доказване на съответствие се проверяват: </w:t>
            </w:r>
          </w:p>
          <w:p w:rsidR="000932C4" w:rsidRDefault="000932C4" w:rsidP="000932C4">
            <w:pPr>
              <w:jc w:val="both"/>
              <w:rPr>
                <w:rFonts w:ascii="Times New Roman" w:hAnsi="Times New Roman" w:cs="Times New Roman"/>
                <w:color w:val="000000" w:themeColor="text1"/>
                <w:sz w:val="24"/>
                <w:szCs w:val="24"/>
              </w:rPr>
            </w:pPr>
            <w:r w:rsidRPr="000932C4">
              <w:rPr>
                <w:rFonts w:ascii="Times New Roman" w:hAnsi="Times New Roman" w:cs="Times New Roman"/>
                <w:color w:val="000000" w:themeColor="text1"/>
                <w:sz w:val="24"/>
                <w:szCs w:val="24"/>
              </w:rPr>
              <w:t>Бизнесплан и други представени от кандидата</w:t>
            </w:r>
            <w:r>
              <w:rPr>
                <w:rFonts w:ascii="Times New Roman" w:hAnsi="Times New Roman" w:cs="Times New Roman"/>
                <w:color w:val="000000" w:themeColor="text1"/>
                <w:sz w:val="24"/>
                <w:szCs w:val="24"/>
              </w:rPr>
              <w:t xml:space="preserve"> </w:t>
            </w:r>
            <w:r w:rsidRPr="000932C4">
              <w:rPr>
                <w:rFonts w:ascii="Times New Roman" w:hAnsi="Times New Roman" w:cs="Times New Roman"/>
                <w:color w:val="000000" w:themeColor="text1"/>
                <w:sz w:val="24"/>
                <w:szCs w:val="24"/>
              </w:rPr>
              <w:t>документи, свързани с дейностите и разходите, за чието подпомагане се кандидатства с</w:t>
            </w:r>
            <w:r>
              <w:rPr>
                <w:rFonts w:ascii="Times New Roman" w:hAnsi="Times New Roman" w:cs="Times New Roman"/>
                <w:color w:val="000000" w:themeColor="text1"/>
                <w:sz w:val="24"/>
                <w:szCs w:val="24"/>
              </w:rPr>
              <w:t xml:space="preserve"> </w:t>
            </w:r>
            <w:r w:rsidRPr="000932C4">
              <w:rPr>
                <w:rFonts w:ascii="Times New Roman" w:hAnsi="Times New Roman" w:cs="Times New Roman"/>
                <w:color w:val="000000" w:themeColor="text1"/>
                <w:sz w:val="24"/>
                <w:szCs w:val="24"/>
              </w:rPr>
              <w:t>проектното предложение.</w:t>
            </w:r>
          </w:p>
          <w:p w:rsidR="00672EE7" w:rsidRPr="00672EE7" w:rsidRDefault="00672EE7" w:rsidP="00672EE7">
            <w:pPr>
              <w:jc w:val="both"/>
              <w:rPr>
                <w:rFonts w:ascii="Times New Roman" w:hAnsi="Times New Roman" w:cs="Times New Roman"/>
                <w:b/>
                <w:color w:val="000000" w:themeColor="text1"/>
                <w:sz w:val="24"/>
                <w:szCs w:val="24"/>
              </w:rPr>
            </w:pPr>
            <w:r w:rsidRPr="00672EE7">
              <w:rPr>
                <w:rFonts w:ascii="Times New Roman" w:hAnsi="Times New Roman" w:cs="Times New Roman"/>
                <w:b/>
                <w:color w:val="000000" w:themeColor="text1"/>
                <w:sz w:val="24"/>
                <w:szCs w:val="24"/>
              </w:rPr>
              <w:t>Критерий 2 „Проектът е за биологично земедел</w:t>
            </w:r>
            <w:r>
              <w:rPr>
                <w:rFonts w:ascii="Times New Roman" w:hAnsi="Times New Roman" w:cs="Times New Roman"/>
                <w:b/>
                <w:color w:val="000000" w:themeColor="text1"/>
                <w:sz w:val="24"/>
                <w:szCs w:val="24"/>
              </w:rPr>
              <w:t>ско производство</w:t>
            </w:r>
            <w:r w:rsidRPr="00672EE7">
              <w:rPr>
                <w:rFonts w:ascii="Times New Roman" w:hAnsi="Times New Roman" w:cs="Times New Roman"/>
                <w:b/>
                <w:color w:val="000000" w:themeColor="text1"/>
                <w:sz w:val="24"/>
                <w:szCs w:val="24"/>
              </w:rPr>
              <w:t>“</w:t>
            </w:r>
          </w:p>
          <w:p w:rsidR="00672EE7" w:rsidRPr="00672EE7" w:rsidRDefault="00672EE7" w:rsidP="00672EE7">
            <w:pPr>
              <w:jc w:val="both"/>
              <w:rPr>
                <w:rFonts w:ascii="Times New Roman" w:hAnsi="Times New Roman" w:cs="Times New Roman"/>
                <w:color w:val="000000" w:themeColor="text1"/>
                <w:sz w:val="24"/>
                <w:szCs w:val="24"/>
              </w:rPr>
            </w:pPr>
            <w:r w:rsidRPr="00672EE7">
              <w:rPr>
                <w:rFonts w:ascii="Times New Roman" w:hAnsi="Times New Roman" w:cs="Times New Roman"/>
                <w:color w:val="000000" w:themeColor="text1"/>
                <w:sz w:val="24"/>
                <w:szCs w:val="24"/>
              </w:rPr>
              <w:t>Допустими инвестиционни разходи по</w:t>
            </w:r>
            <w:r>
              <w:rPr>
                <w:rFonts w:ascii="Times New Roman" w:hAnsi="Times New Roman" w:cs="Times New Roman"/>
                <w:color w:val="000000" w:themeColor="text1"/>
                <w:sz w:val="24"/>
                <w:szCs w:val="24"/>
              </w:rPr>
              <w:t xml:space="preserve"> </w:t>
            </w:r>
            <w:r w:rsidRPr="00672EE7">
              <w:rPr>
                <w:rFonts w:ascii="Times New Roman" w:hAnsi="Times New Roman" w:cs="Times New Roman"/>
                <w:color w:val="000000" w:themeColor="text1"/>
                <w:sz w:val="24"/>
                <w:szCs w:val="24"/>
              </w:rPr>
              <w:t>проекти с инвестиции и дейности от стопанства за производство на биологични продукти са</w:t>
            </w:r>
            <w:r>
              <w:rPr>
                <w:rFonts w:ascii="Times New Roman" w:hAnsi="Times New Roman" w:cs="Times New Roman"/>
                <w:color w:val="000000" w:themeColor="text1"/>
                <w:sz w:val="24"/>
                <w:szCs w:val="24"/>
              </w:rPr>
              <w:t xml:space="preserve"> </w:t>
            </w:r>
            <w:r w:rsidRPr="00672EE7">
              <w:rPr>
                <w:rFonts w:ascii="Times New Roman" w:hAnsi="Times New Roman" w:cs="Times New Roman"/>
                <w:color w:val="000000" w:themeColor="text1"/>
                <w:sz w:val="24"/>
                <w:szCs w:val="24"/>
              </w:rPr>
              <w:t>разходи, които се използват само за дейности, свързани с производство на вече сертифицирани</w:t>
            </w:r>
            <w:r>
              <w:rPr>
                <w:rFonts w:ascii="Times New Roman" w:hAnsi="Times New Roman" w:cs="Times New Roman"/>
                <w:color w:val="000000" w:themeColor="text1"/>
                <w:sz w:val="24"/>
                <w:szCs w:val="24"/>
              </w:rPr>
              <w:t xml:space="preserve"> </w:t>
            </w:r>
            <w:r w:rsidRPr="00672EE7">
              <w:rPr>
                <w:rFonts w:ascii="Times New Roman" w:hAnsi="Times New Roman" w:cs="Times New Roman"/>
                <w:color w:val="000000" w:themeColor="text1"/>
                <w:sz w:val="24"/>
                <w:szCs w:val="24"/>
              </w:rPr>
              <w:t>биологични продукти.</w:t>
            </w:r>
          </w:p>
          <w:p w:rsidR="00672EE7" w:rsidRDefault="00672EE7" w:rsidP="00672EE7">
            <w:pPr>
              <w:jc w:val="both"/>
              <w:rPr>
                <w:rFonts w:ascii="Times New Roman" w:hAnsi="Times New Roman" w:cs="Times New Roman"/>
                <w:color w:val="000000" w:themeColor="text1"/>
                <w:sz w:val="24"/>
                <w:szCs w:val="24"/>
              </w:rPr>
            </w:pPr>
            <w:r w:rsidRPr="00672EE7">
              <w:rPr>
                <w:rFonts w:ascii="Times New Roman" w:hAnsi="Times New Roman" w:cs="Times New Roman"/>
                <w:color w:val="000000" w:themeColor="text1"/>
                <w:sz w:val="24"/>
                <w:szCs w:val="24"/>
              </w:rPr>
              <w:t xml:space="preserve">Минимално изискване, за да бъдат присъдени точки по критерия: </w:t>
            </w:r>
          </w:p>
          <w:p w:rsidR="00672EE7" w:rsidRPr="00672EE7" w:rsidRDefault="00672EE7" w:rsidP="00672EE7">
            <w:pPr>
              <w:jc w:val="both"/>
              <w:rPr>
                <w:rFonts w:ascii="Times New Roman" w:hAnsi="Times New Roman" w:cs="Times New Roman"/>
                <w:color w:val="000000" w:themeColor="text1"/>
                <w:sz w:val="24"/>
                <w:szCs w:val="24"/>
              </w:rPr>
            </w:pPr>
            <w:r w:rsidRPr="00672EE7">
              <w:rPr>
                <w:rFonts w:ascii="Times New Roman" w:hAnsi="Times New Roman" w:cs="Times New Roman"/>
                <w:color w:val="000000" w:themeColor="text1"/>
                <w:sz w:val="24"/>
                <w:szCs w:val="24"/>
              </w:rPr>
              <w:t>Допустимите инвестиционни</w:t>
            </w:r>
            <w:r>
              <w:rPr>
                <w:rFonts w:ascii="Times New Roman" w:hAnsi="Times New Roman" w:cs="Times New Roman"/>
                <w:color w:val="000000" w:themeColor="text1"/>
                <w:sz w:val="24"/>
                <w:szCs w:val="24"/>
              </w:rPr>
              <w:t xml:space="preserve"> </w:t>
            </w:r>
            <w:r w:rsidRPr="00672EE7">
              <w:rPr>
                <w:rFonts w:ascii="Times New Roman" w:hAnsi="Times New Roman" w:cs="Times New Roman"/>
                <w:color w:val="000000" w:themeColor="text1"/>
                <w:sz w:val="24"/>
                <w:szCs w:val="24"/>
              </w:rPr>
              <w:t>разходи трябва да са предвидени за дейности по производство на биологични продукти и/или</w:t>
            </w:r>
            <w:r>
              <w:rPr>
                <w:rFonts w:ascii="Times New Roman" w:hAnsi="Times New Roman" w:cs="Times New Roman"/>
                <w:color w:val="000000" w:themeColor="text1"/>
                <w:sz w:val="24"/>
                <w:szCs w:val="24"/>
              </w:rPr>
              <w:t xml:space="preserve"> </w:t>
            </w:r>
            <w:r w:rsidRPr="00672EE7">
              <w:rPr>
                <w:rFonts w:ascii="Times New Roman" w:hAnsi="Times New Roman" w:cs="Times New Roman"/>
                <w:color w:val="000000" w:themeColor="text1"/>
                <w:sz w:val="24"/>
                <w:szCs w:val="24"/>
              </w:rPr>
              <w:t>такива, които са в преход към биологични.</w:t>
            </w:r>
          </w:p>
          <w:p w:rsidR="00672EE7" w:rsidRPr="00672EE7" w:rsidRDefault="00672EE7" w:rsidP="00672EE7">
            <w:pPr>
              <w:jc w:val="both"/>
              <w:rPr>
                <w:rFonts w:ascii="Times New Roman" w:hAnsi="Times New Roman" w:cs="Times New Roman"/>
                <w:color w:val="000000" w:themeColor="text1"/>
                <w:sz w:val="24"/>
                <w:szCs w:val="24"/>
              </w:rPr>
            </w:pPr>
            <w:r w:rsidRPr="00672EE7">
              <w:rPr>
                <w:rFonts w:ascii="Times New Roman" w:hAnsi="Times New Roman" w:cs="Times New Roman"/>
                <w:color w:val="000000" w:themeColor="text1"/>
                <w:sz w:val="24"/>
                <w:szCs w:val="24"/>
              </w:rPr>
              <w:t>За да се докаже изпълнението на критерия е необходимо да се представи:</w:t>
            </w:r>
          </w:p>
          <w:p w:rsidR="00672EE7" w:rsidRPr="00672EE7" w:rsidRDefault="00672EE7" w:rsidP="00672EE7">
            <w:pPr>
              <w:jc w:val="both"/>
              <w:rPr>
                <w:rFonts w:ascii="Times New Roman" w:hAnsi="Times New Roman" w:cs="Times New Roman"/>
                <w:color w:val="000000" w:themeColor="text1"/>
                <w:sz w:val="24"/>
                <w:szCs w:val="24"/>
              </w:rPr>
            </w:pPr>
            <w:r w:rsidRPr="00672EE7">
              <w:rPr>
                <w:rFonts w:ascii="Times New Roman" w:hAnsi="Times New Roman" w:cs="Times New Roman"/>
                <w:color w:val="000000" w:themeColor="text1"/>
                <w:sz w:val="24"/>
                <w:szCs w:val="24"/>
              </w:rPr>
              <w:t>1) договор за контрол с контролиращо лице, получило разрешение от министъра на земеделието,</w:t>
            </w:r>
            <w:r>
              <w:rPr>
                <w:rFonts w:ascii="Times New Roman" w:hAnsi="Times New Roman" w:cs="Times New Roman"/>
                <w:color w:val="000000" w:themeColor="text1"/>
                <w:sz w:val="24"/>
                <w:szCs w:val="24"/>
              </w:rPr>
              <w:t xml:space="preserve"> </w:t>
            </w:r>
            <w:r w:rsidRPr="00672EE7">
              <w:rPr>
                <w:rFonts w:ascii="Times New Roman" w:hAnsi="Times New Roman" w:cs="Times New Roman"/>
                <w:color w:val="000000" w:themeColor="text1"/>
                <w:sz w:val="24"/>
                <w:szCs w:val="24"/>
              </w:rPr>
              <w:t>храните и горите за осъществяване на тази функция. Необходимо е и копие от сертификационно</w:t>
            </w:r>
            <w:r>
              <w:rPr>
                <w:rFonts w:ascii="Times New Roman" w:hAnsi="Times New Roman" w:cs="Times New Roman"/>
                <w:color w:val="000000" w:themeColor="text1"/>
                <w:sz w:val="24"/>
                <w:szCs w:val="24"/>
              </w:rPr>
              <w:t xml:space="preserve"> </w:t>
            </w:r>
            <w:r w:rsidRPr="00672EE7">
              <w:rPr>
                <w:rFonts w:ascii="Times New Roman" w:hAnsi="Times New Roman" w:cs="Times New Roman"/>
                <w:color w:val="000000" w:themeColor="text1"/>
                <w:sz w:val="24"/>
                <w:szCs w:val="24"/>
              </w:rPr>
              <w:t>писмо, издадено от контролиращото лице и удостоверяващо провеждането на най-малко първа</w:t>
            </w:r>
            <w:r>
              <w:rPr>
                <w:rFonts w:ascii="Times New Roman" w:hAnsi="Times New Roman" w:cs="Times New Roman"/>
                <w:color w:val="000000" w:themeColor="text1"/>
                <w:sz w:val="24"/>
                <w:szCs w:val="24"/>
              </w:rPr>
              <w:t xml:space="preserve"> </w:t>
            </w:r>
            <w:r w:rsidRPr="00672EE7">
              <w:rPr>
                <w:rFonts w:ascii="Times New Roman" w:hAnsi="Times New Roman" w:cs="Times New Roman"/>
                <w:color w:val="000000" w:themeColor="text1"/>
                <w:sz w:val="24"/>
                <w:szCs w:val="24"/>
              </w:rPr>
              <w:t>инспекция, или</w:t>
            </w:r>
          </w:p>
          <w:p w:rsidR="00672EE7" w:rsidRPr="00672EE7" w:rsidRDefault="00672EE7" w:rsidP="00672EE7">
            <w:pPr>
              <w:jc w:val="both"/>
              <w:rPr>
                <w:rFonts w:ascii="Times New Roman" w:hAnsi="Times New Roman" w:cs="Times New Roman"/>
                <w:color w:val="000000" w:themeColor="text1"/>
                <w:sz w:val="24"/>
                <w:szCs w:val="24"/>
              </w:rPr>
            </w:pPr>
            <w:r w:rsidRPr="00672EE7">
              <w:rPr>
                <w:rFonts w:ascii="Times New Roman" w:hAnsi="Times New Roman" w:cs="Times New Roman"/>
                <w:color w:val="000000" w:themeColor="text1"/>
                <w:sz w:val="24"/>
                <w:szCs w:val="24"/>
              </w:rPr>
              <w:t>2) сертификат, че кандидатът е производител на сертифициран биологичен продукт.</w:t>
            </w:r>
          </w:p>
          <w:p w:rsidR="00672EE7" w:rsidRDefault="00672EE7" w:rsidP="00672EE7">
            <w:pPr>
              <w:jc w:val="both"/>
              <w:rPr>
                <w:rFonts w:ascii="Times New Roman" w:hAnsi="Times New Roman" w:cs="Times New Roman"/>
                <w:color w:val="000000" w:themeColor="text1"/>
                <w:sz w:val="24"/>
                <w:szCs w:val="24"/>
              </w:rPr>
            </w:pPr>
            <w:r w:rsidRPr="00672EE7">
              <w:rPr>
                <w:rFonts w:ascii="Times New Roman" w:hAnsi="Times New Roman" w:cs="Times New Roman"/>
                <w:color w:val="000000" w:themeColor="text1"/>
                <w:sz w:val="24"/>
                <w:szCs w:val="24"/>
              </w:rPr>
              <w:t>Двата документа следва да са за дейността, която е обект на проекта.</w:t>
            </w:r>
            <w:r>
              <w:rPr>
                <w:rFonts w:ascii="Times New Roman" w:hAnsi="Times New Roman" w:cs="Times New Roman"/>
                <w:color w:val="000000" w:themeColor="text1"/>
                <w:sz w:val="24"/>
                <w:szCs w:val="24"/>
              </w:rPr>
              <w:t xml:space="preserve"> </w:t>
            </w:r>
          </w:p>
          <w:p w:rsidR="00672EE7" w:rsidRDefault="00672EE7" w:rsidP="00672EE7">
            <w:pPr>
              <w:jc w:val="both"/>
              <w:rPr>
                <w:rFonts w:ascii="Times New Roman" w:hAnsi="Times New Roman" w:cs="Times New Roman"/>
                <w:b/>
                <w:color w:val="000000" w:themeColor="text1"/>
                <w:sz w:val="24"/>
                <w:szCs w:val="24"/>
              </w:rPr>
            </w:pPr>
            <w:r w:rsidRPr="00672EE7">
              <w:rPr>
                <w:rFonts w:ascii="Times New Roman" w:hAnsi="Times New Roman" w:cs="Times New Roman"/>
                <w:b/>
                <w:color w:val="000000" w:themeColor="text1"/>
                <w:sz w:val="24"/>
                <w:szCs w:val="24"/>
              </w:rPr>
              <w:t>Критерий 3 „Проектът е с инвестиции, свързани с опазване на околната среда, включително технологии, водещи до намаляване на емисиите, и/или постигане на стандартите на ЕС</w:t>
            </w:r>
            <w:r>
              <w:rPr>
                <w:rFonts w:ascii="Times New Roman" w:hAnsi="Times New Roman" w:cs="Times New Roman"/>
                <w:b/>
                <w:color w:val="000000" w:themeColor="text1"/>
                <w:sz w:val="24"/>
                <w:szCs w:val="24"/>
              </w:rPr>
              <w:t>“</w:t>
            </w:r>
          </w:p>
          <w:p w:rsidR="00545CBA" w:rsidRPr="00545CBA" w:rsidRDefault="00545CBA" w:rsidP="00545CBA">
            <w:pPr>
              <w:jc w:val="both"/>
              <w:rPr>
                <w:rFonts w:ascii="Times New Roman" w:hAnsi="Times New Roman" w:cs="Times New Roman"/>
                <w:color w:val="000000" w:themeColor="text1"/>
                <w:sz w:val="24"/>
                <w:szCs w:val="24"/>
              </w:rPr>
            </w:pPr>
            <w:r w:rsidRPr="00545CBA">
              <w:rPr>
                <w:rFonts w:ascii="Times New Roman" w:hAnsi="Times New Roman" w:cs="Times New Roman"/>
                <w:color w:val="000000" w:themeColor="text1"/>
                <w:sz w:val="24"/>
                <w:szCs w:val="24"/>
              </w:rPr>
              <w:t xml:space="preserve">Проектът е за </w:t>
            </w:r>
            <w:r>
              <w:rPr>
                <w:rFonts w:ascii="Times New Roman" w:hAnsi="Times New Roman" w:cs="Times New Roman"/>
                <w:color w:val="000000" w:themeColor="text1"/>
                <w:sz w:val="24"/>
                <w:szCs w:val="24"/>
              </w:rPr>
              <w:t xml:space="preserve">инвестиции, </w:t>
            </w:r>
            <w:r w:rsidRPr="00545CBA">
              <w:rPr>
                <w:rFonts w:ascii="Times New Roman" w:hAnsi="Times New Roman" w:cs="Times New Roman"/>
                <w:color w:val="000000" w:themeColor="text1"/>
                <w:sz w:val="24"/>
                <w:szCs w:val="24"/>
              </w:rPr>
              <w:t>свързани с опазване на околната среда и/или над 30 % от допустимите инвестиционни разходи по проекта са свързани с опазване на компонентите на околната среда</w:t>
            </w:r>
            <w:r>
              <w:rPr>
                <w:rFonts w:ascii="Times New Roman" w:hAnsi="Times New Roman" w:cs="Times New Roman"/>
                <w:color w:val="000000" w:themeColor="text1"/>
                <w:sz w:val="24"/>
                <w:szCs w:val="24"/>
              </w:rPr>
              <w:t xml:space="preserve"> </w:t>
            </w:r>
            <w:r w:rsidRPr="00545CBA">
              <w:rPr>
                <w:rFonts w:ascii="Times New Roman" w:hAnsi="Times New Roman" w:cs="Times New Roman"/>
                <w:color w:val="000000" w:themeColor="text1"/>
                <w:sz w:val="24"/>
                <w:szCs w:val="24"/>
              </w:rPr>
              <w:t>и/или инвестиции, осигуряващи съответствие на стопанството с изискванията на стандартите на ЕС.</w:t>
            </w:r>
          </w:p>
          <w:p w:rsidR="00545CBA" w:rsidRDefault="00545CBA" w:rsidP="00545CBA">
            <w:pPr>
              <w:jc w:val="both"/>
              <w:rPr>
                <w:rFonts w:ascii="Times New Roman" w:hAnsi="Times New Roman" w:cs="Times New Roman"/>
                <w:color w:val="000000" w:themeColor="text1"/>
                <w:sz w:val="24"/>
                <w:szCs w:val="24"/>
              </w:rPr>
            </w:pPr>
            <w:r w:rsidRPr="00545CBA">
              <w:rPr>
                <w:rFonts w:ascii="Times New Roman" w:hAnsi="Times New Roman" w:cs="Times New Roman"/>
                <w:color w:val="000000" w:themeColor="text1"/>
                <w:sz w:val="24"/>
                <w:szCs w:val="24"/>
              </w:rPr>
              <w:t xml:space="preserve">Допустимите инвестиционни разходи по проекта, свързани с опазване на компонентите на околната среда са инвестициите, изброени в </w:t>
            </w:r>
            <w:r w:rsidRPr="00545CBA">
              <w:rPr>
                <w:rFonts w:ascii="Times New Roman" w:hAnsi="Times New Roman" w:cs="Times New Roman"/>
                <w:i/>
                <w:color w:val="000000" w:themeColor="text1"/>
                <w:sz w:val="24"/>
                <w:szCs w:val="24"/>
              </w:rPr>
              <w:t>Списък на инвестиции свързани с опазване на околната среда</w:t>
            </w:r>
            <w:r w:rsidRPr="00545CBA">
              <w:rPr>
                <w:rFonts w:ascii="Times New Roman" w:hAnsi="Times New Roman" w:cs="Times New Roman"/>
                <w:color w:val="000000" w:themeColor="text1"/>
                <w:sz w:val="24"/>
                <w:szCs w:val="24"/>
              </w:rPr>
              <w:t>* (списъкът е даден по-долу), съобразен с „Екологична оценка на Програма за развитие на селските райони 2014 – 2020 г.“ и „Споразумение за партньорство на република България, очертаващо помощта от европейските структурни и инвестиционни фондове за периода 2014-2020 г.“</w:t>
            </w:r>
          </w:p>
          <w:p w:rsidR="00545CBA" w:rsidRPr="00545CBA" w:rsidRDefault="00545CBA" w:rsidP="00545CBA">
            <w:pPr>
              <w:jc w:val="both"/>
              <w:rPr>
                <w:rFonts w:ascii="Times New Roman" w:hAnsi="Times New Roman" w:cs="Times New Roman"/>
                <w:color w:val="000000" w:themeColor="text1"/>
                <w:sz w:val="24"/>
                <w:szCs w:val="24"/>
              </w:rPr>
            </w:pPr>
            <w:r w:rsidRPr="00545CBA">
              <w:rPr>
                <w:rFonts w:ascii="Times New Roman" w:hAnsi="Times New Roman" w:cs="Times New Roman"/>
                <w:color w:val="000000" w:themeColor="text1"/>
                <w:sz w:val="24"/>
                <w:szCs w:val="24"/>
              </w:rPr>
              <w:t xml:space="preserve">За доказване на съответствие се </w:t>
            </w:r>
            <w:r>
              <w:rPr>
                <w:rFonts w:ascii="Times New Roman" w:hAnsi="Times New Roman" w:cs="Times New Roman"/>
                <w:color w:val="000000" w:themeColor="text1"/>
                <w:sz w:val="24"/>
                <w:szCs w:val="24"/>
              </w:rPr>
              <w:t>представят</w:t>
            </w:r>
            <w:r w:rsidRPr="00545CBA">
              <w:rPr>
                <w:rFonts w:ascii="Times New Roman" w:hAnsi="Times New Roman" w:cs="Times New Roman"/>
                <w:color w:val="000000" w:themeColor="text1"/>
                <w:sz w:val="24"/>
                <w:szCs w:val="24"/>
              </w:rPr>
              <w:t xml:space="preserve"> следните документи: </w:t>
            </w:r>
          </w:p>
          <w:p w:rsidR="00545CBA" w:rsidRPr="00545CBA" w:rsidRDefault="00545CBA" w:rsidP="00545CBA">
            <w:pPr>
              <w:jc w:val="both"/>
              <w:rPr>
                <w:rFonts w:ascii="Times New Roman" w:hAnsi="Times New Roman" w:cs="Times New Roman"/>
                <w:color w:val="000000" w:themeColor="text1"/>
                <w:sz w:val="24"/>
                <w:szCs w:val="24"/>
              </w:rPr>
            </w:pPr>
            <w:r w:rsidRPr="00545CBA">
              <w:rPr>
                <w:rFonts w:ascii="Times New Roman" w:hAnsi="Times New Roman" w:cs="Times New Roman"/>
                <w:color w:val="000000" w:themeColor="text1"/>
                <w:sz w:val="24"/>
                <w:szCs w:val="24"/>
              </w:rPr>
              <w:t xml:space="preserve">1. Становище, издадено от правоспособно лице, от което да е видно кои от инвестициите в проекта са свързани с опазване компонентите на околната среда и вида на компонента засегнат от инвестицията. </w:t>
            </w:r>
          </w:p>
          <w:p w:rsidR="00545CBA" w:rsidRPr="00545CBA" w:rsidRDefault="00545CBA" w:rsidP="00545CBA">
            <w:pPr>
              <w:jc w:val="both"/>
              <w:rPr>
                <w:rFonts w:ascii="Times New Roman" w:hAnsi="Times New Roman" w:cs="Times New Roman"/>
                <w:color w:val="000000" w:themeColor="text1"/>
                <w:sz w:val="24"/>
                <w:szCs w:val="24"/>
              </w:rPr>
            </w:pPr>
            <w:r w:rsidRPr="00545CBA">
              <w:rPr>
                <w:rFonts w:ascii="Times New Roman" w:hAnsi="Times New Roman" w:cs="Times New Roman"/>
                <w:color w:val="000000" w:themeColor="text1"/>
                <w:sz w:val="24"/>
                <w:szCs w:val="24"/>
              </w:rPr>
              <w:t xml:space="preserve">2. Документ, издаден от правоспособно лице /производител на съответната инсталация/, удостоверяващ наличието на технологии, които водят до намаляване на емисиите съгласно Регламент за изпълнение на Директива 2009/125/ЕС /само за инсталации използващи биомаса за производство на енергия за собствено потребление/. </w:t>
            </w:r>
          </w:p>
          <w:p w:rsidR="00545CBA" w:rsidRPr="00545CBA" w:rsidRDefault="00545CBA" w:rsidP="00545CBA">
            <w:pPr>
              <w:jc w:val="both"/>
              <w:rPr>
                <w:rFonts w:ascii="Times New Roman" w:hAnsi="Times New Roman" w:cs="Times New Roman"/>
                <w:color w:val="000000" w:themeColor="text1"/>
                <w:sz w:val="24"/>
                <w:szCs w:val="24"/>
              </w:rPr>
            </w:pPr>
            <w:r w:rsidRPr="00545CBA">
              <w:rPr>
                <w:rFonts w:ascii="Times New Roman" w:hAnsi="Times New Roman" w:cs="Times New Roman"/>
                <w:color w:val="000000" w:themeColor="text1"/>
                <w:sz w:val="24"/>
                <w:szCs w:val="24"/>
              </w:rPr>
              <w:t>*</w:t>
            </w:r>
            <w:r w:rsidRPr="00545CBA">
              <w:rPr>
                <w:rFonts w:ascii="Times New Roman" w:hAnsi="Times New Roman" w:cs="Times New Roman"/>
                <w:i/>
                <w:color w:val="000000" w:themeColor="text1"/>
                <w:sz w:val="24"/>
                <w:szCs w:val="24"/>
              </w:rPr>
              <w:t>Списък на инвестициите, свързани с опазване на околната среда</w:t>
            </w:r>
            <w:r w:rsidRPr="00545CBA">
              <w:rPr>
                <w:rFonts w:ascii="Times New Roman" w:hAnsi="Times New Roman" w:cs="Times New Roman"/>
                <w:color w:val="000000" w:themeColor="text1"/>
                <w:sz w:val="24"/>
                <w:szCs w:val="24"/>
              </w:rPr>
              <w:t xml:space="preserve">: </w:t>
            </w:r>
          </w:p>
          <w:p w:rsidR="00545CBA" w:rsidRPr="00545CBA" w:rsidRDefault="00545CBA" w:rsidP="00545CBA">
            <w:pPr>
              <w:jc w:val="both"/>
              <w:rPr>
                <w:rFonts w:ascii="Times New Roman" w:hAnsi="Times New Roman" w:cs="Times New Roman"/>
                <w:color w:val="000000" w:themeColor="text1"/>
                <w:sz w:val="24"/>
                <w:szCs w:val="24"/>
              </w:rPr>
            </w:pPr>
            <w:r w:rsidRPr="00545CBA">
              <w:rPr>
                <w:rFonts w:ascii="Times New Roman" w:hAnsi="Times New Roman" w:cs="Times New Roman"/>
                <w:color w:val="000000" w:themeColor="text1"/>
                <w:sz w:val="24"/>
                <w:szCs w:val="24"/>
              </w:rPr>
              <w:t xml:space="preserve">1. Инвестиции в хидромелиоративни дейности включително изграждане, реконструкция и модернизация на инфраструктура за напояване и отводняване в стопанството; </w:t>
            </w:r>
          </w:p>
          <w:p w:rsidR="00545CBA" w:rsidRPr="00545CBA" w:rsidRDefault="00545CBA" w:rsidP="00545CBA">
            <w:pPr>
              <w:jc w:val="both"/>
              <w:rPr>
                <w:rFonts w:ascii="Times New Roman" w:hAnsi="Times New Roman" w:cs="Times New Roman"/>
                <w:color w:val="000000" w:themeColor="text1"/>
                <w:sz w:val="24"/>
                <w:szCs w:val="24"/>
              </w:rPr>
            </w:pPr>
            <w:r w:rsidRPr="00545CBA">
              <w:rPr>
                <w:rFonts w:ascii="Times New Roman" w:hAnsi="Times New Roman" w:cs="Times New Roman"/>
                <w:color w:val="000000" w:themeColor="text1"/>
                <w:sz w:val="24"/>
                <w:szCs w:val="24"/>
              </w:rPr>
              <w:t xml:space="preserve">2. Изграждането на безопасни съоръжения за съхранение на оборски тор и такива за съхранение на </w:t>
            </w:r>
            <w:r>
              <w:rPr>
                <w:rFonts w:ascii="Times New Roman" w:hAnsi="Times New Roman" w:cs="Times New Roman"/>
                <w:color w:val="000000" w:themeColor="text1"/>
                <w:sz w:val="24"/>
                <w:szCs w:val="24"/>
              </w:rPr>
              <w:t>Препарати за растителна защита /</w:t>
            </w:r>
            <w:r w:rsidRPr="00545CBA">
              <w:rPr>
                <w:rFonts w:ascii="Times New Roman" w:hAnsi="Times New Roman" w:cs="Times New Roman"/>
                <w:color w:val="000000" w:themeColor="text1"/>
                <w:sz w:val="24"/>
                <w:szCs w:val="24"/>
              </w:rPr>
              <w:t>ПРЗ</w:t>
            </w:r>
            <w:r>
              <w:rPr>
                <w:rFonts w:ascii="Times New Roman" w:hAnsi="Times New Roman" w:cs="Times New Roman"/>
                <w:color w:val="000000" w:themeColor="text1"/>
                <w:sz w:val="24"/>
                <w:szCs w:val="24"/>
              </w:rPr>
              <w:t>/</w:t>
            </w:r>
            <w:r w:rsidRPr="00545CBA">
              <w:rPr>
                <w:rFonts w:ascii="Times New Roman" w:hAnsi="Times New Roman" w:cs="Times New Roman"/>
                <w:color w:val="000000" w:themeColor="text1"/>
                <w:sz w:val="24"/>
                <w:szCs w:val="24"/>
              </w:rPr>
              <w:t xml:space="preserve">; </w:t>
            </w:r>
          </w:p>
          <w:p w:rsidR="00545CBA" w:rsidRPr="00545CBA" w:rsidRDefault="00545CBA" w:rsidP="00545CBA">
            <w:pPr>
              <w:jc w:val="both"/>
              <w:rPr>
                <w:rFonts w:ascii="Times New Roman" w:hAnsi="Times New Roman" w:cs="Times New Roman"/>
                <w:color w:val="000000" w:themeColor="text1"/>
                <w:sz w:val="24"/>
                <w:szCs w:val="24"/>
              </w:rPr>
            </w:pPr>
            <w:r w:rsidRPr="00545CBA">
              <w:rPr>
                <w:rFonts w:ascii="Times New Roman" w:hAnsi="Times New Roman" w:cs="Times New Roman"/>
                <w:color w:val="000000" w:themeColor="text1"/>
                <w:sz w:val="24"/>
                <w:szCs w:val="24"/>
              </w:rPr>
              <w:t xml:space="preserve">3. Инсталации за пречистване на отпадъчни води в производството; </w:t>
            </w:r>
          </w:p>
          <w:p w:rsidR="00545CBA" w:rsidRDefault="00545CBA" w:rsidP="00545CBA">
            <w:pPr>
              <w:jc w:val="both"/>
              <w:rPr>
                <w:rFonts w:ascii="Times New Roman" w:hAnsi="Times New Roman" w:cs="Times New Roman"/>
                <w:color w:val="000000" w:themeColor="text1"/>
                <w:sz w:val="24"/>
                <w:szCs w:val="24"/>
              </w:rPr>
            </w:pPr>
            <w:r w:rsidRPr="00545CBA">
              <w:rPr>
                <w:rFonts w:ascii="Times New Roman" w:hAnsi="Times New Roman" w:cs="Times New Roman"/>
                <w:color w:val="000000" w:themeColor="text1"/>
                <w:sz w:val="24"/>
                <w:szCs w:val="24"/>
              </w:rPr>
              <w:t>4. Инсталации използващи биомаса за производство на енергия за собствено потребление, които водят до намаляване на емисиите съгласно Регламент за изпълнение на Директива 2009/125/ЕС /.</w:t>
            </w:r>
          </w:p>
          <w:p w:rsidR="00545CBA" w:rsidRPr="00545CBA" w:rsidRDefault="00545CBA" w:rsidP="00545CBA">
            <w:pPr>
              <w:jc w:val="both"/>
              <w:rPr>
                <w:rFonts w:ascii="Times New Roman" w:hAnsi="Times New Roman" w:cs="Times New Roman"/>
                <w:color w:val="000000" w:themeColor="text1"/>
                <w:sz w:val="24"/>
                <w:szCs w:val="24"/>
              </w:rPr>
            </w:pPr>
            <w:r w:rsidRPr="00545CBA">
              <w:rPr>
                <w:rFonts w:ascii="Times New Roman" w:hAnsi="Times New Roman" w:cs="Times New Roman"/>
                <w:color w:val="000000" w:themeColor="text1"/>
                <w:sz w:val="24"/>
                <w:szCs w:val="24"/>
              </w:rPr>
              <w:t xml:space="preserve">Допустимите инвестиционни разходи по проекта осигуряващи съответствие на стопанството с изискванията на стандартите на ЕС /допустими за подпомагане по мярката/ се доказват със </w:t>
            </w:r>
            <w:r>
              <w:rPr>
                <w:rFonts w:ascii="Times New Roman" w:hAnsi="Times New Roman" w:cs="Times New Roman"/>
                <w:color w:val="000000" w:themeColor="text1"/>
                <w:sz w:val="24"/>
                <w:szCs w:val="24"/>
              </w:rPr>
              <w:t>С</w:t>
            </w:r>
            <w:r w:rsidRPr="00545CBA">
              <w:rPr>
                <w:rFonts w:ascii="Times New Roman" w:hAnsi="Times New Roman" w:cs="Times New Roman"/>
                <w:color w:val="000000" w:themeColor="text1"/>
                <w:sz w:val="24"/>
                <w:szCs w:val="24"/>
              </w:rPr>
              <w:t>тановище на БАБХ, от което да е видно кои от предвидените инвестиции в проекта са насочени към постигане на стандартите на ЕС.</w:t>
            </w:r>
          </w:p>
          <w:p w:rsidR="00672EE7" w:rsidRDefault="00672EE7" w:rsidP="00672EE7">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Критерий 4 „</w:t>
            </w:r>
            <w:r w:rsidRPr="00672EE7">
              <w:rPr>
                <w:rFonts w:ascii="Times New Roman" w:hAnsi="Times New Roman" w:cs="Times New Roman"/>
                <w:b/>
                <w:color w:val="000000" w:themeColor="text1"/>
                <w:sz w:val="24"/>
                <w:szCs w:val="24"/>
              </w:rPr>
              <w:t>Проектът е с инвестиции за повишаване на енергийната ефективност и/или иновации в стопанството</w:t>
            </w:r>
            <w:r>
              <w:rPr>
                <w:rFonts w:ascii="Times New Roman" w:hAnsi="Times New Roman" w:cs="Times New Roman"/>
                <w:b/>
                <w:color w:val="000000" w:themeColor="text1"/>
                <w:sz w:val="24"/>
                <w:szCs w:val="24"/>
              </w:rPr>
              <w:t xml:space="preserve">“ </w:t>
            </w:r>
          </w:p>
          <w:p w:rsidR="00672EE7" w:rsidRPr="00672EE7" w:rsidRDefault="00672EE7" w:rsidP="00672EE7">
            <w:pPr>
              <w:jc w:val="both"/>
              <w:rPr>
                <w:rFonts w:ascii="Times New Roman" w:hAnsi="Times New Roman" w:cs="Times New Roman"/>
                <w:color w:val="000000" w:themeColor="text1"/>
                <w:sz w:val="24"/>
                <w:szCs w:val="24"/>
              </w:rPr>
            </w:pPr>
            <w:r w:rsidRPr="00672EE7">
              <w:rPr>
                <w:rFonts w:ascii="Times New Roman" w:hAnsi="Times New Roman" w:cs="Times New Roman"/>
                <w:color w:val="000000" w:themeColor="text1"/>
                <w:sz w:val="24"/>
                <w:szCs w:val="24"/>
              </w:rPr>
              <w:t xml:space="preserve">Минимално изискване, за да бъдат присъдени точки </w:t>
            </w:r>
            <w:r w:rsidR="00F312CA">
              <w:rPr>
                <w:rFonts w:ascii="Times New Roman" w:hAnsi="Times New Roman" w:cs="Times New Roman"/>
                <w:color w:val="000000" w:themeColor="text1"/>
                <w:sz w:val="24"/>
                <w:szCs w:val="24"/>
              </w:rPr>
              <w:t>за повишаване на ЕЕ:</w:t>
            </w:r>
            <w:r w:rsidRPr="00672EE7">
              <w:rPr>
                <w:rFonts w:ascii="Times New Roman" w:hAnsi="Times New Roman" w:cs="Times New Roman"/>
                <w:color w:val="000000" w:themeColor="text1"/>
                <w:sz w:val="24"/>
                <w:szCs w:val="24"/>
              </w:rPr>
              <w:t xml:space="preserve"> </w:t>
            </w:r>
          </w:p>
          <w:p w:rsidR="00672EE7" w:rsidRPr="00672EE7" w:rsidRDefault="00672EE7" w:rsidP="00672EE7">
            <w:pPr>
              <w:jc w:val="both"/>
              <w:rPr>
                <w:rFonts w:ascii="Times New Roman" w:hAnsi="Times New Roman" w:cs="Times New Roman"/>
                <w:color w:val="000000" w:themeColor="text1"/>
                <w:sz w:val="24"/>
                <w:szCs w:val="24"/>
              </w:rPr>
            </w:pPr>
            <w:r w:rsidRPr="00672EE7">
              <w:rPr>
                <w:rFonts w:ascii="Times New Roman" w:hAnsi="Times New Roman" w:cs="Times New Roman"/>
                <w:color w:val="000000" w:themeColor="text1"/>
                <w:sz w:val="24"/>
                <w:szCs w:val="24"/>
              </w:rPr>
              <w:t xml:space="preserve">Допустимите инвестиционни разходи по проекта са насочени към </w:t>
            </w:r>
            <w:r>
              <w:rPr>
                <w:rFonts w:ascii="Times New Roman" w:hAnsi="Times New Roman" w:cs="Times New Roman"/>
                <w:color w:val="000000" w:themeColor="text1"/>
                <w:sz w:val="24"/>
                <w:szCs w:val="24"/>
              </w:rPr>
              <w:t>инвестиции, които</w:t>
            </w:r>
            <w:r w:rsidRPr="00672EE7">
              <w:rPr>
                <w:rFonts w:ascii="Times New Roman" w:hAnsi="Times New Roman" w:cs="Times New Roman"/>
                <w:color w:val="000000" w:themeColor="text1"/>
                <w:sz w:val="24"/>
                <w:szCs w:val="24"/>
              </w:rPr>
              <w:t xml:space="preserve"> водят до повишаване на енергийната ефективност с минимум 5 % за земеделското стопанство.</w:t>
            </w:r>
          </w:p>
          <w:p w:rsidR="00672EE7" w:rsidRPr="00672EE7" w:rsidRDefault="00672EE7" w:rsidP="00672EE7">
            <w:pPr>
              <w:jc w:val="both"/>
              <w:rPr>
                <w:rFonts w:ascii="Times New Roman" w:hAnsi="Times New Roman" w:cs="Times New Roman"/>
                <w:color w:val="000000" w:themeColor="text1"/>
                <w:sz w:val="24"/>
                <w:szCs w:val="24"/>
              </w:rPr>
            </w:pPr>
            <w:r w:rsidRPr="00672EE7">
              <w:rPr>
                <w:rFonts w:ascii="Times New Roman" w:hAnsi="Times New Roman" w:cs="Times New Roman"/>
                <w:color w:val="000000" w:themeColor="text1"/>
                <w:sz w:val="24"/>
                <w:szCs w:val="24"/>
              </w:rPr>
              <w:t>По посочения критерий съответния брой точки получават проекти, които след изпълнение на инвестициите по проекта повишават енергийната ефективност</w:t>
            </w:r>
            <w:r>
              <w:rPr>
                <w:rFonts w:ascii="Times New Roman" w:hAnsi="Times New Roman" w:cs="Times New Roman"/>
                <w:color w:val="000000" w:themeColor="text1"/>
                <w:sz w:val="24"/>
                <w:szCs w:val="24"/>
              </w:rPr>
              <w:t>.</w:t>
            </w:r>
          </w:p>
          <w:p w:rsidR="00672EE7" w:rsidRDefault="00672EE7" w:rsidP="00672EE7">
            <w:pPr>
              <w:jc w:val="both"/>
              <w:rPr>
                <w:rFonts w:ascii="Times New Roman" w:hAnsi="Times New Roman" w:cs="Times New Roman"/>
                <w:color w:val="000000" w:themeColor="text1"/>
                <w:sz w:val="24"/>
                <w:szCs w:val="24"/>
              </w:rPr>
            </w:pPr>
            <w:r w:rsidRPr="00672EE7">
              <w:rPr>
                <w:rFonts w:ascii="Times New Roman" w:hAnsi="Times New Roman" w:cs="Times New Roman"/>
                <w:color w:val="000000" w:themeColor="text1"/>
                <w:sz w:val="24"/>
                <w:szCs w:val="24"/>
              </w:rPr>
              <w:t>За да се докаже изпълнението на критерия е необходимо да се представи:</w:t>
            </w:r>
          </w:p>
          <w:p w:rsidR="00672EE7" w:rsidRDefault="00672EE7" w:rsidP="00672EE7">
            <w:pPr>
              <w:jc w:val="both"/>
              <w:rPr>
                <w:rFonts w:ascii="Times New Roman" w:hAnsi="Times New Roman" w:cs="Times New Roman"/>
                <w:color w:val="000000" w:themeColor="text1"/>
                <w:sz w:val="24"/>
                <w:szCs w:val="24"/>
              </w:rPr>
            </w:pPr>
            <w:r w:rsidRPr="00672EE7">
              <w:rPr>
                <w:rFonts w:ascii="Times New Roman" w:hAnsi="Times New Roman" w:cs="Times New Roman"/>
                <w:color w:val="000000" w:themeColor="text1"/>
                <w:sz w:val="24"/>
                <w:szCs w:val="24"/>
              </w:rPr>
              <w:t>Това условие се доказва с резюме и доклад за отразяване на резултатите от енергийно обследване на промишлената система, съобразно изискванията на Наредба № РД-16-346 от 2.04.2009 г. за показателите за разход на енергия, енергийните характеристики на промишлени системи, условията и реда за извършване на обследване за енергийна ефективност на промишлени системи, изготвени от правоспособни лица, вписани в публичния регистър по чл. 34, ал. 1 от Закона за енергийна ефективност (ЗЕЕ)</w:t>
            </w:r>
            <w:r>
              <w:rPr>
                <w:rFonts w:ascii="Times New Roman" w:hAnsi="Times New Roman" w:cs="Times New Roman"/>
                <w:color w:val="000000" w:themeColor="text1"/>
                <w:sz w:val="24"/>
                <w:szCs w:val="24"/>
              </w:rPr>
              <w:t>.</w:t>
            </w:r>
          </w:p>
          <w:p w:rsidR="00F312CA" w:rsidRDefault="00F312CA" w:rsidP="00F312CA">
            <w:pPr>
              <w:jc w:val="both"/>
              <w:rPr>
                <w:rFonts w:ascii="Times New Roman" w:hAnsi="Times New Roman" w:cs="Times New Roman"/>
                <w:color w:val="000000" w:themeColor="text1"/>
                <w:sz w:val="24"/>
                <w:szCs w:val="24"/>
              </w:rPr>
            </w:pPr>
            <w:r w:rsidRPr="00F312CA">
              <w:rPr>
                <w:rFonts w:ascii="Times New Roman" w:hAnsi="Times New Roman" w:cs="Times New Roman"/>
                <w:color w:val="000000" w:themeColor="text1"/>
                <w:sz w:val="24"/>
                <w:szCs w:val="24"/>
              </w:rPr>
              <w:t>Минимално изискване, за да бъдат присъдени точки по критерия</w:t>
            </w:r>
            <w:r>
              <w:rPr>
                <w:rFonts w:ascii="Times New Roman" w:hAnsi="Times New Roman" w:cs="Times New Roman"/>
                <w:color w:val="000000" w:themeColor="text1"/>
                <w:sz w:val="24"/>
                <w:szCs w:val="24"/>
              </w:rPr>
              <w:t xml:space="preserve"> за иновации в стопанството</w:t>
            </w:r>
            <w:r w:rsidRPr="00F312CA">
              <w:rPr>
                <w:rFonts w:ascii="Times New Roman" w:hAnsi="Times New Roman" w:cs="Times New Roman"/>
                <w:color w:val="000000" w:themeColor="text1"/>
                <w:sz w:val="24"/>
                <w:szCs w:val="24"/>
              </w:rPr>
              <w:t xml:space="preserve">: </w:t>
            </w:r>
          </w:p>
          <w:p w:rsidR="00F312CA" w:rsidRPr="00F312CA" w:rsidRDefault="00F312CA" w:rsidP="00F312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Pr="00F312CA">
              <w:rPr>
                <w:rFonts w:ascii="Times New Roman" w:hAnsi="Times New Roman" w:cs="Times New Roman"/>
                <w:color w:val="000000" w:themeColor="text1"/>
                <w:sz w:val="24"/>
                <w:szCs w:val="24"/>
              </w:rPr>
              <w:t>опустимите инвестиционни</w:t>
            </w:r>
            <w:r>
              <w:rPr>
                <w:rFonts w:ascii="Times New Roman" w:hAnsi="Times New Roman" w:cs="Times New Roman"/>
                <w:color w:val="000000" w:themeColor="text1"/>
                <w:sz w:val="24"/>
                <w:szCs w:val="24"/>
              </w:rPr>
              <w:t xml:space="preserve"> </w:t>
            </w:r>
            <w:r w:rsidRPr="00F312CA">
              <w:rPr>
                <w:rFonts w:ascii="Times New Roman" w:hAnsi="Times New Roman" w:cs="Times New Roman"/>
                <w:color w:val="000000" w:themeColor="text1"/>
                <w:sz w:val="24"/>
                <w:szCs w:val="24"/>
              </w:rPr>
              <w:t>разходи по проекта са свързани с иновации в стопанството.</w:t>
            </w:r>
          </w:p>
          <w:p w:rsidR="00F312CA" w:rsidRDefault="00F312CA" w:rsidP="00F312CA">
            <w:pPr>
              <w:jc w:val="both"/>
              <w:rPr>
                <w:rFonts w:ascii="Times New Roman" w:hAnsi="Times New Roman" w:cs="Times New Roman"/>
                <w:color w:val="000000" w:themeColor="text1"/>
                <w:sz w:val="24"/>
                <w:szCs w:val="24"/>
              </w:rPr>
            </w:pPr>
            <w:r w:rsidRPr="00F312CA">
              <w:rPr>
                <w:rFonts w:ascii="Times New Roman" w:hAnsi="Times New Roman" w:cs="Times New Roman"/>
                <w:color w:val="000000" w:themeColor="text1"/>
                <w:sz w:val="24"/>
                <w:szCs w:val="24"/>
              </w:rPr>
              <w:t xml:space="preserve">За доказване на съответствие: </w:t>
            </w:r>
          </w:p>
          <w:p w:rsidR="00F312CA" w:rsidRPr="00F312CA" w:rsidRDefault="00F312CA" w:rsidP="00F312CA">
            <w:pPr>
              <w:jc w:val="both"/>
              <w:rPr>
                <w:rFonts w:ascii="Times New Roman" w:hAnsi="Times New Roman" w:cs="Times New Roman"/>
                <w:color w:val="000000" w:themeColor="text1"/>
                <w:sz w:val="24"/>
                <w:szCs w:val="24"/>
              </w:rPr>
            </w:pPr>
            <w:r w:rsidRPr="00F312CA">
              <w:rPr>
                <w:rFonts w:ascii="Times New Roman" w:hAnsi="Times New Roman" w:cs="Times New Roman"/>
                <w:color w:val="000000" w:themeColor="text1"/>
                <w:sz w:val="24"/>
                <w:szCs w:val="24"/>
              </w:rPr>
              <w:t>Допустимите инвестиционни разходи са насочени към</w:t>
            </w:r>
            <w:r>
              <w:rPr>
                <w:rFonts w:ascii="Times New Roman" w:hAnsi="Times New Roman" w:cs="Times New Roman"/>
                <w:color w:val="000000" w:themeColor="text1"/>
                <w:sz w:val="24"/>
                <w:szCs w:val="24"/>
              </w:rPr>
              <w:t xml:space="preserve"> </w:t>
            </w:r>
            <w:r w:rsidRPr="00F312CA">
              <w:rPr>
                <w:rFonts w:ascii="Times New Roman" w:hAnsi="Times New Roman" w:cs="Times New Roman"/>
                <w:color w:val="000000" w:themeColor="text1"/>
                <w:sz w:val="24"/>
                <w:szCs w:val="24"/>
              </w:rPr>
              <w:t>въвеждането на:</w:t>
            </w:r>
          </w:p>
          <w:p w:rsidR="00F312CA" w:rsidRPr="00F312CA" w:rsidRDefault="00F312CA" w:rsidP="00F312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312CA">
              <w:rPr>
                <w:rFonts w:ascii="Times New Roman" w:hAnsi="Times New Roman" w:cs="Times New Roman"/>
                <w:color w:val="000000" w:themeColor="text1"/>
                <w:sz w:val="24"/>
                <w:szCs w:val="24"/>
              </w:rPr>
              <w:t>иновативен за самото стопанство продукт, който то произвежда;</w:t>
            </w:r>
          </w:p>
          <w:p w:rsidR="00F312CA" w:rsidRPr="00F312CA" w:rsidRDefault="00F312CA" w:rsidP="00F312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312CA">
              <w:rPr>
                <w:rFonts w:ascii="Times New Roman" w:hAnsi="Times New Roman" w:cs="Times New Roman"/>
                <w:color w:val="000000" w:themeColor="text1"/>
                <w:sz w:val="24"/>
                <w:szCs w:val="24"/>
              </w:rPr>
              <w:t>нов за самото стопанство производствен процес (машини, съоръжения и оборудване) и</w:t>
            </w:r>
          </w:p>
          <w:p w:rsidR="00F312CA" w:rsidRDefault="00F312CA" w:rsidP="00F312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маркетинг;</w:t>
            </w:r>
          </w:p>
          <w:p w:rsidR="00F312CA" w:rsidRPr="00F312CA" w:rsidRDefault="00F312CA" w:rsidP="00F312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F312CA">
              <w:rPr>
                <w:rFonts w:ascii="Times New Roman" w:hAnsi="Times New Roman" w:cs="Times New Roman"/>
                <w:color w:val="000000" w:themeColor="text1"/>
                <w:sz w:val="24"/>
                <w:szCs w:val="24"/>
              </w:rPr>
              <w:t xml:space="preserve"> нова за самото стопанство практика;</w:t>
            </w:r>
          </w:p>
          <w:p w:rsidR="00F312CA" w:rsidRDefault="00F312CA" w:rsidP="00F312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312CA">
              <w:rPr>
                <w:rFonts w:ascii="Times New Roman" w:hAnsi="Times New Roman" w:cs="Times New Roman"/>
                <w:color w:val="000000" w:themeColor="text1"/>
                <w:sz w:val="24"/>
                <w:szCs w:val="24"/>
              </w:rPr>
              <w:t>нова за самото стопанство организационна форма</w:t>
            </w:r>
            <w:r>
              <w:rPr>
                <w:rFonts w:ascii="Times New Roman" w:hAnsi="Times New Roman" w:cs="Times New Roman"/>
                <w:color w:val="000000" w:themeColor="text1"/>
                <w:sz w:val="24"/>
                <w:szCs w:val="24"/>
              </w:rPr>
              <w:t>.</w:t>
            </w:r>
          </w:p>
          <w:p w:rsidR="00672EE7" w:rsidRDefault="00672EE7" w:rsidP="00672EE7">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Критерий 5 „</w:t>
            </w:r>
            <w:r w:rsidRPr="00672EE7">
              <w:rPr>
                <w:rFonts w:ascii="Times New Roman" w:hAnsi="Times New Roman" w:cs="Times New Roman"/>
                <w:b/>
                <w:color w:val="000000" w:themeColor="text1"/>
                <w:sz w:val="24"/>
                <w:szCs w:val="24"/>
              </w:rPr>
              <w:t>Проектът осигурява заетост на допълнителен персонал</w:t>
            </w:r>
            <w:r>
              <w:rPr>
                <w:rFonts w:ascii="Times New Roman" w:hAnsi="Times New Roman" w:cs="Times New Roman"/>
                <w:b/>
                <w:color w:val="000000" w:themeColor="text1"/>
                <w:sz w:val="24"/>
                <w:szCs w:val="24"/>
              </w:rPr>
              <w:t>“</w:t>
            </w:r>
          </w:p>
          <w:p w:rsidR="00E77276" w:rsidRPr="00E77276" w:rsidRDefault="00E77276" w:rsidP="00E77276">
            <w:pPr>
              <w:jc w:val="both"/>
              <w:rPr>
                <w:rFonts w:ascii="Times New Roman" w:hAnsi="Times New Roman" w:cs="Times New Roman"/>
                <w:color w:val="000000" w:themeColor="text1"/>
                <w:sz w:val="24"/>
                <w:szCs w:val="24"/>
              </w:rPr>
            </w:pPr>
            <w:r w:rsidRPr="00E77276">
              <w:rPr>
                <w:rFonts w:ascii="Times New Roman" w:hAnsi="Times New Roman" w:cs="Times New Roman"/>
                <w:color w:val="000000" w:themeColor="text1"/>
                <w:sz w:val="24"/>
                <w:szCs w:val="24"/>
              </w:rPr>
              <w:t>Осигуряване на допълнителна</w:t>
            </w:r>
            <w:r>
              <w:rPr>
                <w:rFonts w:ascii="Times New Roman" w:hAnsi="Times New Roman" w:cs="Times New Roman"/>
                <w:color w:val="000000" w:themeColor="text1"/>
                <w:sz w:val="24"/>
                <w:szCs w:val="24"/>
              </w:rPr>
              <w:t xml:space="preserve"> </w:t>
            </w:r>
            <w:r w:rsidRPr="00E77276">
              <w:rPr>
                <w:rFonts w:ascii="Times New Roman" w:hAnsi="Times New Roman" w:cs="Times New Roman"/>
                <w:color w:val="000000" w:themeColor="text1"/>
                <w:sz w:val="24"/>
                <w:szCs w:val="24"/>
              </w:rPr>
              <w:t>заетост, при запазване на досегашните работни места.</w:t>
            </w:r>
          </w:p>
          <w:p w:rsidR="00E77276" w:rsidRDefault="00E77276" w:rsidP="00E77276">
            <w:pPr>
              <w:jc w:val="both"/>
              <w:rPr>
                <w:rFonts w:ascii="Times New Roman" w:hAnsi="Times New Roman" w:cs="Times New Roman"/>
                <w:color w:val="000000" w:themeColor="text1"/>
                <w:sz w:val="24"/>
                <w:szCs w:val="24"/>
              </w:rPr>
            </w:pPr>
            <w:r w:rsidRPr="00E77276">
              <w:rPr>
                <w:rFonts w:ascii="Times New Roman" w:hAnsi="Times New Roman" w:cs="Times New Roman"/>
                <w:color w:val="000000" w:themeColor="text1"/>
                <w:sz w:val="24"/>
                <w:szCs w:val="24"/>
              </w:rPr>
              <w:t xml:space="preserve">Минимално изискване, за да бъдат присъдени точки по критерия. </w:t>
            </w:r>
          </w:p>
          <w:p w:rsidR="00E77276" w:rsidRPr="00E77276" w:rsidRDefault="00E77276" w:rsidP="00E77276">
            <w:pPr>
              <w:jc w:val="both"/>
              <w:rPr>
                <w:rFonts w:ascii="Times New Roman" w:hAnsi="Times New Roman" w:cs="Times New Roman"/>
                <w:color w:val="000000" w:themeColor="text1"/>
                <w:sz w:val="24"/>
                <w:szCs w:val="24"/>
              </w:rPr>
            </w:pPr>
            <w:r w:rsidRPr="00E77276">
              <w:rPr>
                <w:rFonts w:ascii="Times New Roman" w:hAnsi="Times New Roman" w:cs="Times New Roman"/>
                <w:color w:val="000000" w:themeColor="text1"/>
                <w:sz w:val="24"/>
                <w:szCs w:val="24"/>
              </w:rPr>
              <w:t>Резултат от изпълнението на</w:t>
            </w:r>
            <w:r>
              <w:rPr>
                <w:rFonts w:ascii="Times New Roman" w:hAnsi="Times New Roman" w:cs="Times New Roman"/>
                <w:color w:val="000000" w:themeColor="text1"/>
                <w:sz w:val="24"/>
                <w:szCs w:val="24"/>
              </w:rPr>
              <w:t xml:space="preserve"> </w:t>
            </w:r>
            <w:r w:rsidRPr="00E77276">
              <w:rPr>
                <w:rFonts w:ascii="Times New Roman" w:hAnsi="Times New Roman" w:cs="Times New Roman"/>
                <w:color w:val="000000" w:themeColor="text1"/>
                <w:sz w:val="24"/>
                <w:szCs w:val="24"/>
              </w:rPr>
              <w:t>проек</w:t>
            </w:r>
            <w:r w:rsidR="00CB4529">
              <w:rPr>
                <w:rFonts w:ascii="Times New Roman" w:hAnsi="Times New Roman" w:cs="Times New Roman"/>
                <w:color w:val="000000" w:themeColor="text1"/>
                <w:sz w:val="24"/>
                <w:szCs w:val="24"/>
              </w:rPr>
              <w:t>та, в Бизнес</w:t>
            </w:r>
            <w:r w:rsidR="00C36298">
              <w:rPr>
                <w:rFonts w:ascii="Times New Roman" w:hAnsi="Times New Roman" w:cs="Times New Roman"/>
                <w:color w:val="000000" w:themeColor="text1"/>
                <w:sz w:val="24"/>
                <w:szCs w:val="24"/>
              </w:rPr>
              <w:t xml:space="preserve"> </w:t>
            </w:r>
            <w:r w:rsidR="00CB4529">
              <w:rPr>
                <w:rFonts w:ascii="Times New Roman" w:hAnsi="Times New Roman" w:cs="Times New Roman"/>
                <w:color w:val="000000" w:themeColor="text1"/>
                <w:sz w:val="24"/>
                <w:szCs w:val="24"/>
              </w:rPr>
              <w:t>плана - Таблица Б2 „</w:t>
            </w:r>
            <w:r w:rsidRPr="00E77276">
              <w:rPr>
                <w:rFonts w:ascii="Times New Roman" w:hAnsi="Times New Roman" w:cs="Times New Roman"/>
                <w:color w:val="000000" w:themeColor="text1"/>
                <w:sz w:val="24"/>
                <w:szCs w:val="24"/>
              </w:rPr>
              <w:t>Заетост</w:t>
            </w:r>
            <w:r w:rsidR="00CB4529">
              <w:rPr>
                <w:rFonts w:ascii="Times New Roman" w:hAnsi="Times New Roman" w:cs="Times New Roman"/>
                <w:color w:val="000000" w:themeColor="text1"/>
                <w:sz w:val="24"/>
                <w:szCs w:val="24"/>
              </w:rPr>
              <w:t>“</w:t>
            </w:r>
            <w:r w:rsidRPr="00E77276">
              <w:rPr>
                <w:rFonts w:ascii="Times New Roman" w:hAnsi="Times New Roman" w:cs="Times New Roman"/>
                <w:color w:val="000000" w:themeColor="text1"/>
                <w:sz w:val="24"/>
                <w:szCs w:val="24"/>
              </w:rPr>
              <w:t>, кандидатът да предвижда разкриване и</w:t>
            </w:r>
            <w:r>
              <w:rPr>
                <w:rFonts w:ascii="Times New Roman" w:hAnsi="Times New Roman" w:cs="Times New Roman"/>
                <w:color w:val="000000" w:themeColor="text1"/>
                <w:sz w:val="24"/>
                <w:szCs w:val="24"/>
              </w:rPr>
              <w:t xml:space="preserve"> </w:t>
            </w:r>
            <w:r w:rsidRPr="00E77276">
              <w:rPr>
                <w:rFonts w:ascii="Times New Roman" w:hAnsi="Times New Roman" w:cs="Times New Roman"/>
                <w:color w:val="000000" w:themeColor="text1"/>
                <w:sz w:val="24"/>
                <w:szCs w:val="24"/>
              </w:rPr>
              <w:t>поддържане на нови работни места /поне 3 години след окончателното плащане по проекта/ -</w:t>
            </w:r>
            <w:r>
              <w:rPr>
                <w:rFonts w:ascii="Times New Roman" w:hAnsi="Times New Roman" w:cs="Times New Roman"/>
                <w:color w:val="000000" w:themeColor="text1"/>
                <w:sz w:val="24"/>
                <w:szCs w:val="24"/>
              </w:rPr>
              <w:t xml:space="preserve"> </w:t>
            </w:r>
            <w:r w:rsidRPr="00E77276">
              <w:rPr>
                <w:rFonts w:ascii="Times New Roman" w:hAnsi="Times New Roman" w:cs="Times New Roman"/>
                <w:color w:val="000000" w:themeColor="text1"/>
                <w:sz w:val="24"/>
                <w:szCs w:val="24"/>
              </w:rPr>
              <w:t>целогодишно, по трудово правоотношение, на 8 часа работно време.</w:t>
            </w:r>
            <w:r>
              <w:rPr>
                <w:rFonts w:ascii="Times New Roman" w:hAnsi="Times New Roman" w:cs="Times New Roman"/>
                <w:color w:val="000000" w:themeColor="text1"/>
                <w:sz w:val="24"/>
                <w:szCs w:val="24"/>
              </w:rPr>
              <w:t xml:space="preserve"> </w:t>
            </w:r>
          </w:p>
          <w:p w:rsidR="00E77276" w:rsidRDefault="00E77276" w:rsidP="00E77276">
            <w:pPr>
              <w:jc w:val="both"/>
              <w:rPr>
                <w:rFonts w:ascii="Times New Roman" w:hAnsi="Times New Roman" w:cs="Times New Roman"/>
                <w:color w:val="000000" w:themeColor="text1"/>
                <w:sz w:val="24"/>
                <w:szCs w:val="24"/>
              </w:rPr>
            </w:pPr>
            <w:r w:rsidRPr="00E77276">
              <w:rPr>
                <w:rFonts w:ascii="Times New Roman" w:hAnsi="Times New Roman" w:cs="Times New Roman"/>
                <w:color w:val="000000" w:themeColor="text1"/>
                <w:sz w:val="24"/>
                <w:szCs w:val="24"/>
              </w:rPr>
              <w:t xml:space="preserve">За доказване на съответствие: </w:t>
            </w:r>
          </w:p>
          <w:p w:rsidR="00E77276" w:rsidRPr="00E77276" w:rsidRDefault="00E77276" w:rsidP="00E77276">
            <w:pPr>
              <w:jc w:val="both"/>
              <w:rPr>
                <w:rFonts w:ascii="Times New Roman" w:hAnsi="Times New Roman" w:cs="Times New Roman"/>
                <w:color w:val="000000" w:themeColor="text1"/>
                <w:sz w:val="24"/>
                <w:szCs w:val="24"/>
              </w:rPr>
            </w:pPr>
            <w:r w:rsidRPr="00E77276">
              <w:rPr>
                <w:rFonts w:ascii="Times New Roman" w:hAnsi="Times New Roman" w:cs="Times New Roman"/>
                <w:color w:val="000000" w:themeColor="text1"/>
                <w:sz w:val="24"/>
                <w:szCs w:val="24"/>
              </w:rPr>
              <w:t>Източник на данните за броя работни места на трудово</w:t>
            </w:r>
            <w:r>
              <w:rPr>
                <w:rFonts w:ascii="Times New Roman" w:hAnsi="Times New Roman" w:cs="Times New Roman"/>
                <w:color w:val="000000" w:themeColor="text1"/>
                <w:sz w:val="24"/>
                <w:szCs w:val="24"/>
              </w:rPr>
              <w:t xml:space="preserve"> </w:t>
            </w:r>
            <w:r w:rsidRPr="00E77276">
              <w:rPr>
                <w:rFonts w:ascii="Times New Roman" w:hAnsi="Times New Roman" w:cs="Times New Roman"/>
                <w:color w:val="000000" w:themeColor="text1"/>
                <w:sz w:val="24"/>
                <w:szCs w:val="24"/>
              </w:rPr>
              <w:t>правоотношение, които ще бъдат разкрити в резултат от реализация на дейностите по проекта,</w:t>
            </w:r>
            <w:r>
              <w:rPr>
                <w:rFonts w:ascii="Times New Roman" w:hAnsi="Times New Roman" w:cs="Times New Roman"/>
                <w:color w:val="000000" w:themeColor="text1"/>
                <w:sz w:val="24"/>
                <w:szCs w:val="24"/>
              </w:rPr>
              <w:t xml:space="preserve"> </w:t>
            </w:r>
            <w:r w:rsidRPr="00E77276">
              <w:rPr>
                <w:rFonts w:ascii="Times New Roman" w:hAnsi="Times New Roman" w:cs="Times New Roman"/>
                <w:color w:val="000000" w:themeColor="text1"/>
                <w:sz w:val="24"/>
                <w:szCs w:val="24"/>
              </w:rPr>
              <w:t xml:space="preserve">са: </w:t>
            </w:r>
            <w:r w:rsidRPr="00E77276">
              <w:rPr>
                <w:rFonts w:ascii="Times New Roman" w:hAnsi="Times New Roman" w:cs="Times New Roman"/>
                <w:i/>
                <w:color w:val="000000" w:themeColor="text1"/>
                <w:sz w:val="24"/>
                <w:szCs w:val="24"/>
              </w:rPr>
              <w:t>Таблица Б2 "Заетост" от Бизнес плана</w:t>
            </w:r>
            <w:r w:rsidRPr="00E77276">
              <w:rPr>
                <w:rFonts w:ascii="Times New Roman" w:hAnsi="Times New Roman" w:cs="Times New Roman"/>
                <w:color w:val="000000" w:themeColor="text1"/>
                <w:sz w:val="24"/>
                <w:szCs w:val="24"/>
              </w:rPr>
              <w:t xml:space="preserve">; </w:t>
            </w:r>
            <w:r w:rsidR="00780062">
              <w:rPr>
                <w:rFonts w:ascii="Times New Roman" w:hAnsi="Times New Roman" w:cs="Times New Roman"/>
                <w:color w:val="000000" w:themeColor="text1"/>
                <w:sz w:val="24"/>
                <w:szCs w:val="24"/>
              </w:rPr>
              <w:t>проверка на</w:t>
            </w:r>
            <w:r w:rsidRPr="00E77276">
              <w:rPr>
                <w:rFonts w:ascii="Times New Roman" w:hAnsi="Times New Roman" w:cs="Times New Roman"/>
                <w:color w:val="000000" w:themeColor="text1"/>
                <w:sz w:val="24"/>
                <w:szCs w:val="24"/>
              </w:rPr>
              <w:t xml:space="preserve"> </w:t>
            </w:r>
            <w:r w:rsidRPr="00E77276">
              <w:rPr>
                <w:rFonts w:ascii="Times New Roman" w:hAnsi="Times New Roman" w:cs="Times New Roman"/>
                <w:i/>
                <w:color w:val="000000" w:themeColor="text1"/>
                <w:sz w:val="24"/>
                <w:szCs w:val="24"/>
              </w:rPr>
              <w:t>„Отчет за заетите лица, средствата за работна заплата и други разходи за труд”</w:t>
            </w:r>
            <w:r w:rsidRPr="00E77276">
              <w:rPr>
                <w:rFonts w:ascii="Times New Roman" w:hAnsi="Times New Roman" w:cs="Times New Roman"/>
                <w:color w:val="000000" w:themeColor="text1"/>
                <w:sz w:val="24"/>
                <w:szCs w:val="24"/>
              </w:rPr>
              <w:t xml:space="preserve">, </w:t>
            </w:r>
            <w:r w:rsidRPr="00E77276">
              <w:rPr>
                <w:rFonts w:ascii="Times New Roman" w:hAnsi="Times New Roman" w:cs="Times New Roman"/>
                <w:b/>
                <w:color w:val="000000" w:themeColor="text1"/>
                <w:sz w:val="24"/>
                <w:szCs w:val="24"/>
              </w:rPr>
              <w:t xml:space="preserve">а за новосъздадени предприятия се подава </w:t>
            </w:r>
            <w:r w:rsidRPr="00E77276">
              <w:rPr>
                <w:rFonts w:ascii="Times New Roman" w:hAnsi="Times New Roman" w:cs="Times New Roman"/>
                <w:i/>
                <w:color w:val="000000" w:themeColor="text1"/>
                <w:sz w:val="24"/>
                <w:szCs w:val="24"/>
              </w:rPr>
              <w:t>Ведомост за заплати за месеците в периода от вписването в Търговския регистър до деня преди подаване на проектното предложение</w:t>
            </w:r>
            <w:r w:rsidRPr="00E77276">
              <w:rPr>
                <w:rFonts w:ascii="Times New Roman" w:hAnsi="Times New Roman" w:cs="Times New Roman"/>
                <w:color w:val="000000" w:themeColor="text1"/>
                <w:sz w:val="24"/>
                <w:szCs w:val="24"/>
              </w:rPr>
              <w:t xml:space="preserve">; приложена </w:t>
            </w:r>
            <w:r w:rsidRPr="00E77276">
              <w:rPr>
                <w:rFonts w:ascii="Times New Roman" w:hAnsi="Times New Roman" w:cs="Times New Roman"/>
                <w:i/>
                <w:color w:val="000000" w:themeColor="text1"/>
                <w:sz w:val="24"/>
                <w:szCs w:val="24"/>
              </w:rPr>
              <w:t>Справка-декларация за съществуващия и нает персонал</w:t>
            </w:r>
            <w:r w:rsidRPr="00E77276">
              <w:rPr>
                <w:rFonts w:ascii="Times New Roman" w:hAnsi="Times New Roman" w:cs="Times New Roman"/>
                <w:color w:val="000000" w:themeColor="text1"/>
                <w:sz w:val="24"/>
                <w:szCs w:val="24"/>
              </w:rPr>
              <w:t>; раздел „Индикатори” от електронния Формуляр за кандидатстване и Формуляра за</w:t>
            </w:r>
            <w:r>
              <w:rPr>
                <w:rFonts w:ascii="Times New Roman" w:hAnsi="Times New Roman" w:cs="Times New Roman"/>
                <w:color w:val="000000" w:themeColor="text1"/>
                <w:sz w:val="24"/>
                <w:szCs w:val="24"/>
              </w:rPr>
              <w:t xml:space="preserve"> </w:t>
            </w:r>
            <w:r w:rsidRPr="00E77276">
              <w:rPr>
                <w:rFonts w:ascii="Times New Roman" w:hAnsi="Times New Roman" w:cs="Times New Roman"/>
                <w:color w:val="000000" w:themeColor="text1"/>
                <w:sz w:val="24"/>
                <w:szCs w:val="24"/>
              </w:rPr>
              <w:t xml:space="preserve">мониторинг - </w:t>
            </w:r>
            <w:r w:rsidR="005A2CC0" w:rsidRPr="001F128A">
              <w:rPr>
                <w:rFonts w:ascii="Times New Roman" w:hAnsi="Times New Roman" w:cs="Times New Roman"/>
                <w:color w:val="000000" w:themeColor="text1"/>
                <w:sz w:val="24"/>
                <w:szCs w:val="24"/>
                <w:shd w:val="clear" w:color="auto" w:fill="FFFFFF" w:themeFill="background1"/>
              </w:rPr>
              <w:t xml:space="preserve">Приложение </w:t>
            </w:r>
            <w:r w:rsidR="00C36298">
              <w:rPr>
                <w:rFonts w:ascii="Times New Roman" w:hAnsi="Times New Roman" w:cs="Times New Roman"/>
                <w:color w:val="000000" w:themeColor="text1"/>
                <w:sz w:val="24"/>
                <w:szCs w:val="24"/>
                <w:shd w:val="clear" w:color="auto" w:fill="FFFFFF" w:themeFill="background1"/>
              </w:rPr>
              <w:t>№</w:t>
            </w:r>
            <w:r w:rsidRPr="001F128A">
              <w:rPr>
                <w:rFonts w:ascii="Times New Roman" w:hAnsi="Times New Roman" w:cs="Times New Roman"/>
                <w:color w:val="000000" w:themeColor="text1"/>
                <w:sz w:val="24"/>
                <w:szCs w:val="24"/>
                <w:shd w:val="clear" w:color="auto" w:fill="FFFFFF" w:themeFill="background1"/>
              </w:rPr>
              <w:t>20 документи</w:t>
            </w:r>
            <w:r w:rsidRPr="00E77276">
              <w:rPr>
                <w:rFonts w:ascii="Times New Roman" w:hAnsi="Times New Roman" w:cs="Times New Roman"/>
                <w:color w:val="000000" w:themeColor="text1"/>
                <w:sz w:val="24"/>
                <w:szCs w:val="24"/>
              </w:rPr>
              <w:t xml:space="preserve"> за попълване към Условията за кандидатстване.</w:t>
            </w:r>
          </w:p>
          <w:p w:rsidR="00E77276" w:rsidRPr="00E77276" w:rsidRDefault="00E77276" w:rsidP="00E77276">
            <w:pPr>
              <w:jc w:val="both"/>
              <w:rPr>
                <w:rFonts w:ascii="Times New Roman" w:hAnsi="Times New Roman" w:cs="Times New Roman"/>
                <w:color w:val="000000" w:themeColor="text1"/>
                <w:sz w:val="24"/>
                <w:szCs w:val="24"/>
              </w:rPr>
            </w:pPr>
            <w:r w:rsidRPr="00E77276">
              <w:rPr>
                <w:rFonts w:ascii="Times New Roman" w:hAnsi="Times New Roman" w:cs="Times New Roman"/>
                <w:color w:val="000000" w:themeColor="text1"/>
                <w:sz w:val="24"/>
                <w:szCs w:val="24"/>
              </w:rPr>
              <w:t>Данните в посочените документи следва да са идентични. Изпълнението подлежи на проверка в</w:t>
            </w:r>
            <w:r>
              <w:rPr>
                <w:rFonts w:ascii="Times New Roman" w:hAnsi="Times New Roman" w:cs="Times New Roman"/>
                <w:color w:val="000000" w:themeColor="text1"/>
                <w:sz w:val="24"/>
                <w:szCs w:val="24"/>
              </w:rPr>
              <w:t xml:space="preserve">  </w:t>
            </w:r>
            <w:r w:rsidRPr="00E77276">
              <w:rPr>
                <w:rFonts w:ascii="Times New Roman" w:hAnsi="Times New Roman" w:cs="Times New Roman"/>
                <w:color w:val="000000" w:themeColor="text1"/>
                <w:sz w:val="24"/>
                <w:szCs w:val="24"/>
              </w:rPr>
              <w:t>целия период на мониторинг, посочен в поясненията по т. Б2 от бизнес плана.</w:t>
            </w:r>
          </w:p>
          <w:p w:rsidR="00672EE7" w:rsidRPr="00E77276" w:rsidRDefault="00230475" w:rsidP="00E77276">
            <w:pPr>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ВАЖНО:</w:t>
            </w:r>
            <w:r w:rsidR="00E77276">
              <w:rPr>
                <w:rFonts w:ascii="Times New Roman" w:hAnsi="Times New Roman" w:cs="Times New Roman"/>
                <w:b/>
                <w:color w:val="000000" w:themeColor="text1"/>
                <w:sz w:val="24"/>
                <w:szCs w:val="24"/>
              </w:rPr>
              <w:t xml:space="preserve"> </w:t>
            </w:r>
            <w:r w:rsidR="00E77276" w:rsidRPr="00E77276">
              <w:rPr>
                <w:rFonts w:ascii="Times New Roman" w:hAnsi="Times New Roman" w:cs="Times New Roman"/>
                <w:color w:val="000000" w:themeColor="text1"/>
                <w:sz w:val="24"/>
                <w:szCs w:val="24"/>
              </w:rPr>
              <w:t>Задължението за поддържане на определения брой персонал се вписва в административния договор за отпускане на безвъзмездна финансова помощ.</w:t>
            </w:r>
          </w:p>
          <w:p w:rsidR="00672EE7" w:rsidRDefault="00672EE7" w:rsidP="00672EE7">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Критерий 6 „</w:t>
            </w:r>
            <w:r w:rsidRPr="00672EE7">
              <w:rPr>
                <w:rFonts w:ascii="Times New Roman" w:hAnsi="Times New Roman" w:cs="Times New Roman"/>
                <w:b/>
                <w:color w:val="000000" w:themeColor="text1"/>
                <w:sz w:val="24"/>
                <w:szCs w:val="24"/>
              </w:rPr>
              <w:t>Проектът е на млад земеделски производител до 40 години</w:t>
            </w:r>
            <w:r>
              <w:rPr>
                <w:rFonts w:ascii="Times New Roman" w:hAnsi="Times New Roman" w:cs="Times New Roman"/>
                <w:b/>
                <w:color w:val="000000" w:themeColor="text1"/>
                <w:sz w:val="24"/>
                <w:szCs w:val="24"/>
              </w:rPr>
              <w:t>“</w:t>
            </w:r>
          </w:p>
          <w:p w:rsidR="00C56DD4" w:rsidRPr="00C56DD4" w:rsidRDefault="00C56DD4" w:rsidP="00C56DD4">
            <w:pPr>
              <w:jc w:val="both"/>
              <w:rPr>
                <w:rFonts w:ascii="Times New Roman" w:hAnsi="Times New Roman" w:cs="Times New Roman"/>
                <w:color w:val="000000" w:themeColor="text1"/>
                <w:sz w:val="24"/>
                <w:szCs w:val="24"/>
              </w:rPr>
            </w:pPr>
            <w:r w:rsidRPr="00C56DD4">
              <w:rPr>
                <w:rFonts w:ascii="Times New Roman" w:hAnsi="Times New Roman" w:cs="Times New Roman"/>
                <w:color w:val="000000" w:themeColor="text1"/>
                <w:sz w:val="24"/>
                <w:szCs w:val="24"/>
              </w:rPr>
              <w:t>Изискване, за да бъдат присъдени точки по критерия</w:t>
            </w:r>
            <w:r>
              <w:rPr>
                <w:rFonts w:ascii="Times New Roman" w:hAnsi="Times New Roman" w:cs="Times New Roman"/>
                <w:color w:val="000000" w:themeColor="text1"/>
                <w:sz w:val="24"/>
                <w:szCs w:val="24"/>
              </w:rPr>
              <w:t>, следва д</w:t>
            </w:r>
            <w:r w:rsidRPr="00C56DD4">
              <w:rPr>
                <w:rFonts w:ascii="Times New Roman" w:hAnsi="Times New Roman" w:cs="Times New Roman"/>
                <w:color w:val="000000" w:themeColor="text1"/>
                <w:sz w:val="24"/>
                <w:szCs w:val="24"/>
              </w:rPr>
              <w:t xml:space="preserve">а са изпълнени едновременно следните </w:t>
            </w:r>
            <w:r>
              <w:rPr>
                <w:rFonts w:ascii="Times New Roman" w:hAnsi="Times New Roman" w:cs="Times New Roman"/>
                <w:color w:val="000000" w:themeColor="text1"/>
                <w:sz w:val="24"/>
                <w:szCs w:val="24"/>
              </w:rPr>
              <w:t xml:space="preserve">две </w:t>
            </w:r>
            <w:r w:rsidRPr="00C56DD4">
              <w:rPr>
                <w:rFonts w:ascii="Times New Roman" w:hAnsi="Times New Roman" w:cs="Times New Roman"/>
                <w:color w:val="000000" w:themeColor="text1"/>
                <w:sz w:val="24"/>
                <w:szCs w:val="24"/>
              </w:rPr>
              <w:t xml:space="preserve">условия: </w:t>
            </w:r>
          </w:p>
          <w:p w:rsidR="004C55AB" w:rsidRDefault="00C56DD4" w:rsidP="00C56DD4">
            <w:pPr>
              <w:jc w:val="both"/>
              <w:rPr>
                <w:rFonts w:ascii="Times New Roman" w:hAnsi="Times New Roman" w:cs="Times New Roman"/>
                <w:color w:val="000000" w:themeColor="text1"/>
                <w:sz w:val="24"/>
                <w:szCs w:val="24"/>
              </w:rPr>
            </w:pPr>
            <w:r w:rsidRPr="00C56DD4">
              <w:rPr>
                <w:rFonts w:ascii="Times New Roman" w:hAnsi="Times New Roman" w:cs="Times New Roman"/>
                <w:color w:val="000000" w:themeColor="text1"/>
                <w:sz w:val="24"/>
                <w:szCs w:val="24"/>
              </w:rPr>
              <w:t xml:space="preserve">1.Кандидатът е земеделски стопанин – пълнолетно физическо </w:t>
            </w:r>
            <w:r w:rsidR="004C55AB">
              <w:rPr>
                <w:rFonts w:ascii="Times New Roman" w:hAnsi="Times New Roman" w:cs="Times New Roman"/>
                <w:color w:val="000000" w:themeColor="text1"/>
                <w:sz w:val="24"/>
                <w:szCs w:val="24"/>
              </w:rPr>
              <w:t xml:space="preserve">лице </w:t>
            </w:r>
            <w:r w:rsidR="004C55AB" w:rsidRPr="004C55AB">
              <w:rPr>
                <w:rFonts w:ascii="Times New Roman" w:hAnsi="Times New Roman" w:cs="Times New Roman"/>
                <w:color w:val="000000" w:themeColor="text1"/>
                <w:sz w:val="24"/>
                <w:szCs w:val="24"/>
              </w:rPr>
              <w:t>на възраст над 18 години и на не повече от 40 годи</w:t>
            </w:r>
            <w:r w:rsidR="00545011">
              <w:rPr>
                <w:rFonts w:ascii="Times New Roman" w:hAnsi="Times New Roman" w:cs="Times New Roman"/>
                <w:color w:val="000000" w:themeColor="text1"/>
                <w:sz w:val="24"/>
                <w:szCs w:val="24"/>
              </w:rPr>
              <w:t>ни към датата на кандидатстване.</w:t>
            </w:r>
          </w:p>
          <w:p w:rsidR="00595997" w:rsidRPr="00C56DD4" w:rsidRDefault="00C56DD4" w:rsidP="005959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Pr="00C56DD4">
              <w:rPr>
                <w:rFonts w:ascii="Times New Roman" w:hAnsi="Times New Roman" w:cs="Times New Roman"/>
                <w:color w:val="000000" w:themeColor="text1"/>
                <w:sz w:val="24"/>
                <w:szCs w:val="24"/>
              </w:rPr>
              <w:t>.</w:t>
            </w:r>
            <w:r w:rsidR="00595997">
              <w:rPr>
                <w:rFonts w:ascii="Times New Roman" w:hAnsi="Times New Roman" w:cs="Times New Roman"/>
                <w:color w:val="000000" w:themeColor="text1"/>
                <w:sz w:val="24"/>
                <w:szCs w:val="24"/>
              </w:rPr>
              <w:t xml:space="preserve"> Притежава професионални умения и познания в областта на селското стопанство.</w:t>
            </w:r>
          </w:p>
          <w:p w:rsidR="00672EE7" w:rsidRDefault="00672EE7" w:rsidP="00672EE7">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Критерий  7 „</w:t>
            </w:r>
            <w:r w:rsidRPr="00672EE7">
              <w:rPr>
                <w:rFonts w:ascii="Times New Roman" w:hAnsi="Times New Roman" w:cs="Times New Roman"/>
                <w:b/>
                <w:color w:val="000000" w:themeColor="text1"/>
                <w:sz w:val="24"/>
                <w:szCs w:val="24"/>
              </w:rPr>
              <w:t>Проектът е с интегриран подход</w:t>
            </w:r>
            <w:r w:rsidR="00CB17E1">
              <w:rPr>
                <w:rFonts w:ascii="Times New Roman" w:hAnsi="Times New Roman" w:cs="Times New Roman"/>
                <w:b/>
                <w:color w:val="000000" w:themeColor="text1"/>
                <w:sz w:val="24"/>
                <w:szCs w:val="24"/>
              </w:rPr>
              <w:t xml:space="preserve"> </w:t>
            </w:r>
            <w:r w:rsidR="00CB17E1" w:rsidRPr="00CB17E1">
              <w:rPr>
                <w:rFonts w:ascii="Times New Roman" w:hAnsi="Times New Roman" w:cs="Times New Roman"/>
                <w:b/>
                <w:color w:val="000000" w:themeColor="text1"/>
                <w:sz w:val="24"/>
                <w:szCs w:val="24"/>
              </w:rPr>
              <w:t>предполага свързаност с други участници от територията</w:t>
            </w:r>
            <w:r>
              <w:rPr>
                <w:rFonts w:ascii="Times New Roman" w:hAnsi="Times New Roman" w:cs="Times New Roman"/>
                <w:b/>
                <w:color w:val="000000" w:themeColor="text1"/>
                <w:sz w:val="24"/>
                <w:szCs w:val="24"/>
              </w:rPr>
              <w:t xml:space="preserve">“ </w:t>
            </w:r>
          </w:p>
          <w:p w:rsidR="00DF01EA" w:rsidRDefault="00DF01EA" w:rsidP="00672EE7">
            <w:pPr>
              <w:jc w:val="both"/>
              <w:rPr>
                <w:rFonts w:ascii="Times New Roman" w:hAnsi="Times New Roman" w:cs="Times New Roman"/>
                <w:b/>
                <w:color w:val="000000" w:themeColor="text1"/>
                <w:sz w:val="24"/>
                <w:szCs w:val="24"/>
              </w:rPr>
            </w:pPr>
            <w:r w:rsidRPr="00DF01EA">
              <w:rPr>
                <w:rFonts w:ascii="Times New Roman" w:hAnsi="Times New Roman" w:cs="Times New Roman"/>
                <w:color w:val="000000" w:themeColor="text1"/>
                <w:sz w:val="24"/>
                <w:szCs w:val="24"/>
              </w:rPr>
              <w:t>За да се докаже изпълнението на критерия е необходимо да се представи:</w:t>
            </w:r>
          </w:p>
          <w:p w:rsidR="00DF01EA" w:rsidRDefault="00DF01EA" w:rsidP="00672EE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Договор </w:t>
            </w:r>
            <w:r w:rsidRPr="00DF01EA">
              <w:rPr>
                <w:rFonts w:ascii="Times New Roman" w:hAnsi="Times New Roman" w:cs="Times New Roman"/>
                <w:color w:val="000000" w:themeColor="text1"/>
                <w:sz w:val="24"/>
                <w:szCs w:val="24"/>
              </w:rPr>
              <w:t>за реализиране на продукцията на територията на МИГ</w:t>
            </w:r>
            <w:r>
              <w:rPr>
                <w:rFonts w:ascii="Times New Roman" w:hAnsi="Times New Roman" w:cs="Times New Roman"/>
                <w:color w:val="000000" w:themeColor="text1"/>
                <w:sz w:val="24"/>
                <w:szCs w:val="24"/>
              </w:rPr>
              <w:t xml:space="preserve"> Бяла Слатина;</w:t>
            </w:r>
          </w:p>
          <w:p w:rsidR="000932C4" w:rsidRPr="00E62E6B" w:rsidRDefault="00DF01EA" w:rsidP="00AE0794">
            <w:pPr>
              <w:jc w:val="both"/>
              <w:rPr>
                <w:rFonts w:ascii="Times New Roman" w:hAnsi="Times New Roman" w:cs="Times New Roman"/>
                <w:b/>
                <w:i/>
                <w:color w:val="000000" w:themeColor="text1"/>
                <w:sz w:val="24"/>
                <w:szCs w:val="24"/>
              </w:rPr>
            </w:pPr>
            <w:r w:rsidRPr="00DF01EA">
              <w:rPr>
                <w:rFonts w:ascii="Times New Roman" w:hAnsi="Times New Roman" w:cs="Times New Roman"/>
                <w:color w:val="000000" w:themeColor="text1"/>
                <w:sz w:val="24"/>
                <w:szCs w:val="24"/>
              </w:rPr>
              <w:t>2</w:t>
            </w:r>
            <w:r w:rsidR="00230475">
              <w:rPr>
                <w:rFonts w:ascii="Times New Roman" w:hAnsi="Times New Roman" w:cs="Times New Roman"/>
                <w:color w:val="000000" w:themeColor="text1"/>
                <w:sz w:val="24"/>
                <w:szCs w:val="24"/>
              </w:rPr>
              <w:t xml:space="preserve">. Договор </w:t>
            </w:r>
            <w:r w:rsidRPr="00DF01EA">
              <w:rPr>
                <w:rFonts w:ascii="Times New Roman" w:hAnsi="Times New Roman" w:cs="Times New Roman"/>
                <w:color w:val="000000" w:themeColor="text1"/>
                <w:sz w:val="24"/>
                <w:szCs w:val="24"/>
              </w:rPr>
              <w:t>с хранително-преработвателно предприятие от територията на МИГ</w:t>
            </w:r>
            <w:r>
              <w:rPr>
                <w:rFonts w:ascii="Times New Roman" w:hAnsi="Times New Roman" w:cs="Times New Roman"/>
                <w:color w:val="000000" w:themeColor="text1"/>
                <w:sz w:val="24"/>
                <w:szCs w:val="24"/>
              </w:rPr>
              <w:t xml:space="preserve"> Бяла Слатина</w:t>
            </w:r>
            <w:r w:rsidRPr="00DF01EA">
              <w:rPr>
                <w:rFonts w:ascii="Times New Roman" w:hAnsi="Times New Roman" w:cs="Times New Roman"/>
                <w:color w:val="000000" w:themeColor="text1"/>
                <w:sz w:val="24"/>
                <w:szCs w:val="24"/>
              </w:rPr>
              <w:t xml:space="preserve"> за доставка на суровина за преработка</w:t>
            </w:r>
            <w:r>
              <w:rPr>
                <w:rFonts w:ascii="Times New Roman" w:hAnsi="Times New Roman" w:cs="Times New Roman"/>
                <w:color w:val="000000" w:themeColor="text1"/>
                <w:sz w:val="24"/>
                <w:szCs w:val="24"/>
              </w:rPr>
              <w:t>.</w:t>
            </w:r>
          </w:p>
        </w:tc>
      </w:tr>
    </w:tbl>
    <w:p w:rsidR="00145EF2" w:rsidRPr="00835110" w:rsidRDefault="007F1C26" w:rsidP="007F1C26">
      <w:pPr>
        <w:pStyle w:val="1"/>
        <w:numPr>
          <w:ilvl w:val="0"/>
          <w:numId w:val="0"/>
        </w:numPr>
        <w:rPr>
          <w:rFonts w:ascii="Times New Roman" w:eastAsiaTheme="minorHAnsi" w:hAnsi="Times New Roman" w:cs="Times New Roman"/>
          <w:color w:val="0070C0"/>
          <w:sz w:val="24"/>
          <w:szCs w:val="24"/>
          <w:lang w:eastAsia="en-US"/>
        </w:rPr>
      </w:pPr>
      <w:bookmarkStart w:id="46" w:name="_Toc491427465"/>
      <w:bookmarkStart w:id="47" w:name="_Toc530485952"/>
      <w:r w:rsidRPr="00835110">
        <w:rPr>
          <w:rFonts w:ascii="Times New Roman" w:eastAsiaTheme="minorHAnsi" w:hAnsi="Times New Roman" w:cs="Times New Roman"/>
          <w:color w:val="0070C0"/>
          <w:sz w:val="24"/>
          <w:szCs w:val="24"/>
          <w:lang w:eastAsia="en-US"/>
        </w:rPr>
        <w:t xml:space="preserve">23. </w:t>
      </w:r>
      <w:r w:rsidR="00145EF2" w:rsidRPr="00835110">
        <w:rPr>
          <w:rFonts w:ascii="Times New Roman" w:eastAsiaTheme="minorHAnsi" w:hAnsi="Times New Roman" w:cs="Times New Roman"/>
          <w:color w:val="0070C0"/>
          <w:sz w:val="24"/>
          <w:szCs w:val="24"/>
          <w:lang w:eastAsia="en-US"/>
        </w:rPr>
        <w:t>Начин на под</w:t>
      </w:r>
      <w:r w:rsidRPr="00835110">
        <w:rPr>
          <w:rFonts w:ascii="Times New Roman" w:eastAsiaTheme="minorHAnsi" w:hAnsi="Times New Roman" w:cs="Times New Roman"/>
          <w:color w:val="0070C0"/>
          <w:sz w:val="24"/>
          <w:szCs w:val="24"/>
          <w:lang w:eastAsia="en-US"/>
        </w:rPr>
        <w:t>аване на проектните предложения</w:t>
      </w:r>
      <w:bookmarkEnd w:id="46"/>
      <w:bookmarkEnd w:id="47"/>
    </w:p>
    <w:tbl>
      <w:tblPr>
        <w:tblStyle w:val="a3"/>
        <w:tblW w:w="9889" w:type="dxa"/>
        <w:tblLook w:val="04A0" w:firstRow="1" w:lastRow="0" w:firstColumn="1" w:lastColumn="0" w:noHBand="0" w:noVBand="1"/>
      </w:tblPr>
      <w:tblGrid>
        <w:gridCol w:w="9889"/>
      </w:tblGrid>
      <w:tr w:rsidR="00CC5323" w:rsidRPr="00E62E6B" w:rsidTr="003A766D">
        <w:tc>
          <w:tcPr>
            <w:tcW w:w="9889" w:type="dxa"/>
          </w:tcPr>
          <w:p w:rsidR="002F747F" w:rsidRDefault="007F1C26" w:rsidP="002F747F">
            <w:pPr>
              <w:jc w:val="both"/>
              <w:rPr>
                <w:rFonts w:ascii="Times New Roman" w:hAnsi="Times New Roman" w:cs="Times New Roman"/>
                <w:sz w:val="24"/>
              </w:rPr>
            </w:pPr>
            <w:r w:rsidRPr="007F1C26">
              <w:rPr>
                <w:rFonts w:ascii="Times New Roman" w:eastAsiaTheme="minorHAnsi" w:hAnsi="Times New Roman" w:cs="Times New Roman"/>
                <w:color w:val="000000"/>
                <w:sz w:val="24"/>
                <w:szCs w:val="24"/>
                <w:lang w:eastAsia="en-US"/>
              </w:rPr>
              <w:t>1</w:t>
            </w:r>
            <w:r w:rsidR="002F747F">
              <w:rPr>
                <w:rFonts w:ascii="Times New Roman" w:hAnsi="Times New Roman" w:cs="Times New Roman"/>
                <w:sz w:val="24"/>
              </w:rPr>
              <w:t xml:space="preserve">. </w:t>
            </w:r>
            <w:r w:rsidR="002F747F" w:rsidRPr="003716CD">
              <w:rPr>
                <w:rFonts w:ascii="Times New Roman" w:hAnsi="Times New Roman" w:cs="Times New Roman"/>
                <w:sz w:val="24"/>
              </w:rPr>
              <w:t xml:space="preserve">Проектните предложения по </w:t>
            </w:r>
            <w:r w:rsidR="002F747F">
              <w:rPr>
                <w:rFonts w:ascii="Times New Roman" w:hAnsi="Times New Roman" w:cs="Times New Roman"/>
                <w:sz w:val="24"/>
              </w:rPr>
              <w:t xml:space="preserve">настоящата </w:t>
            </w:r>
            <w:r w:rsidR="002F747F" w:rsidRPr="003716CD">
              <w:rPr>
                <w:rFonts w:ascii="Times New Roman" w:hAnsi="Times New Roman" w:cs="Times New Roman"/>
                <w:sz w:val="24"/>
              </w:rPr>
              <w:t xml:space="preserve">процедура се подават от кандидата или от упълномощено от него лице единствено и изцяло по електронен път чрез попълване на уеб базиран Формуляр за кандидатстване и придружителните документи чрез Информационната система за управление и наблюдение на Структурните инструменти на ЕС в България (ИСУН 2020) </w:t>
            </w:r>
            <w:hyperlink r:id="rId14" w:history="1">
              <w:r w:rsidR="002F747F" w:rsidRPr="003716CD">
                <w:rPr>
                  <w:rStyle w:val="ab"/>
                  <w:rFonts w:ascii="Times New Roman" w:hAnsi="Times New Roman" w:cs="Times New Roman"/>
                  <w:b/>
                  <w:sz w:val="24"/>
                </w:rPr>
                <w:t>http://eumis2020.government.bg/</w:t>
              </w:r>
            </w:hyperlink>
            <w:r w:rsidR="002F747F" w:rsidRPr="003716CD">
              <w:rPr>
                <w:rFonts w:ascii="Times New Roman" w:hAnsi="Times New Roman" w:cs="Times New Roman"/>
                <w:b/>
                <w:sz w:val="24"/>
              </w:rPr>
              <w:t xml:space="preserve"> </w:t>
            </w:r>
            <w:r w:rsidR="002F747F" w:rsidRPr="003716CD">
              <w:rPr>
                <w:rFonts w:ascii="Times New Roman" w:hAnsi="Times New Roman" w:cs="Times New Roman"/>
                <w:sz w:val="24"/>
              </w:rPr>
              <w:t xml:space="preserve">единствено с използването на Квалифициран електронен подпис (КЕП), чрез модула „Е-кандидатстване“ на следния интернет адрес: </w:t>
            </w:r>
            <w:hyperlink r:id="rId15" w:history="1">
              <w:r w:rsidR="002F747F" w:rsidRPr="003716CD">
                <w:rPr>
                  <w:rStyle w:val="ab"/>
                  <w:rFonts w:ascii="Times New Roman" w:hAnsi="Times New Roman" w:cs="Times New Roman"/>
                  <w:b/>
                  <w:sz w:val="24"/>
                </w:rPr>
                <w:t>https://eumis2020.government.bg</w:t>
              </w:r>
            </w:hyperlink>
            <w:r w:rsidR="002F747F">
              <w:rPr>
                <w:rFonts w:ascii="Times New Roman" w:hAnsi="Times New Roman" w:cs="Times New Roman"/>
                <w:sz w:val="24"/>
              </w:rPr>
              <w:t xml:space="preserve"> </w:t>
            </w:r>
          </w:p>
          <w:p w:rsidR="002F747F" w:rsidRPr="00746945" w:rsidRDefault="002F747F" w:rsidP="002F747F">
            <w:pPr>
              <w:jc w:val="both"/>
              <w:rPr>
                <w:rFonts w:ascii="Times New Roman" w:hAnsi="Times New Roman" w:cs="Times New Roman"/>
                <w:sz w:val="24"/>
                <w:szCs w:val="24"/>
              </w:rPr>
            </w:pPr>
            <w:r>
              <w:rPr>
                <w:rFonts w:ascii="Times New Roman" w:hAnsi="Times New Roman" w:cs="Times New Roman"/>
                <w:b/>
                <w:sz w:val="24"/>
              </w:rPr>
              <w:t xml:space="preserve">Важно: </w:t>
            </w:r>
            <w:r w:rsidRPr="00746945">
              <w:rPr>
                <w:rFonts w:ascii="Times New Roman" w:hAnsi="Times New Roman" w:cs="Times New Roman"/>
                <w:b/>
                <w:sz w:val="24"/>
              </w:rPr>
              <w:t xml:space="preserve">Преди </w:t>
            </w:r>
            <w:r>
              <w:rPr>
                <w:rFonts w:ascii="Times New Roman" w:hAnsi="Times New Roman" w:cs="Times New Roman"/>
                <w:b/>
                <w:sz w:val="24"/>
              </w:rPr>
              <w:t xml:space="preserve">попълването </w:t>
            </w:r>
            <w:r w:rsidRPr="00746945">
              <w:rPr>
                <w:rFonts w:ascii="Times New Roman" w:hAnsi="Times New Roman" w:cs="Times New Roman"/>
                <w:b/>
                <w:sz w:val="24"/>
              </w:rPr>
              <w:t xml:space="preserve">на </w:t>
            </w:r>
            <w:r>
              <w:rPr>
                <w:rFonts w:ascii="Times New Roman" w:hAnsi="Times New Roman" w:cs="Times New Roman"/>
                <w:b/>
                <w:sz w:val="24"/>
              </w:rPr>
              <w:t xml:space="preserve">формуляра, </w:t>
            </w:r>
            <w:r w:rsidRPr="00746945">
              <w:rPr>
                <w:rFonts w:ascii="Times New Roman" w:hAnsi="Times New Roman" w:cs="Times New Roman"/>
                <w:b/>
                <w:sz w:val="24"/>
              </w:rPr>
              <w:t xml:space="preserve">Кандидатът </w:t>
            </w:r>
            <w:r>
              <w:rPr>
                <w:rFonts w:ascii="Times New Roman" w:hAnsi="Times New Roman" w:cs="Times New Roman"/>
                <w:b/>
                <w:sz w:val="24"/>
              </w:rPr>
              <w:t xml:space="preserve">следва да се запознае </w:t>
            </w:r>
            <w:r w:rsidRPr="00746945">
              <w:rPr>
                <w:rFonts w:ascii="Times New Roman" w:hAnsi="Times New Roman" w:cs="Times New Roman"/>
                <w:b/>
                <w:sz w:val="24"/>
              </w:rPr>
              <w:t xml:space="preserve">с Ръководството за </w:t>
            </w:r>
            <w:r>
              <w:rPr>
                <w:rFonts w:ascii="Times New Roman" w:hAnsi="Times New Roman" w:cs="Times New Roman"/>
                <w:b/>
                <w:sz w:val="24"/>
              </w:rPr>
              <w:t>работа</w:t>
            </w:r>
            <w:r w:rsidRPr="00746945">
              <w:rPr>
                <w:rFonts w:ascii="Times New Roman" w:hAnsi="Times New Roman" w:cs="Times New Roman"/>
                <w:b/>
                <w:sz w:val="24"/>
              </w:rPr>
              <w:t xml:space="preserve"> в ИСУН и </w:t>
            </w:r>
            <w:r w:rsidRPr="00EC14B9">
              <w:rPr>
                <w:rFonts w:ascii="Times New Roman" w:hAnsi="Times New Roman" w:cs="Times New Roman"/>
                <w:b/>
                <w:sz w:val="24"/>
              </w:rPr>
              <w:t>Ръководство за подаване на проектни предложения</w:t>
            </w:r>
            <w:r w:rsidRPr="00746945">
              <w:rPr>
                <w:rFonts w:ascii="Times New Roman" w:hAnsi="Times New Roman" w:cs="Times New Roman"/>
                <w:b/>
                <w:sz w:val="24"/>
              </w:rPr>
              <w:t>, достъпни на адрес</w:t>
            </w:r>
            <w:r>
              <w:rPr>
                <w:rFonts w:ascii="Times New Roman" w:hAnsi="Times New Roman" w:cs="Times New Roman"/>
                <w:b/>
                <w:sz w:val="24"/>
              </w:rPr>
              <w:t xml:space="preserve">: </w:t>
            </w:r>
            <w:hyperlink r:id="rId16" w:history="1">
              <w:r w:rsidRPr="003716CD">
                <w:rPr>
                  <w:rStyle w:val="ab"/>
                  <w:rFonts w:ascii="Times New Roman" w:hAnsi="Times New Roman" w:cs="Times New Roman"/>
                  <w:b/>
                  <w:sz w:val="24"/>
                </w:rPr>
                <w:t>https://eumis2020.government.bg/bg/s/Default/Manual</w:t>
              </w:r>
            </w:hyperlink>
            <w:r>
              <w:rPr>
                <w:rFonts w:ascii="Times New Roman" w:hAnsi="Times New Roman" w:cs="Times New Roman"/>
                <w:sz w:val="24"/>
              </w:rPr>
              <w:t xml:space="preserve"> </w:t>
            </w:r>
          </w:p>
          <w:p w:rsidR="002F747F" w:rsidRPr="00746945" w:rsidRDefault="002F747F" w:rsidP="002F747F">
            <w:pPr>
              <w:jc w:val="both"/>
              <w:rPr>
                <w:rFonts w:ascii="Times New Roman" w:hAnsi="Times New Roman" w:cs="Times New Roman"/>
                <w:sz w:val="24"/>
              </w:rPr>
            </w:pPr>
            <w:r w:rsidRPr="00746945">
              <w:rPr>
                <w:rFonts w:ascii="Times New Roman" w:hAnsi="Times New Roman" w:cs="Times New Roman"/>
                <w:sz w:val="24"/>
              </w:rPr>
              <w:t>Кандидатът може да използва и видео-ръководства</w:t>
            </w:r>
            <w:r>
              <w:rPr>
                <w:rFonts w:ascii="Times New Roman" w:hAnsi="Times New Roman" w:cs="Times New Roman"/>
                <w:sz w:val="24"/>
              </w:rPr>
              <w:t>та, достъпни на същия адрес.</w:t>
            </w:r>
          </w:p>
          <w:p w:rsidR="002F747F" w:rsidRPr="003716CD" w:rsidRDefault="002F747F" w:rsidP="002F747F">
            <w:pPr>
              <w:jc w:val="both"/>
              <w:rPr>
                <w:rFonts w:ascii="Times New Roman" w:hAnsi="Times New Roman" w:cs="Times New Roman"/>
                <w:sz w:val="12"/>
                <w:szCs w:val="12"/>
              </w:rPr>
            </w:pPr>
          </w:p>
          <w:p w:rsidR="002F747F" w:rsidRPr="00746945" w:rsidRDefault="002F747F" w:rsidP="002F747F">
            <w:pPr>
              <w:jc w:val="both"/>
              <w:rPr>
                <w:rFonts w:ascii="Times New Roman" w:hAnsi="Times New Roman" w:cs="Times New Roman"/>
                <w:sz w:val="24"/>
              </w:rPr>
            </w:pPr>
            <w:r w:rsidRPr="00746945">
              <w:rPr>
                <w:rFonts w:ascii="Times New Roman" w:hAnsi="Times New Roman" w:cs="Times New Roman"/>
                <w:sz w:val="24"/>
              </w:rPr>
              <w:t xml:space="preserve">2. С </w:t>
            </w:r>
            <w:r>
              <w:rPr>
                <w:rFonts w:ascii="Times New Roman" w:hAnsi="Times New Roman" w:cs="Times New Roman"/>
                <w:sz w:val="24"/>
              </w:rPr>
              <w:t xml:space="preserve">КЕП, лице с право да </w:t>
            </w:r>
            <w:r w:rsidRPr="00746945">
              <w:rPr>
                <w:rFonts w:ascii="Times New Roman" w:hAnsi="Times New Roman" w:cs="Times New Roman"/>
                <w:sz w:val="24"/>
              </w:rPr>
              <w:t>пре</w:t>
            </w:r>
            <w:r>
              <w:rPr>
                <w:rFonts w:ascii="Times New Roman" w:hAnsi="Times New Roman" w:cs="Times New Roman"/>
                <w:sz w:val="24"/>
              </w:rPr>
              <w:t>дставлява кандидата, подписва</w:t>
            </w:r>
            <w:r w:rsidRPr="00746945">
              <w:rPr>
                <w:rFonts w:ascii="Times New Roman" w:hAnsi="Times New Roman" w:cs="Times New Roman"/>
                <w:sz w:val="24"/>
              </w:rPr>
              <w:t xml:space="preserve"> единствено електронния</w:t>
            </w:r>
            <w:r>
              <w:rPr>
                <w:rFonts w:ascii="Times New Roman" w:hAnsi="Times New Roman" w:cs="Times New Roman"/>
                <w:sz w:val="24"/>
              </w:rPr>
              <w:t xml:space="preserve"> </w:t>
            </w:r>
            <w:r w:rsidRPr="00746945">
              <w:rPr>
                <w:rFonts w:ascii="Times New Roman" w:hAnsi="Times New Roman" w:cs="Times New Roman"/>
                <w:sz w:val="24"/>
              </w:rPr>
              <w:t>формуляр, което удостоверява достоверността на всички приложени документи. Кандидатът</w:t>
            </w:r>
          </w:p>
          <w:p w:rsidR="002F747F" w:rsidRPr="00746945" w:rsidRDefault="002F747F" w:rsidP="002F747F">
            <w:pPr>
              <w:jc w:val="both"/>
              <w:rPr>
                <w:rFonts w:ascii="Times New Roman" w:hAnsi="Times New Roman" w:cs="Times New Roman"/>
                <w:sz w:val="24"/>
              </w:rPr>
            </w:pPr>
            <w:r>
              <w:rPr>
                <w:rFonts w:ascii="Times New Roman" w:hAnsi="Times New Roman" w:cs="Times New Roman"/>
                <w:sz w:val="24"/>
              </w:rPr>
              <w:t>подписва формуляра с валиден КЕП към</w:t>
            </w:r>
            <w:r w:rsidRPr="00746945">
              <w:rPr>
                <w:rFonts w:ascii="Times New Roman" w:hAnsi="Times New Roman" w:cs="Times New Roman"/>
                <w:sz w:val="24"/>
              </w:rPr>
              <w:t xml:space="preserve"> датата</w:t>
            </w:r>
            <w:r>
              <w:rPr>
                <w:rFonts w:ascii="Times New Roman" w:hAnsi="Times New Roman" w:cs="Times New Roman"/>
                <w:sz w:val="24"/>
              </w:rPr>
              <w:t xml:space="preserve"> на кандидатстване с</w:t>
            </w:r>
            <w:r w:rsidRPr="00746945">
              <w:rPr>
                <w:rFonts w:ascii="Times New Roman" w:hAnsi="Times New Roman" w:cs="Times New Roman"/>
                <w:sz w:val="24"/>
              </w:rPr>
              <w:t xml:space="preserve"> титуляр </w:t>
            </w:r>
            <w:r>
              <w:rPr>
                <w:rFonts w:ascii="Times New Roman" w:hAnsi="Times New Roman" w:cs="Times New Roman"/>
                <w:sz w:val="24"/>
              </w:rPr>
              <w:t>и а</w:t>
            </w:r>
            <w:r w:rsidRPr="00746945">
              <w:rPr>
                <w:rFonts w:ascii="Times New Roman" w:hAnsi="Times New Roman" w:cs="Times New Roman"/>
                <w:sz w:val="24"/>
              </w:rPr>
              <w:t xml:space="preserve">втор - </w:t>
            </w:r>
            <w:r>
              <w:rPr>
                <w:rFonts w:ascii="Times New Roman" w:hAnsi="Times New Roman" w:cs="Times New Roman"/>
                <w:sz w:val="24"/>
              </w:rPr>
              <w:t xml:space="preserve">физическото лице, </w:t>
            </w:r>
            <w:r w:rsidRPr="00746945">
              <w:rPr>
                <w:rFonts w:ascii="Times New Roman" w:hAnsi="Times New Roman" w:cs="Times New Roman"/>
                <w:sz w:val="24"/>
              </w:rPr>
              <w:t xml:space="preserve">което </w:t>
            </w:r>
            <w:r>
              <w:rPr>
                <w:rFonts w:ascii="Times New Roman" w:hAnsi="Times New Roman" w:cs="Times New Roman"/>
                <w:sz w:val="24"/>
              </w:rPr>
              <w:t xml:space="preserve">е </w:t>
            </w:r>
            <w:r w:rsidRPr="00746945">
              <w:rPr>
                <w:rFonts w:ascii="Times New Roman" w:hAnsi="Times New Roman" w:cs="Times New Roman"/>
                <w:sz w:val="24"/>
              </w:rPr>
              <w:t xml:space="preserve">законен представител </w:t>
            </w:r>
            <w:r>
              <w:rPr>
                <w:rFonts w:ascii="Times New Roman" w:hAnsi="Times New Roman" w:cs="Times New Roman"/>
                <w:sz w:val="24"/>
              </w:rPr>
              <w:t xml:space="preserve">на </w:t>
            </w:r>
            <w:r w:rsidRPr="00746945">
              <w:rPr>
                <w:rFonts w:ascii="Times New Roman" w:hAnsi="Times New Roman" w:cs="Times New Roman"/>
                <w:sz w:val="24"/>
              </w:rPr>
              <w:t xml:space="preserve">кандидата или КЕП с титуляр юридическото лице - </w:t>
            </w:r>
            <w:r>
              <w:rPr>
                <w:rFonts w:ascii="Times New Roman" w:hAnsi="Times New Roman" w:cs="Times New Roman"/>
                <w:sz w:val="24"/>
              </w:rPr>
              <w:t xml:space="preserve">кандидат, </w:t>
            </w:r>
            <w:r w:rsidRPr="00746945">
              <w:rPr>
                <w:rFonts w:ascii="Times New Roman" w:hAnsi="Times New Roman" w:cs="Times New Roman"/>
                <w:sz w:val="24"/>
              </w:rPr>
              <w:t xml:space="preserve">като автор </w:t>
            </w:r>
            <w:r>
              <w:rPr>
                <w:rFonts w:ascii="Times New Roman" w:hAnsi="Times New Roman" w:cs="Times New Roman"/>
                <w:sz w:val="24"/>
              </w:rPr>
              <w:t xml:space="preserve">на подписа в този случай </w:t>
            </w:r>
            <w:r w:rsidRPr="00746945">
              <w:rPr>
                <w:rFonts w:ascii="Times New Roman" w:hAnsi="Times New Roman" w:cs="Times New Roman"/>
                <w:sz w:val="24"/>
              </w:rPr>
              <w:t>следв</w:t>
            </w:r>
            <w:r>
              <w:rPr>
                <w:rFonts w:ascii="Times New Roman" w:hAnsi="Times New Roman" w:cs="Times New Roman"/>
                <w:sz w:val="24"/>
              </w:rPr>
              <w:t xml:space="preserve">а </w:t>
            </w:r>
            <w:r w:rsidRPr="00746945">
              <w:rPr>
                <w:rFonts w:ascii="Times New Roman" w:hAnsi="Times New Roman" w:cs="Times New Roman"/>
                <w:sz w:val="24"/>
              </w:rPr>
              <w:t xml:space="preserve">да </w:t>
            </w:r>
            <w:r>
              <w:rPr>
                <w:rFonts w:ascii="Times New Roman" w:hAnsi="Times New Roman" w:cs="Times New Roman"/>
                <w:sz w:val="24"/>
              </w:rPr>
              <w:t xml:space="preserve">е законен представител </w:t>
            </w:r>
            <w:r w:rsidRPr="00746945">
              <w:rPr>
                <w:rFonts w:ascii="Times New Roman" w:hAnsi="Times New Roman" w:cs="Times New Roman"/>
                <w:sz w:val="24"/>
              </w:rPr>
              <w:t>на предприятието - кандидат. Когато  кандидатът  се  представлява от  няколко лица заедно, формулярът се подписва от всяко от тях с КЕП. Когато проектното предложение се подава от упълномощено лице, се прилага изрично нотариално заверено пълномощно.</w:t>
            </w:r>
          </w:p>
          <w:p w:rsidR="002F747F" w:rsidRPr="003716CD" w:rsidRDefault="002F747F" w:rsidP="002F747F">
            <w:pPr>
              <w:jc w:val="both"/>
              <w:rPr>
                <w:rFonts w:ascii="Times New Roman" w:hAnsi="Times New Roman" w:cs="Times New Roman"/>
                <w:sz w:val="12"/>
                <w:szCs w:val="12"/>
              </w:rPr>
            </w:pPr>
          </w:p>
          <w:p w:rsidR="002F747F" w:rsidRDefault="002F747F" w:rsidP="002F747F">
            <w:pPr>
              <w:jc w:val="both"/>
              <w:rPr>
                <w:rFonts w:ascii="Times New Roman" w:hAnsi="Times New Roman" w:cs="Times New Roman"/>
                <w:sz w:val="24"/>
              </w:rPr>
            </w:pPr>
            <w:r w:rsidRPr="00746945">
              <w:rPr>
                <w:rFonts w:ascii="Times New Roman" w:hAnsi="Times New Roman" w:cs="Times New Roman"/>
                <w:sz w:val="24"/>
              </w:rPr>
              <w:t>3. Документите се прилагат към формуляра за кандидатстване във формати съгласно раздел</w:t>
            </w:r>
            <w:r>
              <w:rPr>
                <w:rFonts w:ascii="Times New Roman" w:hAnsi="Times New Roman" w:cs="Times New Roman"/>
                <w:sz w:val="24"/>
              </w:rPr>
              <w:t xml:space="preserve"> </w:t>
            </w:r>
            <w:r w:rsidRPr="00746945">
              <w:rPr>
                <w:rFonts w:ascii="Times New Roman" w:hAnsi="Times New Roman" w:cs="Times New Roman"/>
                <w:sz w:val="24"/>
              </w:rPr>
              <w:t xml:space="preserve">24 </w:t>
            </w:r>
            <w:r>
              <w:rPr>
                <w:rFonts w:ascii="Times New Roman" w:hAnsi="Times New Roman" w:cs="Times New Roman"/>
                <w:sz w:val="24"/>
              </w:rPr>
              <w:t xml:space="preserve">от </w:t>
            </w:r>
            <w:r w:rsidRPr="00746945">
              <w:rPr>
                <w:rFonts w:ascii="Times New Roman" w:hAnsi="Times New Roman" w:cs="Times New Roman"/>
                <w:sz w:val="24"/>
              </w:rPr>
              <w:t xml:space="preserve">Условията </w:t>
            </w:r>
            <w:r>
              <w:rPr>
                <w:rFonts w:ascii="Times New Roman" w:hAnsi="Times New Roman" w:cs="Times New Roman"/>
                <w:sz w:val="24"/>
              </w:rPr>
              <w:t xml:space="preserve">за кандидатстване. </w:t>
            </w:r>
            <w:r w:rsidRPr="00847C8C">
              <w:rPr>
                <w:rFonts w:ascii="Times New Roman" w:hAnsi="Times New Roman" w:cs="Times New Roman"/>
                <w:sz w:val="24"/>
              </w:rPr>
              <w:t xml:space="preserve">Прикачените документи представляват сканирани копия на оригинали във формат </w:t>
            </w:r>
            <w:r w:rsidRPr="00A068FA">
              <w:rPr>
                <w:rFonts w:ascii="Times New Roman" w:hAnsi="Times New Roman" w:cs="Times New Roman"/>
                <w:sz w:val="24"/>
              </w:rPr>
              <w:t>.jpg, .jpeg, .pdf, .zip, .rar, .7z</w:t>
            </w:r>
            <w:r>
              <w:rPr>
                <w:rFonts w:ascii="Times New Roman" w:hAnsi="Times New Roman" w:cs="Times New Roman"/>
                <w:sz w:val="24"/>
                <w:lang w:val="en-US"/>
              </w:rPr>
              <w:t xml:space="preserve"> </w:t>
            </w:r>
            <w:r w:rsidRPr="00847C8C">
              <w:rPr>
                <w:rFonts w:ascii="Times New Roman" w:hAnsi="Times New Roman" w:cs="Times New Roman"/>
                <w:sz w:val="24"/>
              </w:rPr>
              <w:t>или попълнени образци в съответния формат .doc, .docx, .xls или .xlsx.</w:t>
            </w:r>
            <w:r>
              <w:rPr>
                <w:rFonts w:ascii="Times New Roman" w:hAnsi="Times New Roman" w:cs="Times New Roman"/>
                <w:sz w:val="24"/>
              </w:rPr>
              <w:t xml:space="preserve"> Оригиналите на документите </w:t>
            </w:r>
            <w:r w:rsidRPr="00746945">
              <w:rPr>
                <w:rFonts w:ascii="Times New Roman" w:hAnsi="Times New Roman" w:cs="Times New Roman"/>
                <w:sz w:val="24"/>
              </w:rPr>
              <w:t>се съхраняват от кандидата/бенефициента и се представят при поискване.</w:t>
            </w:r>
          </w:p>
          <w:p w:rsidR="002F747F" w:rsidRPr="00210DF0" w:rsidRDefault="002F747F" w:rsidP="002F747F">
            <w:pPr>
              <w:jc w:val="both"/>
              <w:rPr>
                <w:rFonts w:ascii="Times New Roman" w:hAnsi="Times New Roman" w:cs="Times New Roman"/>
                <w:sz w:val="24"/>
              </w:rPr>
            </w:pPr>
            <w:r w:rsidRPr="00210DF0">
              <w:rPr>
                <w:rFonts w:ascii="Times New Roman" w:hAnsi="Times New Roman" w:cs="Times New Roman"/>
                <w:sz w:val="24"/>
              </w:rPr>
              <w:t>След като са попълнени всички раздели на формуляра и изискуемите документи бъдат прикачени, кандидатът стартира проверка на така създаденото проектно предложение. Системата показва наличието на грешки или липсваща информация, като дава възможност за корекции и допълване.</w:t>
            </w:r>
            <w:r>
              <w:rPr>
                <w:rFonts w:ascii="Times New Roman" w:hAnsi="Times New Roman" w:cs="Times New Roman"/>
                <w:sz w:val="24"/>
              </w:rPr>
              <w:t xml:space="preserve"> </w:t>
            </w:r>
          </w:p>
          <w:p w:rsidR="002F747F" w:rsidRPr="00210DF0" w:rsidRDefault="002F747F" w:rsidP="002F747F">
            <w:pPr>
              <w:jc w:val="both"/>
              <w:rPr>
                <w:rFonts w:ascii="Times New Roman" w:hAnsi="Times New Roman" w:cs="Times New Roman"/>
                <w:sz w:val="24"/>
              </w:rPr>
            </w:pPr>
            <w:r w:rsidRPr="00210DF0">
              <w:rPr>
                <w:rFonts w:ascii="Times New Roman" w:hAnsi="Times New Roman" w:cs="Times New Roman"/>
                <w:sz w:val="24"/>
              </w:rPr>
              <w:t>Изчистеният от грешки формуляр се подава чрез бутона &lt;ПОДАЙ ПРОЕКТНО</w:t>
            </w:r>
            <w:r>
              <w:rPr>
                <w:rFonts w:ascii="Times New Roman" w:hAnsi="Times New Roman" w:cs="Times New Roman"/>
                <w:sz w:val="24"/>
              </w:rPr>
              <w:t xml:space="preserve"> </w:t>
            </w:r>
            <w:r w:rsidRPr="00210DF0">
              <w:rPr>
                <w:rFonts w:ascii="Times New Roman" w:hAnsi="Times New Roman" w:cs="Times New Roman"/>
                <w:sz w:val="24"/>
              </w:rPr>
              <w:t xml:space="preserve">ПРЕДЛОЖЕНИЕ&gt;. В резултат се генерира файл, който трябва да се свали на компютъра. Този файл е с разширение .isun и трябва да се подпише с електронен подпис на кандидата. Подписаният файл трябва да е от вид или схема „Detached signature“. Изходният файл е с разширение .p7s или друг подобен. Той се прикачва в системата и се подава проектното предложение. </w:t>
            </w:r>
          </w:p>
          <w:p w:rsidR="002F747F" w:rsidRPr="003716CD" w:rsidRDefault="002F747F" w:rsidP="002F747F">
            <w:pPr>
              <w:jc w:val="both"/>
              <w:rPr>
                <w:rFonts w:ascii="Times New Roman" w:hAnsi="Times New Roman" w:cs="Times New Roman"/>
                <w:sz w:val="12"/>
                <w:szCs w:val="12"/>
              </w:rPr>
            </w:pPr>
          </w:p>
          <w:p w:rsidR="002F747F" w:rsidRPr="00746945" w:rsidRDefault="002F747F" w:rsidP="002F747F">
            <w:pPr>
              <w:jc w:val="both"/>
              <w:rPr>
                <w:rFonts w:ascii="Times New Roman" w:hAnsi="Times New Roman" w:cs="Times New Roman"/>
                <w:sz w:val="24"/>
              </w:rPr>
            </w:pPr>
            <w:r w:rsidRPr="00746945">
              <w:rPr>
                <w:rFonts w:ascii="Times New Roman" w:hAnsi="Times New Roman" w:cs="Times New Roman"/>
                <w:sz w:val="24"/>
              </w:rPr>
              <w:t>4. Документите, приложени към формуляра за кандидатстване, както и тези, представени от</w:t>
            </w:r>
          </w:p>
          <w:p w:rsidR="002F747F" w:rsidRPr="00746945" w:rsidRDefault="002F747F" w:rsidP="002F747F">
            <w:pPr>
              <w:jc w:val="both"/>
              <w:rPr>
                <w:rFonts w:ascii="Times New Roman" w:hAnsi="Times New Roman" w:cs="Times New Roman"/>
                <w:sz w:val="24"/>
              </w:rPr>
            </w:pPr>
            <w:r w:rsidRPr="00746945">
              <w:rPr>
                <w:rFonts w:ascii="Times New Roman" w:hAnsi="Times New Roman" w:cs="Times New Roman"/>
                <w:sz w:val="24"/>
              </w:rPr>
              <w:t>кандидатите/бенефициентите в резултат  на допълнително искане от КП</w:t>
            </w:r>
            <w:r>
              <w:rPr>
                <w:rFonts w:ascii="Times New Roman" w:hAnsi="Times New Roman" w:cs="Times New Roman"/>
                <w:sz w:val="24"/>
              </w:rPr>
              <w:t>П</w:t>
            </w:r>
            <w:r w:rsidRPr="00746945">
              <w:rPr>
                <w:rFonts w:ascii="Times New Roman" w:hAnsi="Times New Roman" w:cs="Times New Roman"/>
                <w:sz w:val="24"/>
              </w:rPr>
              <w:t>П, трябва да бъдат представени на български език. Когато оригиналният документ е изготвен на чужд език, той</w:t>
            </w:r>
          </w:p>
          <w:p w:rsidR="002F747F" w:rsidRPr="00746945" w:rsidRDefault="002F747F" w:rsidP="002F747F">
            <w:pPr>
              <w:jc w:val="both"/>
              <w:rPr>
                <w:rFonts w:ascii="Times New Roman" w:hAnsi="Times New Roman" w:cs="Times New Roman"/>
                <w:sz w:val="24"/>
              </w:rPr>
            </w:pPr>
            <w:r w:rsidRPr="00746945">
              <w:rPr>
                <w:rFonts w:ascii="Times New Roman" w:hAnsi="Times New Roman" w:cs="Times New Roman"/>
                <w:sz w:val="24"/>
              </w:rPr>
              <w:t>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 да  бъде легализиран или с апостил.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(обн.,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p>
          <w:p w:rsidR="002F747F" w:rsidRPr="00746945" w:rsidRDefault="002F747F" w:rsidP="002F747F">
            <w:pPr>
              <w:jc w:val="both"/>
              <w:rPr>
                <w:rFonts w:ascii="Times New Roman" w:hAnsi="Times New Roman" w:cs="Times New Roman"/>
                <w:sz w:val="24"/>
              </w:rPr>
            </w:pPr>
            <w:r w:rsidRPr="00746945">
              <w:rPr>
                <w:rFonts w:ascii="Times New Roman" w:hAnsi="Times New Roman" w:cs="Times New Roman"/>
                <w:sz w:val="24"/>
              </w:rPr>
              <w:t>5. Кандидатът трябва да посочи електронен адрес, който да е асоцииран към профила му в ИСУН и не трябва да се променя в периода на кандидатстване и оценка.</w:t>
            </w:r>
          </w:p>
          <w:p w:rsidR="002F747F" w:rsidRPr="003716CD" w:rsidRDefault="002F747F" w:rsidP="002F747F">
            <w:pPr>
              <w:jc w:val="both"/>
              <w:rPr>
                <w:rFonts w:ascii="Times New Roman" w:hAnsi="Times New Roman" w:cs="Times New Roman"/>
                <w:sz w:val="12"/>
                <w:szCs w:val="12"/>
              </w:rPr>
            </w:pPr>
          </w:p>
          <w:p w:rsidR="002F747F" w:rsidRPr="00746945" w:rsidRDefault="002F747F" w:rsidP="002F747F">
            <w:pPr>
              <w:jc w:val="both"/>
              <w:rPr>
                <w:rFonts w:ascii="Times New Roman" w:hAnsi="Times New Roman" w:cs="Times New Roman"/>
                <w:sz w:val="24"/>
              </w:rPr>
            </w:pPr>
            <w:r w:rsidRPr="00746945">
              <w:rPr>
                <w:rFonts w:ascii="Times New Roman" w:hAnsi="Times New Roman" w:cs="Times New Roman"/>
                <w:sz w:val="24"/>
              </w:rPr>
              <w:t>6. Кореспонденцията и уведомленията във връзка с оценката на проектното предложение се</w:t>
            </w:r>
          </w:p>
          <w:p w:rsidR="002F747F" w:rsidRDefault="002F747F" w:rsidP="002F747F">
            <w:pPr>
              <w:jc w:val="both"/>
              <w:rPr>
                <w:rFonts w:ascii="Times New Roman" w:hAnsi="Times New Roman" w:cs="Times New Roman"/>
                <w:sz w:val="24"/>
              </w:rPr>
            </w:pPr>
            <w:r w:rsidRPr="00746945">
              <w:rPr>
                <w:rFonts w:ascii="Times New Roman" w:hAnsi="Times New Roman" w:cs="Times New Roman"/>
                <w:sz w:val="24"/>
              </w:rPr>
              <w:t>осъществяват през ИСУН чрез електронния профил на кандидата.</w:t>
            </w:r>
          </w:p>
          <w:p w:rsidR="002F747F" w:rsidRPr="003716CD" w:rsidRDefault="002F747F" w:rsidP="002F747F">
            <w:pPr>
              <w:jc w:val="both"/>
              <w:rPr>
                <w:rFonts w:ascii="Times New Roman" w:hAnsi="Times New Roman" w:cs="Times New Roman"/>
                <w:sz w:val="12"/>
                <w:szCs w:val="12"/>
              </w:rPr>
            </w:pPr>
          </w:p>
          <w:p w:rsidR="00F471CC" w:rsidRPr="00746945" w:rsidRDefault="002F747F" w:rsidP="00F471CC">
            <w:pPr>
              <w:jc w:val="both"/>
              <w:rPr>
                <w:rFonts w:ascii="Times New Roman" w:hAnsi="Times New Roman" w:cs="Times New Roman"/>
                <w:sz w:val="24"/>
              </w:rPr>
            </w:pPr>
            <w:r w:rsidRPr="00746945">
              <w:rPr>
                <w:rFonts w:ascii="Times New Roman" w:hAnsi="Times New Roman" w:cs="Times New Roman"/>
                <w:sz w:val="24"/>
              </w:rPr>
              <w:t>7. За дата на получаване на кореспонденцията и уведомленията се счита датата на</w:t>
            </w:r>
            <w:r w:rsidR="00F471CC">
              <w:rPr>
                <w:rFonts w:ascii="Times New Roman" w:hAnsi="Times New Roman" w:cs="Times New Roman"/>
                <w:sz w:val="24"/>
              </w:rPr>
              <w:t xml:space="preserve"> </w:t>
            </w:r>
            <w:r w:rsidR="00F471CC" w:rsidRPr="00746945">
              <w:rPr>
                <w:rFonts w:ascii="Times New Roman" w:hAnsi="Times New Roman" w:cs="Times New Roman"/>
                <w:sz w:val="24"/>
              </w:rPr>
              <w:t>изпращането им чрез ИСУН. Сроковете започват да текат за кандидатите/бенефициентите от изпращането  на съответната  кореспонденция  и  уведомление  от  оценителната  комисия  в ИСУН.</w:t>
            </w:r>
          </w:p>
          <w:p w:rsidR="00F471CC" w:rsidRDefault="00F471CC" w:rsidP="00F471CC">
            <w:pPr>
              <w:jc w:val="both"/>
              <w:rPr>
                <w:rFonts w:ascii="Times New Roman" w:hAnsi="Times New Roman" w:cs="Times New Roman"/>
                <w:b/>
                <w:sz w:val="24"/>
              </w:rPr>
            </w:pPr>
            <w:r w:rsidRPr="00746945">
              <w:rPr>
                <w:rFonts w:ascii="Times New Roman" w:hAnsi="Times New Roman" w:cs="Times New Roman"/>
                <w:b/>
                <w:sz w:val="24"/>
              </w:rPr>
              <w:t>Важно е кандидатите да разполагат винаги с достъп до имейл адреса, към който е  асоцииран профила в ИСУН 2020.</w:t>
            </w:r>
          </w:p>
          <w:p w:rsidR="00F471CC" w:rsidRPr="00210DF0" w:rsidRDefault="00F471CC" w:rsidP="00F471CC">
            <w:pPr>
              <w:jc w:val="both"/>
              <w:rPr>
                <w:rFonts w:ascii="Times New Roman" w:hAnsi="Times New Roman" w:cs="Times New Roman"/>
                <w:b/>
                <w:sz w:val="12"/>
                <w:szCs w:val="12"/>
              </w:rPr>
            </w:pPr>
          </w:p>
          <w:p w:rsidR="00F471CC" w:rsidRDefault="00F471CC" w:rsidP="00F471CC">
            <w:pPr>
              <w:jc w:val="both"/>
              <w:rPr>
                <w:rFonts w:ascii="Times New Roman" w:hAnsi="Times New Roman" w:cs="Times New Roman"/>
                <w:sz w:val="24"/>
              </w:rPr>
            </w:pPr>
            <w:r w:rsidRPr="00746945">
              <w:rPr>
                <w:rFonts w:ascii="Times New Roman" w:hAnsi="Times New Roman" w:cs="Times New Roman"/>
                <w:sz w:val="24"/>
              </w:rPr>
              <w:t>8.  Не се изисква представяне на документи, които вече са предоставени и срокът им на валидност не е изтекъл.</w:t>
            </w:r>
          </w:p>
          <w:p w:rsidR="00F471CC" w:rsidRPr="003716CD" w:rsidRDefault="00F471CC" w:rsidP="00F471CC">
            <w:pPr>
              <w:jc w:val="both"/>
              <w:rPr>
                <w:rFonts w:ascii="Times New Roman" w:hAnsi="Times New Roman" w:cs="Times New Roman"/>
                <w:sz w:val="12"/>
                <w:szCs w:val="12"/>
              </w:rPr>
            </w:pPr>
          </w:p>
          <w:p w:rsidR="00F471CC" w:rsidRDefault="00F471CC" w:rsidP="00F471CC">
            <w:pPr>
              <w:jc w:val="both"/>
              <w:rPr>
                <w:rFonts w:ascii="Times New Roman" w:hAnsi="Times New Roman" w:cs="Times New Roman"/>
                <w:sz w:val="24"/>
              </w:rPr>
            </w:pPr>
            <w:r w:rsidRPr="00746945">
              <w:rPr>
                <w:rFonts w:ascii="Times New Roman" w:hAnsi="Times New Roman" w:cs="Times New Roman"/>
                <w:sz w:val="24"/>
              </w:rPr>
              <w:t xml:space="preserve">9.  Допълнителна  пояснителна  информация  или  документ  от  кандидатите  относно декларираните обстоятелства и представените документи може да бъде предоставена само по искане на КППП. </w:t>
            </w:r>
          </w:p>
          <w:p w:rsidR="00F471CC" w:rsidRPr="003716CD" w:rsidRDefault="00F471CC" w:rsidP="00F471CC">
            <w:pPr>
              <w:jc w:val="both"/>
              <w:rPr>
                <w:rFonts w:ascii="Times New Roman" w:hAnsi="Times New Roman" w:cs="Times New Roman"/>
                <w:sz w:val="12"/>
                <w:szCs w:val="12"/>
              </w:rPr>
            </w:pPr>
          </w:p>
          <w:p w:rsidR="00F471CC" w:rsidRPr="00746945" w:rsidRDefault="00F471CC" w:rsidP="00F471CC">
            <w:pPr>
              <w:jc w:val="both"/>
              <w:rPr>
                <w:rFonts w:ascii="Times New Roman" w:hAnsi="Times New Roman" w:cs="Times New Roman"/>
                <w:sz w:val="24"/>
              </w:rPr>
            </w:pPr>
            <w:r w:rsidRPr="00746945">
              <w:rPr>
                <w:rFonts w:ascii="Times New Roman" w:hAnsi="Times New Roman" w:cs="Times New Roman"/>
                <w:sz w:val="24"/>
              </w:rPr>
              <w:t>10. Условията за кандидатстване могат да бъдат изменяни при условията на чл. 26, ал. 7 от ЗУСЕСИФ. Всеки кандидат по настоящата процедура има право да участва с едно проектно</w:t>
            </w:r>
          </w:p>
          <w:p w:rsidR="00F471CC" w:rsidRDefault="00F471CC" w:rsidP="00F471CC">
            <w:pPr>
              <w:jc w:val="both"/>
              <w:rPr>
                <w:rFonts w:ascii="Times New Roman" w:hAnsi="Times New Roman" w:cs="Times New Roman"/>
                <w:sz w:val="24"/>
              </w:rPr>
            </w:pPr>
            <w:r w:rsidRPr="00746945">
              <w:rPr>
                <w:rFonts w:ascii="Times New Roman" w:hAnsi="Times New Roman" w:cs="Times New Roman"/>
                <w:sz w:val="24"/>
              </w:rPr>
              <w:t>предложение.</w:t>
            </w:r>
          </w:p>
          <w:p w:rsidR="00F471CC" w:rsidRPr="003716CD" w:rsidRDefault="00F471CC" w:rsidP="00F471CC">
            <w:pPr>
              <w:jc w:val="both"/>
              <w:rPr>
                <w:rFonts w:ascii="Times New Roman" w:hAnsi="Times New Roman" w:cs="Times New Roman"/>
                <w:sz w:val="12"/>
                <w:szCs w:val="12"/>
              </w:rPr>
            </w:pPr>
          </w:p>
          <w:p w:rsidR="00F471CC" w:rsidRPr="00746945" w:rsidRDefault="00F471CC" w:rsidP="00F471CC">
            <w:pPr>
              <w:jc w:val="both"/>
              <w:rPr>
                <w:rFonts w:ascii="Times New Roman" w:hAnsi="Times New Roman" w:cs="Times New Roman"/>
                <w:sz w:val="24"/>
              </w:rPr>
            </w:pPr>
            <w:r w:rsidRPr="00746945">
              <w:rPr>
                <w:rFonts w:ascii="Times New Roman" w:hAnsi="Times New Roman" w:cs="Times New Roman"/>
                <w:sz w:val="24"/>
              </w:rPr>
              <w:t>11. До приключването на работата на КППП кандидатът има възможност да оттегли своето проектно предложение, като подаде писмено искане, а това обстоятелство се отбелязва от потребител на ИСУН от Комисията със съответните права.</w:t>
            </w:r>
          </w:p>
          <w:p w:rsidR="00F471CC" w:rsidRPr="00746945" w:rsidRDefault="00F471CC" w:rsidP="00F471CC">
            <w:pPr>
              <w:jc w:val="both"/>
              <w:rPr>
                <w:rFonts w:ascii="Times New Roman" w:hAnsi="Times New Roman" w:cs="Times New Roman"/>
                <w:sz w:val="24"/>
              </w:rPr>
            </w:pPr>
            <w:r w:rsidRPr="00746945">
              <w:rPr>
                <w:rFonts w:ascii="Times New Roman" w:hAnsi="Times New Roman" w:cs="Times New Roman"/>
                <w:sz w:val="24"/>
              </w:rPr>
              <w:t>Кандидатите могат да искат разяснения по условията за предоставяне на финансова помощ в</w:t>
            </w:r>
          </w:p>
          <w:p w:rsidR="00CC5323" w:rsidRPr="00E62E6B" w:rsidRDefault="00F471CC" w:rsidP="00F471CC">
            <w:pPr>
              <w:jc w:val="both"/>
              <w:rPr>
                <w:rFonts w:ascii="Times New Roman" w:hAnsi="Times New Roman" w:cs="Times New Roman"/>
                <w:sz w:val="24"/>
                <w:szCs w:val="24"/>
              </w:rPr>
            </w:pPr>
            <w:r w:rsidRPr="00746945">
              <w:rPr>
                <w:rFonts w:ascii="Times New Roman" w:hAnsi="Times New Roman" w:cs="Times New Roman"/>
                <w:sz w:val="24"/>
              </w:rPr>
              <w:t>срок до 3 седмици преди изтичането на срока за кандидатстване на посочения в обявата електронен адрес. Разясненията се утвърждават от Председателя на УС на МИГ. Разясненията се дават по отношение на условията за кандидатстване, не съдържат становище относно качеството на проектното предложение и са задължителни за всички кандидати.</w:t>
            </w:r>
          </w:p>
        </w:tc>
      </w:tr>
    </w:tbl>
    <w:p w:rsidR="00145EF2" w:rsidRPr="00835110" w:rsidRDefault="00504121" w:rsidP="00504121">
      <w:pPr>
        <w:pStyle w:val="1"/>
        <w:numPr>
          <w:ilvl w:val="0"/>
          <w:numId w:val="0"/>
        </w:numPr>
        <w:rPr>
          <w:rFonts w:ascii="Times New Roman" w:eastAsiaTheme="minorHAnsi" w:hAnsi="Times New Roman" w:cs="Times New Roman"/>
          <w:color w:val="0070C0"/>
          <w:sz w:val="24"/>
          <w:szCs w:val="24"/>
          <w:lang w:eastAsia="en-US"/>
        </w:rPr>
      </w:pPr>
      <w:bookmarkStart w:id="48" w:name="_Toc491427466"/>
      <w:bookmarkStart w:id="49" w:name="_Toc530485953"/>
      <w:r w:rsidRPr="00835110">
        <w:rPr>
          <w:rFonts w:ascii="Times New Roman" w:eastAsiaTheme="minorHAnsi" w:hAnsi="Times New Roman" w:cs="Times New Roman"/>
          <w:color w:val="0070C0"/>
          <w:sz w:val="24"/>
          <w:szCs w:val="24"/>
          <w:lang w:eastAsia="en-US"/>
        </w:rPr>
        <w:t xml:space="preserve">24. </w:t>
      </w:r>
      <w:r w:rsidR="00145EF2" w:rsidRPr="00835110">
        <w:rPr>
          <w:rFonts w:ascii="Times New Roman" w:eastAsiaTheme="minorHAnsi" w:hAnsi="Times New Roman" w:cs="Times New Roman"/>
          <w:color w:val="0070C0"/>
          <w:sz w:val="24"/>
          <w:szCs w:val="24"/>
          <w:lang w:eastAsia="en-US"/>
        </w:rPr>
        <w:t>Списък на документите, които се подават на етап кандидатстване</w:t>
      </w:r>
      <w:bookmarkEnd w:id="48"/>
      <w:bookmarkEnd w:id="49"/>
    </w:p>
    <w:p w:rsidR="00145EF2" w:rsidRPr="00835110" w:rsidRDefault="00504121" w:rsidP="00504121">
      <w:pPr>
        <w:pStyle w:val="1"/>
        <w:numPr>
          <w:ilvl w:val="0"/>
          <w:numId w:val="0"/>
        </w:numPr>
        <w:rPr>
          <w:rFonts w:ascii="Times New Roman" w:eastAsiaTheme="minorHAnsi" w:hAnsi="Times New Roman" w:cs="Times New Roman"/>
          <w:color w:val="0070C0"/>
          <w:sz w:val="24"/>
          <w:szCs w:val="24"/>
          <w:lang w:eastAsia="en-US"/>
        </w:rPr>
      </w:pPr>
      <w:bookmarkStart w:id="50" w:name="_Toc530485954"/>
      <w:bookmarkStart w:id="51" w:name="_Toc491427467"/>
      <w:r w:rsidRPr="00835110">
        <w:rPr>
          <w:rFonts w:ascii="Times New Roman" w:eastAsiaTheme="minorHAnsi" w:hAnsi="Times New Roman" w:cs="Times New Roman"/>
          <w:color w:val="0070C0"/>
          <w:sz w:val="24"/>
          <w:szCs w:val="24"/>
          <w:lang w:eastAsia="en-US"/>
        </w:rPr>
        <w:t>24.1 Списък с общи документи</w:t>
      </w:r>
      <w:bookmarkEnd w:id="50"/>
    </w:p>
    <w:tbl>
      <w:tblPr>
        <w:tblStyle w:val="a3"/>
        <w:tblW w:w="0" w:type="auto"/>
        <w:tblLayout w:type="fixed"/>
        <w:tblLook w:val="04A0" w:firstRow="1" w:lastRow="0" w:firstColumn="1" w:lastColumn="0" w:noHBand="0" w:noVBand="1"/>
      </w:tblPr>
      <w:tblGrid>
        <w:gridCol w:w="9920"/>
      </w:tblGrid>
      <w:tr w:rsidR="00504121" w:rsidTr="003A766D">
        <w:tc>
          <w:tcPr>
            <w:tcW w:w="9920" w:type="dxa"/>
          </w:tcPr>
          <w:p w:rsidR="007B29B0" w:rsidRDefault="00504121" w:rsidP="00E941C9">
            <w:pPr>
              <w:jc w:val="both"/>
              <w:rPr>
                <w:rFonts w:ascii="Times New Roman" w:hAnsi="Times New Roman" w:cs="Times New Roman"/>
                <w:b/>
                <w:sz w:val="24"/>
                <w:szCs w:val="24"/>
              </w:rPr>
            </w:pPr>
            <w:r w:rsidRPr="00802CC3">
              <w:rPr>
                <w:rFonts w:ascii="Times New Roman" w:hAnsi="Times New Roman" w:cs="Times New Roman"/>
                <w:b/>
                <w:sz w:val="24"/>
                <w:szCs w:val="24"/>
              </w:rPr>
              <w:t xml:space="preserve">Всички </w:t>
            </w:r>
            <w:r w:rsidR="003A766D">
              <w:rPr>
                <w:rFonts w:ascii="Times New Roman" w:hAnsi="Times New Roman" w:cs="Times New Roman"/>
                <w:b/>
                <w:sz w:val="24"/>
                <w:szCs w:val="24"/>
              </w:rPr>
              <w:t xml:space="preserve">изискуеми </w:t>
            </w:r>
            <w:r w:rsidRPr="00802CC3">
              <w:rPr>
                <w:rFonts w:ascii="Times New Roman" w:hAnsi="Times New Roman" w:cs="Times New Roman"/>
                <w:b/>
                <w:sz w:val="24"/>
                <w:szCs w:val="24"/>
              </w:rPr>
              <w:t>документи</w:t>
            </w:r>
            <w:r w:rsidR="003A766D">
              <w:rPr>
                <w:rFonts w:ascii="Times New Roman" w:hAnsi="Times New Roman" w:cs="Times New Roman"/>
                <w:b/>
                <w:sz w:val="24"/>
                <w:szCs w:val="24"/>
              </w:rPr>
              <w:t xml:space="preserve"> трябва да бъдат попълнени коректно</w:t>
            </w:r>
            <w:r w:rsidRPr="00802CC3">
              <w:rPr>
                <w:rFonts w:ascii="Times New Roman" w:hAnsi="Times New Roman" w:cs="Times New Roman"/>
                <w:b/>
                <w:sz w:val="24"/>
                <w:szCs w:val="24"/>
              </w:rPr>
              <w:t xml:space="preserve">, </w:t>
            </w:r>
            <w:r w:rsidR="00BD0F52">
              <w:rPr>
                <w:rFonts w:ascii="Times New Roman" w:hAnsi="Times New Roman" w:cs="Times New Roman"/>
                <w:b/>
                <w:sz w:val="24"/>
                <w:szCs w:val="24"/>
              </w:rPr>
              <w:t xml:space="preserve">предварително подписани, </w:t>
            </w:r>
            <w:r w:rsidR="00BD0F52" w:rsidRPr="000C4EFA">
              <w:rPr>
                <w:rFonts w:ascii="Times New Roman" w:hAnsi="Times New Roman" w:cs="Times New Roman"/>
                <w:b/>
                <w:sz w:val="24"/>
                <w:szCs w:val="24"/>
                <w:u w:val="single"/>
              </w:rPr>
              <w:t>датирани към датата на подаване на проектното предложение</w:t>
            </w:r>
            <w:r w:rsidR="00BD0F52">
              <w:rPr>
                <w:rFonts w:ascii="Times New Roman" w:hAnsi="Times New Roman" w:cs="Times New Roman"/>
                <w:b/>
                <w:sz w:val="24"/>
                <w:szCs w:val="24"/>
              </w:rPr>
              <w:t xml:space="preserve"> </w:t>
            </w:r>
            <w:r w:rsidR="003A766D" w:rsidRPr="00802CC3">
              <w:rPr>
                <w:rFonts w:ascii="Times New Roman" w:hAnsi="Times New Roman" w:cs="Times New Roman"/>
                <w:b/>
                <w:sz w:val="24"/>
                <w:szCs w:val="24"/>
              </w:rPr>
              <w:t>/ако е приложимо/</w:t>
            </w:r>
            <w:r w:rsidR="00BD0F52">
              <w:rPr>
                <w:rFonts w:ascii="Times New Roman" w:hAnsi="Times New Roman" w:cs="Times New Roman"/>
                <w:b/>
                <w:sz w:val="24"/>
                <w:szCs w:val="24"/>
              </w:rPr>
              <w:t>,</w:t>
            </w:r>
            <w:r w:rsidR="003A766D" w:rsidRPr="00802CC3">
              <w:rPr>
                <w:rFonts w:ascii="Times New Roman" w:hAnsi="Times New Roman" w:cs="Times New Roman"/>
                <w:b/>
                <w:sz w:val="24"/>
                <w:szCs w:val="24"/>
              </w:rPr>
              <w:t xml:space="preserve"> и след това сканирани </w:t>
            </w:r>
            <w:r w:rsidR="007B29B0">
              <w:rPr>
                <w:rFonts w:ascii="Times New Roman" w:hAnsi="Times New Roman" w:cs="Times New Roman"/>
                <w:b/>
                <w:sz w:val="24"/>
                <w:szCs w:val="24"/>
              </w:rPr>
              <w:t>и прикачени в ИСУН</w:t>
            </w:r>
            <w:r w:rsidR="003A766D" w:rsidRPr="00802CC3">
              <w:rPr>
                <w:rFonts w:ascii="Times New Roman" w:hAnsi="Times New Roman" w:cs="Times New Roman"/>
                <w:b/>
                <w:sz w:val="24"/>
                <w:szCs w:val="24"/>
              </w:rPr>
              <w:t xml:space="preserve"> </w:t>
            </w:r>
            <w:r w:rsidRPr="00802CC3">
              <w:rPr>
                <w:rFonts w:ascii="Times New Roman" w:hAnsi="Times New Roman" w:cs="Times New Roman"/>
                <w:b/>
                <w:sz w:val="24"/>
                <w:szCs w:val="24"/>
              </w:rPr>
              <w:t>във формат „.pdf”</w:t>
            </w:r>
            <w:r w:rsidR="00CB09B6" w:rsidRPr="00802CC3">
              <w:rPr>
                <w:rFonts w:ascii="Times New Roman" w:hAnsi="Times New Roman" w:cs="Times New Roman"/>
                <w:b/>
                <w:sz w:val="24"/>
                <w:szCs w:val="24"/>
              </w:rPr>
              <w:t xml:space="preserve"> </w:t>
            </w:r>
            <w:r w:rsidR="004D113F">
              <w:rPr>
                <w:rFonts w:ascii="Times New Roman" w:hAnsi="Times New Roman" w:cs="Times New Roman"/>
                <w:b/>
                <w:sz w:val="24"/>
                <w:szCs w:val="24"/>
              </w:rPr>
              <w:t>или</w:t>
            </w:r>
            <w:r w:rsidR="00802CC3" w:rsidRPr="00802CC3">
              <w:rPr>
                <w:rFonts w:ascii="Times New Roman" w:hAnsi="Times New Roman" w:cs="Times New Roman"/>
                <w:b/>
                <w:sz w:val="24"/>
                <w:szCs w:val="24"/>
              </w:rPr>
              <w:t xml:space="preserve"> „</w:t>
            </w:r>
            <w:r w:rsidR="00802CC3" w:rsidRPr="00802CC3">
              <w:rPr>
                <w:rFonts w:ascii="Times New Roman" w:hAnsi="Times New Roman" w:cs="Times New Roman"/>
                <w:b/>
                <w:sz w:val="24"/>
                <w:szCs w:val="24"/>
                <w:lang w:val="en-GB"/>
              </w:rPr>
              <w:t>.jpg</w:t>
            </w:r>
            <w:r w:rsidR="00802CC3" w:rsidRPr="00802CC3">
              <w:rPr>
                <w:rFonts w:ascii="Times New Roman" w:hAnsi="Times New Roman" w:cs="Times New Roman"/>
                <w:b/>
                <w:sz w:val="24"/>
                <w:szCs w:val="24"/>
              </w:rPr>
              <w:t>“</w:t>
            </w:r>
            <w:r w:rsidR="007B29B0">
              <w:rPr>
                <w:rFonts w:ascii="Times New Roman" w:hAnsi="Times New Roman" w:cs="Times New Roman"/>
                <w:b/>
                <w:sz w:val="24"/>
                <w:szCs w:val="24"/>
              </w:rPr>
              <w:t xml:space="preserve"> </w:t>
            </w:r>
            <w:r w:rsidRPr="00802CC3">
              <w:rPr>
                <w:rFonts w:ascii="Times New Roman" w:hAnsi="Times New Roman" w:cs="Times New Roman"/>
                <w:b/>
                <w:sz w:val="24"/>
                <w:szCs w:val="24"/>
              </w:rPr>
              <w:t>.</w:t>
            </w:r>
            <w:r w:rsidR="00CB09B6" w:rsidRPr="00802CC3">
              <w:rPr>
                <w:rFonts w:ascii="Times New Roman" w:hAnsi="Times New Roman" w:cs="Times New Roman"/>
                <w:b/>
                <w:sz w:val="24"/>
                <w:szCs w:val="24"/>
              </w:rPr>
              <w:t xml:space="preserve"> </w:t>
            </w:r>
          </w:p>
          <w:p w:rsidR="007B29B0" w:rsidRPr="00802CC3" w:rsidRDefault="007B29B0" w:rsidP="00E941C9">
            <w:pPr>
              <w:jc w:val="both"/>
              <w:rPr>
                <w:rFonts w:ascii="Times New Roman" w:hAnsi="Times New Roman" w:cs="Times New Roman"/>
                <w:b/>
                <w:sz w:val="24"/>
                <w:szCs w:val="24"/>
              </w:rPr>
            </w:pPr>
            <w:r>
              <w:rPr>
                <w:rFonts w:ascii="Times New Roman" w:hAnsi="Times New Roman" w:cs="Times New Roman"/>
                <w:b/>
                <w:sz w:val="24"/>
                <w:szCs w:val="24"/>
              </w:rPr>
              <w:t>Формулярът за кандидатстване се подписва с КЕП и се прикачва в ИСУН.</w:t>
            </w:r>
          </w:p>
          <w:p w:rsidR="00E941C9" w:rsidRDefault="00E941C9" w:rsidP="00E941C9">
            <w:pPr>
              <w:jc w:val="both"/>
              <w:rPr>
                <w:rFonts w:ascii="Times New Roman" w:hAnsi="Times New Roman" w:cs="Times New Roman"/>
                <w:sz w:val="24"/>
                <w:szCs w:val="24"/>
              </w:rPr>
            </w:pPr>
          </w:p>
          <w:tbl>
            <w:tblPr>
              <w:tblStyle w:val="2"/>
              <w:tblW w:w="9634" w:type="dxa"/>
              <w:tblLayout w:type="fixed"/>
              <w:tblLook w:val="04A0" w:firstRow="1" w:lastRow="0" w:firstColumn="1" w:lastColumn="0" w:noHBand="0" w:noVBand="1"/>
            </w:tblPr>
            <w:tblGrid>
              <w:gridCol w:w="582"/>
              <w:gridCol w:w="5495"/>
              <w:gridCol w:w="2282"/>
              <w:gridCol w:w="1275"/>
            </w:tblGrid>
            <w:tr w:rsidR="00802CC3" w:rsidRPr="00E941C9" w:rsidTr="003A766D">
              <w:tc>
                <w:tcPr>
                  <w:tcW w:w="582" w:type="dxa"/>
                  <w:shd w:val="clear" w:color="auto" w:fill="BFBFBF" w:themeFill="background1" w:themeFillShade="BF"/>
                </w:tcPr>
                <w:p w:rsidR="00802CC3" w:rsidRPr="00E941C9" w:rsidRDefault="00802CC3" w:rsidP="00802CC3">
                  <w:pPr>
                    <w:jc w:val="center"/>
                    <w:rPr>
                      <w:rFonts w:ascii="Times New Roman" w:hAnsi="Times New Roman" w:cs="Times New Roman"/>
                      <w:b/>
                      <w:sz w:val="24"/>
                      <w:szCs w:val="24"/>
                    </w:rPr>
                  </w:pPr>
                </w:p>
                <w:p w:rsidR="00802CC3" w:rsidRPr="00E941C9" w:rsidRDefault="00802CC3" w:rsidP="00802CC3">
                  <w:pPr>
                    <w:jc w:val="center"/>
                    <w:rPr>
                      <w:rFonts w:ascii="Times New Roman" w:hAnsi="Times New Roman" w:cs="Times New Roman"/>
                      <w:b/>
                      <w:sz w:val="24"/>
                      <w:szCs w:val="24"/>
                    </w:rPr>
                  </w:pPr>
                  <w:r w:rsidRPr="00E941C9">
                    <w:rPr>
                      <w:rFonts w:ascii="Times New Roman" w:hAnsi="Times New Roman" w:cs="Times New Roman"/>
                      <w:b/>
                      <w:sz w:val="24"/>
                      <w:szCs w:val="24"/>
                    </w:rPr>
                    <w:t>№</w:t>
                  </w:r>
                </w:p>
              </w:tc>
              <w:tc>
                <w:tcPr>
                  <w:tcW w:w="5495" w:type="dxa"/>
                  <w:shd w:val="clear" w:color="auto" w:fill="BFBFBF" w:themeFill="background1" w:themeFillShade="BF"/>
                </w:tcPr>
                <w:p w:rsidR="00802CC3" w:rsidRPr="00E941C9" w:rsidRDefault="00802CC3" w:rsidP="00802CC3">
                  <w:pPr>
                    <w:jc w:val="center"/>
                    <w:rPr>
                      <w:rFonts w:ascii="Times New Roman" w:hAnsi="Times New Roman" w:cs="Times New Roman"/>
                      <w:b/>
                      <w:sz w:val="24"/>
                      <w:szCs w:val="24"/>
                    </w:rPr>
                  </w:pPr>
                </w:p>
                <w:p w:rsidR="00802CC3" w:rsidRPr="00E941C9" w:rsidRDefault="00802CC3" w:rsidP="00802CC3">
                  <w:pPr>
                    <w:jc w:val="center"/>
                    <w:rPr>
                      <w:rFonts w:ascii="Times New Roman" w:hAnsi="Times New Roman" w:cs="Times New Roman"/>
                      <w:b/>
                      <w:sz w:val="24"/>
                      <w:szCs w:val="24"/>
                    </w:rPr>
                  </w:pPr>
                  <w:r w:rsidRPr="00E941C9">
                    <w:rPr>
                      <w:rFonts w:ascii="Times New Roman" w:hAnsi="Times New Roman" w:cs="Times New Roman"/>
                      <w:b/>
                      <w:sz w:val="24"/>
                      <w:szCs w:val="24"/>
                    </w:rPr>
                    <w:t>Име на документа</w:t>
                  </w:r>
                </w:p>
                <w:p w:rsidR="00802CC3" w:rsidRPr="00E941C9" w:rsidRDefault="00802CC3" w:rsidP="00802CC3">
                  <w:pPr>
                    <w:jc w:val="center"/>
                    <w:rPr>
                      <w:rFonts w:ascii="Times New Roman" w:hAnsi="Times New Roman" w:cs="Times New Roman"/>
                      <w:b/>
                      <w:sz w:val="24"/>
                      <w:szCs w:val="24"/>
                    </w:rPr>
                  </w:pPr>
                </w:p>
              </w:tc>
              <w:tc>
                <w:tcPr>
                  <w:tcW w:w="2282" w:type="dxa"/>
                  <w:shd w:val="clear" w:color="auto" w:fill="BFBFBF" w:themeFill="background1" w:themeFillShade="BF"/>
                </w:tcPr>
                <w:p w:rsidR="00802CC3" w:rsidRPr="00E941C9" w:rsidRDefault="00802CC3" w:rsidP="00802CC3">
                  <w:pPr>
                    <w:jc w:val="center"/>
                    <w:rPr>
                      <w:rFonts w:ascii="Times New Roman" w:hAnsi="Times New Roman" w:cs="Times New Roman"/>
                      <w:b/>
                      <w:sz w:val="24"/>
                      <w:szCs w:val="24"/>
                    </w:rPr>
                  </w:pPr>
                </w:p>
                <w:p w:rsidR="00802CC3" w:rsidRPr="00E941C9" w:rsidRDefault="00802CC3" w:rsidP="00802CC3">
                  <w:pPr>
                    <w:jc w:val="center"/>
                    <w:rPr>
                      <w:rFonts w:ascii="Times New Roman" w:hAnsi="Times New Roman" w:cs="Times New Roman"/>
                      <w:b/>
                      <w:sz w:val="24"/>
                      <w:szCs w:val="24"/>
                    </w:rPr>
                  </w:pPr>
                  <w:r w:rsidRPr="00E941C9">
                    <w:rPr>
                      <w:rFonts w:ascii="Times New Roman" w:hAnsi="Times New Roman" w:cs="Times New Roman"/>
                      <w:b/>
                      <w:sz w:val="24"/>
                      <w:szCs w:val="24"/>
                    </w:rPr>
                    <w:t>Източник</w:t>
                  </w:r>
                </w:p>
              </w:tc>
              <w:tc>
                <w:tcPr>
                  <w:tcW w:w="1275" w:type="dxa"/>
                  <w:shd w:val="clear" w:color="auto" w:fill="BFBFBF" w:themeFill="background1" w:themeFillShade="BF"/>
                </w:tcPr>
                <w:p w:rsidR="00802CC3" w:rsidRPr="00E941C9" w:rsidRDefault="00802CC3" w:rsidP="003A766D">
                  <w:pPr>
                    <w:ind w:left="-108" w:right="427"/>
                    <w:jc w:val="center"/>
                    <w:rPr>
                      <w:rFonts w:ascii="Times New Roman" w:hAnsi="Times New Roman" w:cs="Times New Roman"/>
                      <w:b/>
                      <w:sz w:val="24"/>
                      <w:szCs w:val="24"/>
                    </w:rPr>
                  </w:pPr>
                </w:p>
                <w:p w:rsidR="00802CC3" w:rsidRPr="00E941C9" w:rsidRDefault="003A766D" w:rsidP="003A766D">
                  <w:pPr>
                    <w:jc w:val="center"/>
                    <w:rPr>
                      <w:rFonts w:ascii="Times New Roman" w:hAnsi="Times New Roman" w:cs="Times New Roman"/>
                      <w:b/>
                      <w:sz w:val="24"/>
                      <w:szCs w:val="24"/>
                    </w:rPr>
                  </w:pPr>
                  <w:r>
                    <w:rPr>
                      <w:rFonts w:ascii="Times New Roman" w:hAnsi="Times New Roman" w:cs="Times New Roman"/>
                      <w:b/>
                      <w:sz w:val="24"/>
                      <w:szCs w:val="24"/>
                    </w:rPr>
                    <w:t>Формат</w:t>
                  </w:r>
                </w:p>
              </w:tc>
            </w:tr>
            <w:tr w:rsidR="00802CC3" w:rsidRPr="00E941C9" w:rsidTr="003A766D">
              <w:tc>
                <w:tcPr>
                  <w:tcW w:w="582" w:type="dxa"/>
                </w:tcPr>
                <w:p w:rsidR="00802CC3" w:rsidRPr="00E941C9" w:rsidRDefault="00802CC3" w:rsidP="00DC43FC">
                  <w:pPr>
                    <w:pStyle w:val="a4"/>
                    <w:numPr>
                      <w:ilvl w:val="0"/>
                      <w:numId w:val="4"/>
                    </w:numPr>
                    <w:tabs>
                      <w:tab w:val="left" w:pos="63"/>
                    </w:tabs>
                    <w:ind w:left="488" w:hanging="425"/>
                    <w:jc w:val="both"/>
                    <w:rPr>
                      <w:rFonts w:ascii="Times New Roman" w:hAnsi="Times New Roman" w:cs="Times New Roman"/>
                      <w:sz w:val="24"/>
                      <w:szCs w:val="24"/>
                    </w:rPr>
                  </w:pPr>
                </w:p>
              </w:tc>
              <w:tc>
                <w:tcPr>
                  <w:tcW w:w="5495" w:type="dxa"/>
                </w:tcPr>
                <w:p w:rsidR="00802CC3" w:rsidRPr="00E941C9" w:rsidRDefault="00802CC3" w:rsidP="002379D8">
                  <w:pPr>
                    <w:jc w:val="both"/>
                    <w:rPr>
                      <w:rFonts w:ascii="Times New Roman" w:hAnsi="Times New Roman" w:cs="Times New Roman"/>
                      <w:sz w:val="24"/>
                      <w:szCs w:val="24"/>
                    </w:rPr>
                  </w:pPr>
                  <w:r w:rsidRPr="00E941C9">
                    <w:rPr>
                      <w:rFonts w:ascii="Times New Roman" w:hAnsi="Times New Roman" w:cs="Times New Roman"/>
                      <w:sz w:val="24"/>
                      <w:szCs w:val="24"/>
                    </w:rPr>
                    <w:t>Таблици за допустими</w:t>
                  </w:r>
                  <w:r w:rsidR="003E4805">
                    <w:rPr>
                      <w:rFonts w:ascii="Times New Roman" w:hAnsi="Times New Roman" w:cs="Times New Roman"/>
                      <w:sz w:val="24"/>
                      <w:szCs w:val="24"/>
                    </w:rPr>
                    <w:t>те</w:t>
                  </w:r>
                  <w:r w:rsidRPr="00E941C9">
                    <w:rPr>
                      <w:rFonts w:ascii="Times New Roman" w:hAnsi="Times New Roman" w:cs="Times New Roman"/>
                      <w:sz w:val="24"/>
                      <w:szCs w:val="24"/>
                    </w:rPr>
                    <w:t xml:space="preserve"> инвестиции</w:t>
                  </w:r>
                  <w:r w:rsidR="003E4805">
                    <w:rPr>
                      <w:rFonts w:ascii="Times New Roman" w:hAnsi="Times New Roman" w:cs="Times New Roman"/>
                      <w:sz w:val="24"/>
                      <w:szCs w:val="24"/>
                    </w:rPr>
                    <w:t xml:space="preserve"> и дейности</w:t>
                  </w:r>
                  <w:r w:rsidR="00F471CC">
                    <w:rPr>
                      <w:rFonts w:ascii="Times New Roman" w:hAnsi="Times New Roman" w:cs="Times New Roman"/>
                      <w:sz w:val="24"/>
                      <w:szCs w:val="24"/>
                    </w:rPr>
                    <w:t xml:space="preserve"> в електронен формат</w:t>
                  </w:r>
                </w:p>
                <w:p w:rsidR="00802CC3" w:rsidRPr="00E941C9" w:rsidRDefault="00802CC3" w:rsidP="002379D8">
                  <w:pPr>
                    <w:jc w:val="both"/>
                    <w:rPr>
                      <w:rFonts w:ascii="Times New Roman" w:hAnsi="Times New Roman" w:cs="Times New Roman"/>
                      <w:sz w:val="24"/>
                      <w:szCs w:val="24"/>
                    </w:rPr>
                  </w:pPr>
                  <w:r w:rsidRPr="00E941C9">
                    <w:rPr>
                      <w:rFonts w:ascii="Times New Roman" w:hAnsi="Times New Roman" w:cs="Times New Roman"/>
                      <w:sz w:val="24"/>
                      <w:szCs w:val="24"/>
                    </w:rPr>
                    <w:t>ЗАДЪЛЖИТЕЛНО</w:t>
                  </w:r>
                </w:p>
              </w:tc>
              <w:tc>
                <w:tcPr>
                  <w:tcW w:w="2282" w:type="dxa"/>
                </w:tcPr>
                <w:p w:rsidR="00802CC3" w:rsidRPr="00E941C9" w:rsidRDefault="00802CC3" w:rsidP="003E4805">
                  <w:pPr>
                    <w:rPr>
                      <w:rFonts w:ascii="Times New Roman" w:hAnsi="Times New Roman" w:cs="Times New Roman"/>
                      <w:sz w:val="24"/>
                      <w:szCs w:val="24"/>
                    </w:rPr>
                  </w:pPr>
                  <w:r w:rsidRPr="00E941C9">
                    <w:rPr>
                      <w:rFonts w:ascii="Times New Roman" w:hAnsi="Times New Roman" w:cs="Times New Roman"/>
                      <w:sz w:val="24"/>
                      <w:szCs w:val="24"/>
                    </w:rPr>
                    <w:t xml:space="preserve">Приложение № </w:t>
                  </w:r>
                  <w:r w:rsidR="003E4805">
                    <w:rPr>
                      <w:rFonts w:ascii="Times New Roman" w:hAnsi="Times New Roman" w:cs="Times New Roman"/>
                      <w:sz w:val="24"/>
                      <w:szCs w:val="24"/>
                    </w:rPr>
                    <w:t>1</w:t>
                  </w:r>
                  <w:r w:rsidRPr="00E941C9">
                    <w:rPr>
                      <w:rFonts w:ascii="Times New Roman" w:hAnsi="Times New Roman" w:cs="Times New Roman"/>
                      <w:sz w:val="24"/>
                      <w:szCs w:val="24"/>
                    </w:rPr>
                    <w:t xml:space="preserve"> от ДП</w:t>
                  </w:r>
                </w:p>
              </w:tc>
              <w:tc>
                <w:tcPr>
                  <w:tcW w:w="1275" w:type="dxa"/>
                </w:tcPr>
                <w:p w:rsidR="00802CC3" w:rsidRDefault="00802CC3" w:rsidP="00802CC3">
                  <w:pPr>
                    <w:rPr>
                      <w:rFonts w:ascii="Times New Roman" w:hAnsi="Times New Roman" w:cs="Times New Roman"/>
                      <w:sz w:val="24"/>
                      <w:szCs w:val="24"/>
                    </w:rPr>
                  </w:pPr>
                  <w:r w:rsidRPr="00E941C9">
                    <w:rPr>
                      <w:rFonts w:ascii="Times New Roman" w:hAnsi="Times New Roman" w:cs="Times New Roman"/>
                      <w:sz w:val="24"/>
                      <w:szCs w:val="24"/>
                    </w:rPr>
                    <w:t>.xls</w:t>
                  </w:r>
                </w:p>
                <w:p w:rsidR="00802CC3" w:rsidRPr="00E941C9" w:rsidRDefault="00802CC3" w:rsidP="00802CC3">
                  <w:pPr>
                    <w:rPr>
                      <w:rFonts w:ascii="Times New Roman" w:hAnsi="Times New Roman" w:cs="Times New Roman"/>
                      <w:sz w:val="24"/>
                      <w:szCs w:val="24"/>
                    </w:rPr>
                  </w:pPr>
                  <w:r>
                    <w:rPr>
                      <w:rFonts w:ascii="Times New Roman" w:hAnsi="Times New Roman" w:cs="Times New Roman"/>
                      <w:sz w:val="24"/>
                      <w:szCs w:val="24"/>
                    </w:rPr>
                    <w:t>.</w:t>
                  </w:r>
                  <w:r w:rsidRPr="00CB09B6">
                    <w:rPr>
                      <w:rFonts w:ascii="Times New Roman" w:hAnsi="Times New Roman" w:cs="Times New Roman"/>
                      <w:sz w:val="24"/>
                      <w:szCs w:val="24"/>
                    </w:rPr>
                    <w:t>xlsx</w:t>
                  </w:r>
                </w:p>
              </w:tc>
            </w:tr>
            <w:tr w:rsidR="003E4805" w:rsidRPr="00E941C9" w:rsidTr="003A766D">
              <w:tc>
                <w:tcPr>
                  <w:tcW w:w="582" w:type="dxa"/>
                </w:tcPr>
                <w:p w:rsidR="003E4805" w:rsidRPr="00E941C9" w:rsidRDefault="003E4805" w:rsidP="00DC43FC">
                  <w:pPr>
                    <w:pStyle w:val="a4"/>
                    <w:numPr>
                      <w:ilvl w:val="0"/>
                      <w:numId w:val="4"/>
                    </w:numPr>
                    <w:tabs>
                      <w:tab w:val="left" w:pos="63"/>
                    </w:tabs>
                    <w:ind w:left="488" w:hanging="425"/>
                    <w:jc w:val="both"/>
                    <w:rPr>
                      <w:sz w:val="24"/>
                      <w:szCs w:val="24"/>
                    </w:rPr>
                  </w:pPr>
                </w:p>
              </w:tc>
              <w:tc>
                <w:tcPr>
                  <w:tcW w:w="5495" w:type="dxa"/>
                </w:tcPr>
                <w:p w:rsidR="003E4805" w:rsidRPr="00E941C9" w:rsidRDefault="003E4805" w:rsidP="003E4805">
                  <w:pPr>
                    <w:jc w:val="both"/>
                    <w:rPr>
                      <w:rFonts w:ascii="Times New Roman" w:hAnsi="Times New Roman" w:cs="Times New Roman"/>
                      <w:sz w:val="24"/>
                      <w:szCs w:val="24"/>
                    </w:rPr>
                  </w:pPr>
                  <w:r w:rsidRPr="00E941C9">
                    <w:rPr>
                      <w:rFonts w:ascii="Times New Roman" w:hAnsi="Times New Roman" w:cs="Times New Roman"/>
                      <w:sz w:val="24"/>
                      <w:szCs w:val="24"/>
                    </w:rPr>
                    <w:t>Декларация по чл. 25, ал. 2 от ЗУСЕСИФ</w:t>
                  </w:r>
                </w:p>
                <w:p w:rsidR="003E4805" w:rsidRPr="00E941C9" w:rsidRDefault="003E4805" w:rsidP="003E4805">
                  <w:pPr>
                    <w:jc w:val="both"/>
                    <w:rPr>
                      <w:sz w:val="24"/>
                      <w:szCs w:val="24"/>
                    </w:rPr>
                  </w:pPr>
                  <w:r w:rsidRPr="00E941C9">
                    <w:rPr>
                      <w:rFonts w:ascii="Times New Roman" w:hAnsi="Times New Roman" w:cs="Times New Roman"/>
                      <w:sz w:val="24"/>
                      <w:szCs w:val="24"/>
                    </w:rPr>
                    <w:t>ЗАДЪЛЖИТЕЛНО</w:t>
                  </w:r>
                </w:p>
              </w:tc>
              <w:tc>
                <w:tcPr>
                  <w:tcW w:w="2282" w:type="dxa"/>
                </w:tcPr>
                <w:p w:rsidR="003E4805" w:rsidRPr="00E941C9" w:rsidRDefault="003E4805" w:rsidP="003E4805">
                  <w:pPr>
                    <w:rPr>
                      <w:sz w:val="24"/>
                      <w:szCs w:val="24"/>
                    </w:rPr>
                  </w:pPr>
                  <w:r w:rsidRPr="00E941C9">
                    <w:rPr>
                      <w:rFonts w:ascii="Times New Roman" w:hAnsi="Times New Roman" w:cs="Times New Roman"/>
                      <w:sz w:val="24"/>
                      <w:szCs w:val="24"/>
                    </w:rPr>
                    <w:t xml:space="preserve">Приложение № </w:t>
                  </w:r>
                  <w:r>
                    <w:rPr>
                      <w:rFonts w:ascii="Times New Roman" w:hAnsi="Times New Roman" w:cs="Times New Roman"/>
                      <w:sz w:val="24"/>
                      <w:szCs w:val="24"/>
                    </w:rPr>
                    <w:t>2</w:t>
                  </w:r>
                  <w:r w:rsidRPr="00E941C9">
                    <w:rPr>
                      <w:rFonts w:ascii="Times New Roman" w:hAnsi="Times New Roman" w:cs="Times New Roman"/>
                      <w:sz w:val="24"/>
                      <w:szCs w:val="24"/>
                    </w:rPr>
                    <w:t xml:space="preserve"> от ДП</w:t>
                  </w:r>
                </w:p>
              </w:tc>
              <w:tc>
                <w:tcPr>
                  <w:tcW w:w="1275" w:type="dxa"/>
                </w:tcPr>
                <w:p w:rsidR="003E4805" w:rsidRDefault="003E4805" w:rsidP="003E4805">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3E4805" w:rsidRPr="003E4805" w:rsidRDefault="003E4805" w:rsidP="00802CC3">
                  <w:pPr>
                    <w:rPr>
                      <w:rFonts w:ascii="Times New Roman" w:hAnsi="Times New Roman" w:cs="Times New Roman"/>
                      <w:sz w:val="24"/>
                      <w:szCs w:val="24"/>
                    </w:rPr>
                  </w:pPr>
                  <w:r w:rsidRPr="007B29B0">
                    <w:rPr>
                      <w:rFonts w:ascii="Times New Roman" w:hAnsi="Times New Roman" w:cs="Times New Roman"/>
                      <w:sz w:val="24"/>
                      <w:szCs w:val="24"/>
                    </w:rPr>
                    <w:t>.jpg</w:t>
                  </w:r>
                </w:p>
              </w:tc>
            </w:tr>
            <w:tr w:rsidR="00B22911" w:rsidRPr="00E941C9" w:rsidTr="003A766D">
              <w:tc>
                <w:tcPr>
                  <w:tcW w:w="582" w:type="dxa"/>
                </w:tcPr>
                <w:p w:rsidR="00B22911" w:rsidRPr="00E941C9" w:rsidRDefault="00B22911" w:rsidP="00DC43FC">
                  <w:pPr>
                    <w:pStyle w:val="a4"/>
                    <w:numPr>
                      <w:ilvl w:val="0"/>
                      <w:numId w:val="4"/>
                    </w:numPr>
                    <w:tabs>
                      <w:tab w:val="left" w:pos="63"/>
                    </w:tabs>
                    <w:ind w:left="488" w:hanging="425"/>
                    <w:jc w:val="both"/>
                    <w:rPr>
                      <w:sz w:val="24"/>
                      <w:szCs w:val="24"/>
                    </w:rPr>
                  </w:pPr>
                </w:p>
              </w:tc>
              <w:tc>
                <w:tcPr>
                  <w:tcW w:w="5495" w:type="dxa"/>
                </w:tcPr>
                <w:p w:rsidR="00B22911" w:rsidRPr="00A32085" w:rsidRDefault="00B22911" w:rsidP="003E4805">
                  <w:pPr>
                    <w:jc w:val="both"/>
                    <w:rPr>
                      <w:rFonts w:ascii="Times New Roman" w:hAnsi="Times New Roman" w:cs="Times New Roman"/>
                      <w:sz w:val="24"/>
                      <w:szCs w:val="24"/>
                    </w:rPr>
                  </w:pPr>
                  <w:r w:rsidRPr="00A32085">
                    <w:rPr>
                      <w:rFonts w:ascii="Times New Roman" w:hAnsi="Times New Roman" w:cs="Times New Roman"/>
                      <w:sz w:val="24"/>
                      <w:szCs w:val="24"/>
                    </w:rPr>
                    <w:t>Декларация за липса на основания за отстраняване</w:t>
                  </w:r>
                </w:p>
                <w:p w:rsidR="00A32085" w:rsidRPr="00E941C9" w:rsidRDefault="00A32085" w:rsidP="003E4805">
                  <w:pPr>
                    <w:jc w:val="both"/>
                    <w:rPr>
                      <w:sz w:val="24"/>
                      <w:szCs w:val="24"/>
                    </w:rPr>
                  </w:pPr>
                  <w:r w:rsidRPr="00A32085">
                    <w:rPr>
                      <w:rFonts w:ascii="Times New Roman" w:hAnsi="Times New Roman" w:cs="Times New Roman"/>
                      <w:sz w:val="24"/>
                      <w:szCs w:val="24"/>
                    </w:rPr>
                    <w:t>ЗАДЪЛЖИТЕЛНО</w:t>
                  </w:r>
                </w:p>
              </w:tc>
              <w:tc>
                <w:tcPr>
                  <w:tcW w:w="2282" w:type="dxa"/>
                </w:tcPr>
                <w:p w:rsidR="00B22911" w:rsidRPr="00E941C9" w:rsidRDefault="00A32085" w:rsidP="00A32085">
                  <w:pPr>
                    <w:rPr>
                      <w:sz w:val="24"/>
                      <w:szCs w:val="24"/>
                    </w:rPr>
                  </w:pPr>
                  <w:r w:rsidRPr="00E941C9">
                    <w:rPr>
                      <w:rFonts w:ascii="Times New Roman" w:hAnsi="Times New Roman" w:cs="Times New Roman"/>
                      <w:sz w:val="24"/>
                      <w:szCs w:val="24"/>
                    </w:rPr>
                    <w:t xml:space="preserve">Приложение № </w:t>
                  </w:r>
                  <w:r>
                    <w:rPr>
                      <w:rFonts w:ascii="Times New Roman" w:hAnsi="Times New Roman" w:cs="Times New Roman"/>
                      <w:sz w:val="24"/>
                      <w:szCs w:val="24"/>
                    </w:rPr>
                    <w:t>3</w:t>
                  </w:r>
                  <w:r w:rsidRPr="00E941C9">
                    <w:rPr>
                      <w:rFonts w:ascii="Times New Roman" w:hAnsi="Times New Roman" w:cs="Times New Roman"/>
                      <w:sz w:val="24"/>
                      <w:szCs w:val="24"/>
                    </w:rPr>
                    <w:t xml:space="preserve"> от ДП</w:t>
                  </w:r>
                </w:p>
              </w:tc>
              <w:tc>
                <w:tcPr>
                  <w:tcW w:w="1275" w:type="dxa"/>
                </w:tcPr>
                <w:p w:rsidR="00A32085" w:rsidRDefault="00A32085" w:rsidP="00A32085">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B22911" w:rsidRPr="007B29B0" w:rsidRDefault="00A32085" w:rsidP="00A32085">
                  <w:pPr>
                    <w:rPr>
                      <w:sz w:val="24"/>
                      <w:szCs w:val="24"/>
                    </w:rPr>
                  </w:pPr>
                  <w:r w:rsidRPr="007B29B0">
                    <w:rPr>
                      <w:rFonts w:ascii="Times New Roman" w:hAnsi="Times New Roman" w:cs="Times New Roman"/>
                      <w:sz w:val="24"/>
                      <w:szCs w:val="24"/>
                    </w:rPr>
                    <w:t>.jpg</w:t>
                  </w:r>
                </w:p>
              </w:tc>
            </w:tr>
            <w:tr w:rsidR="000A2F7C" w:rsidRPr="00E941C9" w:rsidTr="003A766D">
              <w:tc>
                <w:tcPr>
                  <w:tcW w:w="582" w:type="dxa"/>
                </w:tcPr>
                <w:p w:rsidR="000A2F7C" w:rsidRPr="00E941C9" w:rsidRDefault="000A2F7C" w:rsidP="00DC43FC">
                  <w:pPr>
                    <w:pStyle w:val="a4"/>
                    <w:numPr>
                      <w:ilvl w:val="0"/>
                      <w:numId w:val="4"/>
                    </w:numPr>
                    <w:tabs>
                      <w:tab w:val="left" w:pos="63"/>
                    </w:tabs>
                    <w:ind w:left="488" w:hanging="425"/>
                    <w:jc w:val="both"/>
                    <w:rPr>
                      <w:sz w:val="24"/>
                      <w:szCs w:val="24"/>
                    </w:rPr>
                  </w:pPr>
                </w:p>
              </w:tc>
              <w:tc>
                <w:tcPr>
                  <w:tcW w:w="5495" w:type="dxa"/>
                </w:tcPr>
                <w:p w:rsidR="000A2F7C" w:rsidRDefault="000A2F7C" w:rsidP="000A2F7C">
                  <w:pPr>
                    <w:jc w:val="both"/>
                    <w:rPr>
                      <w:rFonts w:ascii="Times New Roman" w:hAnsi="Times New Roman" w:cs="Times New Roman"/>
                      <w:sz w:val="24"/>
                      <w:szCs w:val="24"/>
                    </w:rPr>
                  </w:pPr>
                  <w:r w:rsidRPr="00A32085">
                    <w:rPr>
                      <w:rFonts w:ascii="Times New Roman" w:hAnsi="Times New Roman" w:cs="Times New Roman"/>
                      <w:sz w:val="24"/>
                      <w:szCs w:val="24"/>
                    </w:rPr>
                    <w:t>Декларация за</w:t>
                  </w:r>
                  <w:r>
                    <w:rPr>
                      <w:rFonts w:ascii="Times New Roman" w:hAnsi="Times New Roman" w:cs="Times New Roman"/>
                      <w:sz w:val="24"/>
                      <w:szCs w:val="24"/>
                    </w:rPr>
                    <w:t xml:space="preserve"> съгласие </w:t>
                  </w:r>
                  <w:r w:rsidRPr="000A2F7C">
                    <w:rPr>
                      <w:rFonts w:ascii="Times New Roman" w:hAnsi="Times New Roman" w:cs="Times New Roman"/>
                      <w:sz w:val="24"/>
                      <w:szCs w:val="24"/>
                    </w:rPr>
                    <w:t>за предоставяне на данни от НСИ на УО по служебен път</w:t>
                  </w:r>
                  <w:r w:rsidR="00966344">
                    <w:rPr>
                      <w:rFonts w:ascii="Times New Roman" w:hAnsi="Times New Roman" w:cs="Times New Roman"/>
                      <w:sz w:val="24"/>
                      <w:szCs w:val="24"/>
                    </w:rPr>
                    <w:t>.</w:t>
                  </w:r>
                </w:p>
                <w:p w:rsidR="00966344" w:rsidRPr="00966344" w:rsidRDefault="00966344" w:rsidP="00966344">
                  <w:pPr>
                    <w:jc w:val="both"/>
                    <w:rPr>
                      <w:i/>
                      <w:sz w:val="24"/>
                      <w:szCs w:val="24"/>
                    </w:rPr>
                  </w:pPr>
                  <w:r w:rsidRPr="00966344">
                    <w:rPr>
                      <w:rFonts w:ascii="Times New Roman" w:hAnsi="Times New Roman" w:cs="Times New Roman"/>
                      <w:i/>
                      <w:sz w:val="24"/>
                      <w:szCs w:val="24"/>
                    </w:rPr>
                    <w:t>За да бъде из</w:t>
                  </w:r>
                  <w:r>
                    <w:rPr>
                      <w:rFonts w:ascii="Times New Roman" w:hAnsi="Times New Roman" w:cs="Times New Roman"/>
                      <w:i/>
                      <w:sz w:val="24"/>
                      <w:szCs w:val="24"/>
                    </w:rPr>
                    <w:t xml:space="preserve">вършена служебна </w:t>
                  </w:r>
                  <w:r w:rsidRPr="00966344">
                    <w:rPr>
                      <w:rFonts w:ascii="Times New Roman" w:hAnsi="Times New Roman" w:cs="Times New Roman"/>
                      <w:i/>
                      <w:sz w:val="24"/>
                      <w:szCs w:val="24"/>
                    </w:rPr>
                    <w:t>проверка</w:t>
                  </w:r>
                  <w:r>
                    <w:rPr>
                      <w:rFonts w:ascii="Times New Roman" w:hAnsi="Times New Roman" w:cs="Times New Roman"/>
                      <w:i/>
                      <w:sz w:val="24"/>
                      <w:szCs w:val="24"/>
                    </w:rPr>
                    <w:t xml:space="preserve"> и справка за данните от годишните отчети за дейността на предприятието/земеделското стопанство, н</w:t>
                  </w:r>
                  <w:r w:rsidRPr="00966344">
                    <w:rPr>
                      <w:rFonts w:ascii="Times New Roman" w:hAnsi="Times New Roman" w:cs="Times New Roman"/>
                      <w:i/>
                      <w:sz w:val="24"/>
                      <w:szCs w:val="24"/>
                    </w:rPr>
                    <w:t>а етап кандидатстване</w:t>
                  </w:r>
                  <w:r>
                    <w:rPr>
                      <w:rFonts w:ascii="Times New Roman" w:hAnsi="Times New Roman" w:cs="Times New Roman"/>
                      <w:i/>
                      <w:sz w:val="24"/>
                      <w:szCs w:val="24"/>
                    </w:rPr>
                    <w:t xml:space="preserve">, е необходимо да се представи декларация за съгласие към проектното предложение. </w:t>
                  </w:r>
                </w:p>
              </w:tc>
              <w:tc>
                <w:tcPr>
                  <w:tcW w:w="2282" w:type="dxa"/>
                </w:tcPr>
                <w:p w:rsidR="000A2F7C" w:rsidRPr="00E941C9" w:rsidRDefault="000A2F7C" w:rsidP="000A2F7C">
                  <w:pPr>
                    <w:rPr>
                      <w:sz w:val="24"/>
                      <w:szCs w:val="24"/>
                    </w:rPr>
                  </w:pPr>
                  <w:r w:rsidRPr="00E941C9">
                    <w:rPr>
                      <w:rFonts w:ascii="Times New Roman" w:hAnsi="Times New Roman" w:cs="Times New Roman"/>
                      <w:sz w:val="24"/>
                      <w:szCs w:val="24"/>
                    </w:rPr>
                    <w:t xml:space="preserve">Приложение № </w:t>
                  </w:r>
                  <w:r>
                    <w:rPr>
                      <w:rFonts w:ascii="Times New Roman" w:hAnsi="Times New Roman" w:cs="Times New Roman"/>
                      <w:sz w:val="24"/>
                      <w:szCs w:val="24"/>
                    </w:rPr>
                    <w:t>4</w:t>
                  </w:r>
                  <w:r w:rsidRPr="00E941C9">
                    <w:rPr>
                      <w:rFonts w:ascii="Times New Roman" w:hAnsi="Times New Roman" w:cs="Times New Roman"/>
                      <w:sz w:val="24"/>
                      <w:szCs w:val="24"/>
                    </w:rPr>
                    <w:t xml:space="preserve"> от ДП</w:t>
                  </w:r>
                </w:p>
              </w:tc>
              <w:tc>
                <w:tcPr>
                  <w:tcW w:w="1275" w:type="dxa"/>
                </w:tcPr>
                <w:p w:rsidR="000A2F7C" w:rsidRDefault="000A2F7C" w:rsidP="000A2F7C">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0A2F7C" w:rsidRPr="007B29B0" w:rsidRDefault="000A2F7C" w:rsidP="000A2F7C">
                  <w:pPr>
                    <w:rPr>
                      <w:sz w:val="24"/>
                      <w:szCs w:val="24"/>
                    </w:rPr>
                  </w:pPr>
                  <w:r w:rsidRPr="007B29B0">
                    <w:rPr>
                      <w:rFonts w:ascii="Times New Roman" w:hAnsi="Times New Roman" w:cs="Times New Roman"/>
                      <w:sz w:val="24"/>
                      <w:szCs w:val="24"/>
                    </w:rPr>
                    <w:t>.jpg</w:t>
                  </w:r>
                </w:p>
              </w:tc>
            </w:tr>
            <w:tr w:rsidR="00C52A18" w:rsidRPr="00E941C9" w:rsidTr="003A766D">
              <w:tc>
                <w:tcPr>
                  <w:tcW w:w="582" w:type="dxa"/>
                </w:tcPr>
                <w:p w:rsidR="00C52A18" w:rsidRPr="00E941C9" w:rsidRDefault="00C52A18" w:rsidP="00DC43FC">
                  <w:pPr>
                    <w:pStyle w:val="a4"/>
                    <w:numPr>
                      <w:ilvl w:val="0"/>
                      <w:numId w:val="4"/>
                    </w:numPr>
                    <w:tabs>
                      <w:tab w:val="left" w:pos="63"/>
                    </w:tabs>
                    <w:ind w:left="488" w:hanging="425"/>
                    <w:jc w:val="both"/>
                    <w:rPr>
                      <w:sz w:val="24"/>
                      <w:szCs w:val="24"/>
                    </w:rPr>
                  </w:pPr>
                </w:p>
              </w:tc>
              <w:tc>
                <w:tcPr>
                  <w:tcW w:w="5495" w:type="dxa"/>
                </w:tcPr>
                <w:p w:rsidR="00C52A18" w:rsidRPr="00C52A18" w:rsidRDefault="00C52A18" w:rsidP="00AE402D">
                  <w:pPr>
                    <w:jc w:val="both"/>
                    <w:rPr>
                      <w:rFonts w:ascii="Times New Roman" w:hAnsi="Times New Roman" w:cs="Times New Roman"/>
                      <w:sz w:val="24"/>
                      <w:szCs w:val="24"/>
                    </w:rPr>
                  </w:pPr>
                  <w:r w:rsidRPr="00C52A18">
                    <w:rPr>
                      <w:rFonts w:ascii="Times New Roman" w:hAnsi="Times New Roman" w:cs="Times New Roman"/>
                      <w:sz w:val="24"/>
                      <w:szCs w:val="24"/>
                    </w:rPr>
                    <w:t>Декларация по Заповед №РД 09-647 от 03.07.2019 г. на УО на ПРСР 2014-2020 г.</w:t>
                  </w:r>
                </w:p>
                <w:p w:rsidR="00C52A18" w:rsidRPr="003E4805" w:rsidRDefault="00C52A18" w:rsidP="00AE402D">
                  <w:pPr>
                    <w:jc w:val="both"/>
                    <w:rPr>
                      <w:sz w:val="24"/>
                      <w:szCs w:val="24"/>
                    </w:rPr>
                  </w:pPr>
                  <w:r w:rsidRPr="00C52A18">
                    <w:rPr>
                      <w:rFonts w:ascii="Times New Roman" w:hAnsi="Times New Roman" w:cs="Times New Roman"/>
                      <w:sz w:val="24"/>
                      <w:szCs w:val="24"/>
                    </w:rPr>
                    <w:t>ЗАДЪЛЖИТЕЛНО</w:t>
                  </w:r>
                </w:p>
              </w:tc>
              <w:tc>
                <w:tcPr>
                  <w:tcW w:w="2282" w:type="dxa"/>
                </w:tcPr>
                <w:p w:rsidR="00C52A18" w:rsidRPr="00E941C9" w:rsidRDefault="00C52A18" w:rsidP="00C52A18">
                  <w:pPr>
                    <w:rPr>
                      <w:sz w:val="24"/>
                      <w:szCs w:val="24"/>
                    </w:rPr>
                  </w:pPr>
                  <w:r w:rsidRPr="00E941C9">
                    <w:rPr>
                      <w:rFonts w:ascii="Times New Roman" w:hAnsi="Times New Roman" w:cs="Times New Roman"/>
                      <w:sz w:val="24"/>
                      <w:szCs w:val="24"/>
                    </w:rPr>
                    <w:t xml:space="preserve">Приложение № </w:t>
                  </w:r>
                  <w:r>
                    <w:rPr>
                      <w:rFonts w:ascii="Times New Roman" w:hAnsi="Times New Roman" w:cs="Times New Roman"/>
                      <w:sz w:val="24"/>
                      <w:szCs w:val="24"/>
                    </w:rPr>
                    <w:t>5</w:t>
                  </w:r>
                  <w:r w:rsidRPr="00E941C9">
                    <w:rPr>
                      <w:rFonts w:ascii="Times New Roman" w:hAnsi="Times New Roman" w:cs="Times New Roman"/>
                      <w:sz w:val="24"/>
                      <w:szCs w:val="24"/>
                    </w:rPr>
                    <w:t xml:space="preserve"> от ДП</w:t>
                  </w:r>
                </w:p>
              </w:tc>
              <w:tc>
                <w:tcPr>
                  <w:tcW w:w="1275" w:type="dxa"/>
                </w:tcPr>
                <w:p w:rsidR="00C52A18" w:rsidRDefault="00C52A18" w:rsidP="00C52A18">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C52A18" w:rsidRPr="007B29B0" w:rsidRDefault="00C52A18" w:rsidP="00C52A18">
                  <w:pPr>
                    <w:rPr>
                      <w:sz w:val="24"/>
                      <w:szCs w:val="24"/>
                    </w:rPr>
                  </w:pPr>
                  <w:r w:rsidRPr="007B29B0">
                    <w:rPr>
                      <w:rFonts w:ascii="Times New Roman" w:hAnsi="Times New Roman" w:cs="Times New Roman"/>
                      <w:sz w:val="24"/>
                      <w:szCs w:val="24"/>
                    </w:rPr>
                    <w:t>.jpg</w:t>
                  </w:r>
                </w:p>
              </w:tc>
            </w:tr>
            <w:tr w:rsidR="00C52A18" w:rsidRPr="00E941C9" w:rsidTr="003A766D">
              <w:tc>
                <w:tcPr>
                  <w:tcW w:w="582" w:type="dxa"/>
                </w:tcPr>
                <w:p w:rsidR="00C52A18" w:rsidRPr="00E941C9" w:rsidRDefault="00C52A18" w:rsidP="00DC43FC">
                  <w:pPr>
                    <w:pStyle w:val="a4"/>
                    <w:numPr>
                      <w:ilvl w:val="0"/>
                      <w:numId w:val="4"/>
                    </w:numPr>
                    <w:tabs>
                      <w:tab w:val="left" w:pos="63"/>
                    </w:tabs>
                    <w:ind w:left="488" w:hanging="425"/>
                    <w:jc w:val="both"/>
                    <w:rPr>
                      <w:sz w:val="24"/>
                      <w:szCs w:val="24"/>
                    </w:rPr>
                  </w:pPr>
                </w:p>
              </w:tc>
              <w:tc>
                <w:tcPr>
                  <w:tcW w:w="5495" w:type="dxa"/>
                </w:tcPr>
                <w:p w:rsidR="00C52A18" w:rsidRPr="00E941C9" w:rsidRDefault="00C52A18" w:rsidP="00C52A18">
                  <w:pPr>
                    <w:jc w:val="both"/>
                    <w:rPr>
                      <w:rFonts w:ascii="Times New Roman" w:hAnsi="Times New Roman" w:cs="Times New Roman"/>
                      <w:sz w:val="24"/>
                      <w:szCs w:val="24"/>
                    </w:rPr>
                  </w:pPr>
                  <w:r w:rsidRPr="00E941C9">
                    <w:rPr>
                      <w:rFonts w:ascii="Times New Roman" w:hAnsi="Times New Roman" w:cs="Times New Roman"/>
                      <w:sz w:val="24"/>
                      <w:szCs w:val="24"/>
                    </w:rPr>
                    <w:t xml:space="preserve">Бизнес план – с подпис/и и печат </w:t>
                  </w:r>
                  <w:r>
                    <w:rPr>
                      <w:rFonts w:ascii="Times New Roman" w:hAnsi="Times New Roman" w:cs="Times New Roman"/>
                      <w:sz w:val="24"/>
                      <w:szCs w:val="24"/>
                    </w:rPr>
                    <w:t xml:space="preserve">от кандидата </w:t>
                  </w:r>
                  <w:r w:rsidRPr="00E941C9">
                    <w:rPr>
                      <w:rFonts w:ascii="Times New Roman" w:hAnsi="Times New Roman" w:cs="Times New Roman"/>
                      <w:sz w:val="24"/>
                      <w:szCs w:val="24"/>
                    </w:rPr>
                    <w:t>на всяка страница</w:t>
                  </w:r>
                </w:p>
                <w:p w:rsidR="00C52A18" w:rsidRPr="00C52A18" w:rsidRDefault="00C52A18" w:rsidP="00C52A18">
                  <w:pPr>
                    <w:jc w:val="both"/>
                    <w:rPr>
                      <w:sz w:val="24"/>
                      <w:szCs w:val="24"/>
                    </w:rPr>
                  </w:pPr>
                  <w:r w:rsidRPr="00E941C9">
                    <w:rPr>
                      <w:rFonts w:ascii="Times New Roman" w:hAnsi="Times New Roman" w:cs="Times New Roman"/>
                      <w:sz w:val="24"/>
                      <w:szCs w:val="24"/>
                    </w:rPr>
                    <w:t>ЗАДЪЛЖИТЕЛНО</w:t>
                  </w:r>
                </w:p>
              </w:tc>
              <w:tc>
                <w:tcPr>
                  <w:tcW w:w="2282" w:type="dxa"/>
                </w:tcPr>
                <w:p w:rsidR="00C52A18" w:rsidRDefault="00C52A18" w:rsidP="00C52A18">
                  <w:r w:rsidRPr="00DA1D43">
                    <w:rPr>
                      <w:rFonts w:ascii="Times New Roman" w:hAnsi="Times New Roman" w:cs="Times New Roman"/>
                      <w:sz w:val="24"/>
                      <w:szCs w:val="24"/>
                    </w:rPr>
                    <w:t xml:space="preserve">Приложение № </w:t>
                  </w:r>
                  <w:r>
                    <w:rPr>
                      <w:rFonts w:ascii="Times New Roman" w:hAnsi="Times New Roman" w:cs="Times New Roman"/>
                      <w:sz w:val="24"/>
                      <w:szCs w:val="24"/>
                    </w:rPr>
                    <w:t>6</w:t>
                  </w:r>
                  <w:r w:rsidRPr="00DA1D43">
                    <w:rPr>
                      <w:rFonts w:ascii="Times New Roman" w:hAnsi="Times New Roman" w:cs="Times New Roman"/>
                      <w:sz w:val="24"/>
                      <w:szCs w:val="24"/>
                    </w:rPr>
                    <w:t xml:space="preserve"> от ДП</w:t>
                  </w:r>
                </w:p>
              </w:tc>
              <w:tc>
                <w:tcPr>
                  <w:tcW w:w="1275" w:type="dxa"/>
                </w:tcPr>
                <w:p w:rsidR="00C52A18" w:rsidRDefault="00C52A18" w:rsidP="00C52A18">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C52A18" w:rsidRPr="007B29B0" w:rsidRDefault="00C52A18" w:rsidP="00C52A18">
                  <w:pPr>
                    <w:rPr>
                      <w:sz w:val="24"/>
                      <w:szCs w:val="24"/>
                    </w:rPr>
                  </w:pPr>
                  <w:r w:rsidRPr="007B29B0">
                    <w:rPr>
                      <w:rFonts w:ascii="Times New Roman" w:hAnsi="Times New Roman" w:cs="Times New Roman"/>
                      <w:sz w:val="24"/>
                      <w:szCs w:val="24"/>
                    </w:rPr>
                    <w:t>.jpg</w:t>
                  </w:r>
                </w:p>
              </w:tc>
            </w:tr>
            <w:tr w:rsidR="00C52A18" w:rsidRPr="00E941C9" w:rsidTr="003A766D">
              <w:tc>
                <w:tcPr>
                  <w:tcW w:w="582" w:type="dxa"/>
                </w:tcPr>
                <w:p w:rsidR="00C52A18" w:rsidRPr="00E941C9" w:rsidRDefault="00C52A18" w:rsidP="00DC43FC">
                  <w:pPr>
                    <w:pStyle w:val="a4"/>
                    <w:numPr>
                      <w:ilvl w:val="0"/>
                      <w:numId w:val="4"/>
                    </w:numPr>
                    <w:tabs>
                      <w:tab w:val="left" w:pos="63"/>
                    </w:tabs>
                    <w:ind w:left="488" w:hanging="425"/>
                    <w:jc w:val="both"/>
                    <w:rPr>
                      <w:sz w:val="24"/>
                      <w:szCs w:val="24"/>
                    </w:rPr>
                  </w:pPr>
                </w:p>
              </w:tc>
              <w:tc>
                <w:tcPr>
                  <w:tcW w:w="5495" w:type="dxa"/>
                </w:tcPr>
                <w:p w:rsidR="00C52A18" w:rsidRPr="00E941C9" w:rsidRDefault="00C52A18" w:rsidP="00C52A18">
                  <w:pPr>
                    <w:jc w:val="both"/>
                    <w:rPr>
                      <w:rFonts w:ascii="Times New Roman" w:hAnsi="Times New Roman" w:cs="Times New Roman"/>
                      <w:sz w:val="24"/>
                      <w:szCs w:val="24"/>
                    </w:rPr>
                  </w:pPr>
                  <w:r w:rsidRPr="00E941C9">
                    <w:rPr>
                      <w:rFonts w:ascii="Times New Roman" w:hAnsi="Times New Roman" w:cs="Times New Roman"/>
                      <w:sz w:val="24"/>
                      <w:szCs w:val="24"/>
                    </w:rPr>
                    <w:t>Таблици към Бизнес план</w:t>
                  </w:r>
                  <w:r w:rsidR="00F471CC">
                    <w:rPr>
                      <w:rFonts w:ascii="Times New Roman" w:hAnsi="Times New Roman" w:cs="Times New Roman"/>
                      <w:sz w:val="24"/>
                      <w:szCs w:val="24"/>
                    </w:rPr>
                    <w:t xml:space="preserve"> в електронен формат</w:t>
                  </w:r>
                </w:p>
                <w:p w:rsidR="00C52A18" w:rsidRPr="00C52A18" w:rsidRDefault="00C52A18" w:rsidP="00C52A18">
                  <w:pPr>
                    <w:jc w:val="both"/>
                    <w:rPr>
                      <w:sz w:val="24"/>
                      <w:szCs w:val="24"/>
                    </w:rPr>
                  </w:pPr>
                  <w:r w:rsidRPr="00E941C9">
                    <w:rPr>
                      <w:rFonts w:ascii="Times New Roman" w:hAnsi="Times New Roman" w:cs="Times New Roman"/>
                      <w:sz w:val="24"/>
                      <w:szCs w:val="24"/>
                    </w:rPr>
                    <w:t>ЗАДЪЛЖИТЕЛНО</w:t>
                  </w:r>
                </w:p>
              </w:tc>
              <w:tc>
                <w:tcPr>
                  <w:tcW w:w="2282" w:type="dxa"/>
                </w:tcPr>
                <w:p w:rsidR="00C52A18" w:rsidRDefault="00C52A18" w:rsidP="00C52A18">
                  <w:r w:rsidRPr="00DA1D43">
                    <w:rPr>
                      <w:rFonts w:ascii="Times New Roman" w:hAnsi="Times New Roman" w:cs="Times New Roman"/>
                      <w:sz w:val="24"/>
                      <w:szCs w:val="24"/>
                    </w:rPr>
                    <w:t xml:space="preserve">Приложение № </w:t>
                  </w:r>
                  <w:r>
                    <w:rPr>
                      <w:rFonts w:ascii="Times New Roman" w:hAnsi="Times New Roman" w:cs="Times New Roman"/>
                      <w:sz w:val="24"/>
                      <w:szCs w:val="24"/>
                    </w:rPr>
                    <w:t>6а</w:t>
                  </w:r>
                  <w:r w:rsidRPr="00DA1D43">
                    <w:rPr>
                      <w:rFonts w:ascii="Times New Roman" w:hAnsi="Times New Roman" w:cs="Times New Roman"/>
                      <w:sz w:val="24"/>
                      <w:szCs w:val="24"/>
                    </w:rPr>
                    <w:t xml:space="preserve"> от ДП</w:t>
                  </w:r>
                </w:p>
              </w:tc>
              <w:tc>
                <w:tcPr>
                  <w:tcW w:w="1275" w:type="dxa"/>
                </w:tcPr>
                <w:p w:rsidR="0018727F" w:rsidRDefault="0018727F" w:rsidP="0018727F">
                  <w:pPr>
                    <w:rPr>
                      <w:rFonts w:ascii="Times New Roman" w:hAnsi="Times New Roman" w:cs="Times New Roman"/>
                      <w:sz w:val="24"/>
                      <w:szCs w:val="24"/>
                    </w:rPr>
                  </w:pPr>
                  <w:r w:rsidRPr="00E941C9">
                    <w:rPr>
                      <w:rFonts w:ascii="Times New Roman" w:hAnsi="Times New Roman" w:cs="Times New Roman"/>
                      <w:sz w:val="24"/>
                      <w:szCs w:val="24"/>
                    </w:rPr>
                    <w:t>.xls</w:t>
                  </w:r>
                </w:p>
                <w:p w:rsidR="00C52A18" w:rsidRPr="007B29B0" w:rsidRDefault="0018727F" w:rsidP="0018727F">
                  <w:pPr>
                    <w:rPr>
                      <w:sz w:val="24"/>
                      <w:szCs w:val="24"/>
                    </w:rPr>
                  </w:pPr>
                  <w:r>
                    <w:rPr>
                      <w:rFonts w:ascii="Times New Roman" w:hAnsi="Times New Roman" w:cs="Times New Roman"/>
                      <w:sz w:val="24"/>
                      <w:szCs w:val="24"/>
                    </w:rPr>
                    <w:t>.</w:t>
                  </w:r>
                  <w:r w:rsidRPr="00CB09B6">
                    <w:rPr>
                      <w:rFonts w:ascii="Times New Roman" w:hAnsi="Times New Roman" w:cs="Times New Roman"/>
                      <w:sz w:val="24"/>
                      <w:szCs w:val="24"/>
                    </w:rPr>
                    <w:t>xlsx</w:t>
                  </w:r>
                </w:p>
              </w:tc>
            </w:tr>
            <w:tr w:rsidR="00C52A18" w:rsidRPr="00E941C9" w:rsidTr="003A766D">
              <w:tc>
                <w:tcPr>
                  <w:tcW w:w="582" w:type="dxa"/>
                </w:tcPr>
                <w:p w:rsidR="00C52A18" w:rsidRPr="00E941C9" w:rsidRDefault="00C52A18" w:rsidP="00DC43FC">
                  <w:pPr>
                    <w:pStyle w:val="a4"/>
                    <w:numPr>
                      <w:ilvl w:val="0"/>
                      <w:numId w:val="4"/>
                    </w:numPr>
                    <w:tabs>
                      <w:tab w:val="left" w:pos="63"/>
                    </w:tabs>
                    <w:ind w:left="488" w:hanging="425"/>
                    <w:jc w:val="both"/>
                    <w:rPr>
                      <w:sz w:val="24"/>
                      <w:szCs w:val="24"/>
                    </w:rPr>
                  </w:pPr>
                </w:p>
              </w:tc>
              <w:tc>
                <w:tcPr>
                  <w:tcW w:w="5495" w:type="dxa"/>
                </w:tcPr>
                <w:p w:rsidR="00C52A18" w:rsidRPr="00E941C9" w:rsidRDefault="00C52A18" w:rsidP="00C52A18">
                  <w:pPr>
                    <w:jc w:val="both"/>
                    <w:rPr>
                      <w:rFonts w:ascii="Times New Roman" w:hAnsi="Times New Roman" w:cs="Times New Roman"/>
                      <w:i/>
                      <w:sz w:val="24"/>
                      <w:szCs w:val="24"/>
                    </w:rPr>
                  </w:pPr>
                  <w:r w:rsidRPr="00E941C9">
                    <w:rPr>
                      <w:rFonts w:ascii="Times New Roman" w:hAnsi="Times New Roman" w:cs="Times New Roman"/>
                      <w:sz w:val="24"/>
                      <w:szCs w:val="24"/>
                    </w:rPr>
                    <w:t>Декларация за</w:t>
                  </w:r>
                  <w:r w:rsidRPr="00E941C9">
                    <w:rPr>
                      <w:rFonts w:ascii="Times New Roman" w:hAnsi="Times New Roman" w:cs="Times New Roman"/>
                      <w:sz w:val="24"/>
                      <w:szCs w:val="24"/>
                      <w:lang w:val="en-US"/>
                    </w:rPr>
                    <w:t xml:space="preserve"> </w:t>
                  </w:r>
                  <w:r w:rsidRPr="00E941C9">
                    <w:rPr>
                      <w:rFonts w:ascii="Times New Roman" w:hAnsi="Times New Roman" w:cs="Times New Roman"/>
                      <w:sz w:val="24"/>
                      <w:szCs w:val="24"/>
                    </w:rPr>
                    <w:t>наличната самоходна техника в стопанството</w:t>
                  </w:r>
                  <w:r>
                    <w:rPr>
                      <w:rFonts w:ascii="Times New Roman" w:hAnsi="Times New Roman" w:cs="Times New Roman"/>
                      <w:sz w:val="24"/>
                      <w:szCs w:val="24"/>
                    </w:rPr>
                    <w:t xml:space="preserve">, </w:t>
                  </w:r>
                  <w:r w:rsidRPr="00911F05">
                    <w:rPr>
                      <w:rFonts w:ascii="Times New Roman" w:hAnsi="Times New Roman" w:cs="Times New Roman"/>
                      <w:sz w:val="24"/>
                      <w:szCs w:val="24"/>
                    </w:rPr>
                    <w:t>придружена от копия на свидетелство за регистрация на земеделска и гор</w:t>
                  </w:r>
                  <w:r w:rsidRPr="003137C5">
                    <w:rPr>
                      <w:rFonts w:ascii="Times New Roman" w:hAnsi="Times New Roman" w:cs="Times New Roman"/>
                      <w:sz w:val="24"/>
                      <w:szCs w:val="24"/>
                    </w:rPr>
                    <w:t>ска</w:t>
                  </w:r>
                  <w:r w:rsidRPr="00CE3C17">
                    <w:rPr>
                      <w:rFonts w:ascii="Times New Roman" w:hAnsi="Times New Roman" w:cs="Times New Roman"/>
                      <w:b/>
                      <w:sz w:val="24"/>
                      <w:szCs w:val="24"/>
                    </w:rPr>
                    <w:t xml:space="preserve"> </w:t>
                  </w:r>
                  <w:r w:rsidRPr="00911F05">
                    <w:rPr>
                      <w:rFonts w:ascii="Times New Roman" w:hAnsi="Times New Roman" w:cs="Times New Roman"/>
                      <w:sz w:val="24"/>
                      <w:szCs w:val="24"/>
                    </w:rPr>
                    <w:t>техника и талон за технически преглед за наличната в стопанството самоходна техника, на възраст до 7 години.</w:t>
                  </w:r>
                </w:p>
                <w:p w:rsidR="00325010" w:rsidRDefault="00B6602F" w:rsidP="00325010">
                  <w:pPr>
                    <w:jc w:val="both"/>
                    <w:rPr>
                      <w:rFonts w:ascii="Times New Roman" w:hAnsi="Times New Roman" w:cs="Times New Roman"/>
                      <w:i/>
                      <w:sz w:val="24"/>
                      <w:szCs w:val="24"/>
                    </w:rPr>
                  </w:pPr>
                  <w:r w:rsidRPr="00325010">
                    <w:rPr>
                      <w:rFonts w:ascii="Times New Roman" w:hAnsi="Times New Roman" w:cs="Times New Roman"/>
                      <w:b/>
                      <w:i/>
                      <w:sz w:val="24"/>
                      <w:szCs w:val="24"/>
                    </w:rPr>
                    <w:t>Важи</w:t>
                  </w:r>
                  <w:r>
                    <w:rPr>
                      <w:rFonts w:ascii="Times New Roman" w:hAnsi="Times New Roman" w:cs="Times New Roman"/>
                      <w:i/>
                      <w:sz w:val="24"/>
                      <w:szCs w:val="24"/>
                    </w:rPr>
                    <w:t xml:space="preserve"> за </w:t>
                  </w:r>
                  <w:r w:rsidR="00325010">
                    <w:rPr>
                      <w:rFonts w:ascii="Times New Roman" w:hAnsi="Times New Roman" w:cs="Times New Roman"/>
                      <w:i/>
                      <w:sz w:val="24"/>
                      <w:szCs w:val="24"/>
                    </w:rPr>
                    <w:t xml:space="preserve">инвестиции </w:t>
                  </w:r>
                  <w:r w:rsidR="00325010" w:rsidRPr="00E941C9">
                    <w:rPr>
                      <w:rFonts w:ascii="Times New Roman" w:hAnsi="Times New Roman" w:cs="Times New Roman"/>
                      <w:i/>
                      <w:sz w:val="24"/>
                      <w:szCs w:val="24"/>
                    </w:rPr>
                    <w:t xml:space="preserve">за закупуване на </w:t>
                  </w:r>
                  <w:r w:rsidR="00325010" w:rsidRPr="00E941C9">
                    <w:rPr>
                      <w:rFonts w:ascii="Times New Roman" w:hAnsi="Times New Roman" w:cs="Times New Roman"/>
                      <w:b/>
                      <w:i/>
                      <w:sz w:val="24"/>
                      <w:szCs w:val="24"/>
                    </w:rPr>
                    <w:t xml:space="preserve">самоходна </w:t>
                  </w:r>
                  <w:r w:rsidR="00325010" w:rsidRPr="00E941C9">
                    <w:rPr>
                      <w:rFonts w:ascii="Times New Roman" w:hAnsi="Times New Roman" w:cs="Times New Roman"/>
                      <w:i/>
                      <w:sz w:val="24"/>
                      <w:szCs w:val="24"/>
                    </w:rPr>
                    <w:t>земеделска техника за обработка на почвата и прибиране на реколтата.</w:t>
                  </w:r>
                  <w:r w:rsidR="00325010">
                    <w:rPr>
                      <w:rFonts w:ascii="Times New Roman" w:hAnsi="Times New Roman" w:cs="Times New Roman"/>
                      <w:i/>
                      <w:sz w:val="24"/>
                      <w:szCs w:val="24"/>
                    </w:rPr>
                    <w:t xml:space="preserve"> </w:t>
                  </w:r>
                </w:p>
                <w:p w:rsidR="00C52A18" w:rsidRPr="00E941C9" w:rsidRDefault="00C52A18" w:rsidP="00325010">
                  <w:pPr>
                    <w:jc w:val="both"/>
                    <w:rPr>
                      <w:sz w:val="24"/>
                      <w:szCs w:val="24"/>
                    </w:rPr>
                  </w:pPr>
                  <w:r w:rsidRPr="00E941C9">
                    <w:rPr>
                      <w:rFonts w:ascii="Times New Roman" w:hAnsi="Times New Roman" w:cs="Times New Roman"/>
                      <w:i/>
                      <w:sz w:val="24"/>
                      <w:szCs w:val="24"/>
                    </w:rPr>
                    <w:t xml:space="preserve">Декларацията </w:t>
                  </w:r>
                  <w:r w:rsidR="00325010">
                    <w:rPr>
                      <w:rFonts w:ascii="Times New Roman" w:hAnsi="Times New Roman" w:cs="Times New Roman"/>
                      <w:i/>
                      <w:sz w:val="24"/>
                      <w:szCs w:val="24"/>
                    </w:rPr>
                    <w:t xml:space="preserve">не </w:t>
                  </w:r>
                  <w:r w:rsidRPr="00E941C9">
                    <w:rPr>
                      <w:rFonts w:ascii="Times New Roman" w:hAnsi="Times New Roman" w:cs="Times New Roman"/>
                      <w:i/>
                      <w:sz w:val="24"/>
                      <w:szCs w:val="24"/>
                    </w:rPr>
                    <w:t xml:space="preserve">се попълва от земеделски стопани, кандидатстващи </w:t>
                  </w:r>
                  <w:r w:rsidR="00325010">
                    <w:rPr>
                      <w:rFonts w:ascii="Times New Roman" w:hAnsi="Times New Roman" w:cs="Times New Roman"/>
                      <w:i/>
                      <w:sz w:val="24"/>
                      <w:szCs w:val="24"/>
                    </w:rPr>
                    <w:t>за прикачен инвентар.</w:t>
                  </w:r>
                </w:p>
              </w:tc>
              <w:tc>
                <w:tcPr>
                  <w:tcW w:w="2282" w:type="dxa"/>
                </w:tcPr>
                <w:p w:rsidR="00C52A18" w:rsidRPr="00DA1D43" w:rsidRDefault="00C52A18" w:rsidP="00C52A18">
                  <w:pPr>
                    <w:rPr>
                      <w:sz w:val="24"/>
                      <w:szCs w:val="24"/>
                    </w:rPr>
                  </w:pPr>
                  <w:r w:rsidRPr="00DA1D43">
                    <w:rPr>
                      <w:rFonts w:ascii="Times New Roman" w:hAnsi="Times New Roman" w:cs="Times New Roman"/>
                      <w:sz w:val="24"/>
                      <w:szCs w:val="24"/>
                    </w:rPr>
                    <w:t xml:space="preserve">Приложение № </w:t>
                  </w:r>
                  <w:r>
                    <w:rPr>
                      <w:rFonts w:ascii="Times New Roman" w:hAnsi="Times New Roman" w:cs="Times New Roman"/>
                      <w:sz w:val="24"/>
                      <w:szCs w:val="24"/>
                    </w:rPr>
                    <w:t>7</w:t>
                  </w:r>
                  <w:r w:rsidRPr="00DA1D43">
                    <w:rPr>
                      <w:rFonts w:ascii="Times New Roman" w:hAnsi="Times New Roman" w:cs="Times New Roman"/>
                      <w:sz w:val="24"/>
                      <w:szCs w:val="24"/>
                    </w:rPr>
                    <w:t xml:space="preserve"> от ДП</w:t>
                  </w:r>
                </w:p>
              </w:tc>
              <w:tc>
                <w:tcPr>
                  <w:tcW w:w="1275" w:type="dxa"/>
                </w:tcPr>
                <w:p w:rsidR="00C52A18" w:rsidRDefault="00C52A18" w:rsidP="00C52A18">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C52A18" w:rsidRPr="00E941C9" w:rsidRDefault="00C52A18" w:rsidP="00C52A18">
                  <w:pPr>
                    <w:rPr>
                      <w:sz w:val="24"/>
                      <w:szCs w:val="24"/>
                    </w:rPr>
                  </w:pPr>
                  <w:r w:rsidRPr="007B29B0">
                    <w:rPr>
                      <w:rFonts w:ascii="Times New Roman" w:hAnsi="Times New Roman" w:cs="Times New Roman"/>
                      <w:sz w:val="24"/>
                      <w:szCs w:val="24"/>
                    </w:rPr>
                    <w:t>.jpg</w:t>
                  </w:r>
                </w:p>
              </w:tc>
            </w:tr>
            <w:tr w:rsidR="00014F7E" w:rsidRPr="00E941C9" w:rsidTr="003A766D">
              <w:tc>
                <w:tcPr>
                  <w:tcW w:w="582" w:type="dxa"/>
                </w:tcPr>
                <w:p w:rsidR="00014F7E" w:rsidRPr="00E941C9" w:rsidRDefault="00014F7E" w:rsidP="00DC43FC">
                  <w:pPr>
                    <w:pStyle w:val="a4"/>
                    <w:numPr>
                      <w:ilvl w:val="0"/>
                      <w:numId w:val="4"/>
                    </w:numPr>
                    <w:tabs>
                      <w:tab w:val="left" w:pos="63"/>
                    </w:tabs>
                    <w:ind w:left="488" w:hanging="425"/>
                    <w:jc w:val="both"/>
                    <w:rPr>
                      <w:sz w:val="24"/>
                      <w:szCs w:val="24"/>
                    </w:rPr>
                  </w:pPr>
                </w:p>
              </w:tc>
              <w:tc>
                <w:tcPr>
                  <w:tcW w:w="5495" w:type="dxa"/>
                </w:tcPr>
                <w:p w:rsidR="00D517F4" w:rsidRDefault="00D517F4" w:rsidP="00D517F4">
                  <w:pPr>
                    <w:jc w:val="both"/>
                    <w:rPr>
                      <w:rFonts w:ascii="Times New Roman" w:hAnsi="Times New Roman" w:cs="Times New Roman"/>
                      <w:sz w:val="24"/>
                      <w:szCs w:val="24"/>
                    </w:rPr>
                  </w:pPr>
                  <w:r w:rsidRPr="00D517F4">
                    <w:rPr>
                      <w:rFonts w:ascii="Times New Roman" w:hAnsi="Times New Roman" w:cs="Times New Roman"/>
                      <w:sz w:val="24"/>
                      <w:szCs w:val="24"/>
                    </w:rPr>
                    <w:t>Калкулатор</w:t>
                  </w:r>
                  <w:r>
                    <w:rPr>
                      <w:rFonts w:ascii="Times New Roman" w:hAnsi="Times New Roman" w:cs="Times New Roman"/>
                      <w:sz w:val="24"/>
                      <w:szCs w:val="24"/>
                    </w:rPr>
                    <w:t xml:space="preserve"> за о</w:t>
                  </w:r>
                  <w:r w:rsidR="00014F7E" w:rsidRPr="00014F7E">
                    <w:rPr>
                      <w:rFonts w:ascii="Times New Roman" w:hAnsi="Times New Roman" w:cs="Times New Roman"/>
                      <w:sz w:val="24"/>
                      <w:szCs w:val="24"/>
                    </w:rPr>
                    <w:t>ценка на капацитета на земеделска техника</w:t>
                  </w:r>
                  <w:r w:rsidR="00014F7E">
                    <w:rPr>
                      <w:rFonts w:ascii="Times New Roman" w:hAnsi="Times New Roman" w:cs="Times New Roman"/>
                      <w:sz w:val="24"/>
                      <w:szCs w:val="24"/>
                    </w:rPr>
                    <w:t xml:space="preserve"> </w:t>
                  </w:r>
                </w:p>
                <w:p w:rsidR="00D517F4" w:rsidRDefault="00D517F4" w:rsidP="00D517F4">
                  <w:pPr>
                    <w:jc w:val="both"/>
                    <w:rPr>
                      <w:rFonts w:ascii="Times New Roman" w:hAnsi="Times New Roman" w:cs="Times New Roman"/>
                      <w:i/>
                      <w:sz w:val="24"/>
                      <w:szCs w:val="24"/>
                    </w:rPr>
                  </w:pPr>
                  <w:r w:rsidRPr="00325010">
                    <w:rPr>
                      <w:rFonts w:ascii="Times New Roman" w:hAnsi="Times New Roman" w:cs="Times New Roman"/>
                      <w:b/>
                      <w:i/>
                      <w:sz w:val="24"/>
                      <w:szCs w:val="24"/>
                    </w:rPr>
                    <w:t>Важи</w:t>
                  </w:r>
                  <w:r>
                    <w:rPr>
                      <w:rFonts w:ascii="Times New Roman" w:hAnsi="Times New Roman" w:cs="Times New Roman"/>
                      <w:i/>
                      <w:sz w:val="24"/>
                      <w:szCs w:val="24"/>
                    </w:rPr>
                    <w:t xml:space="preserve"> за инвестиции </w:t>
                  </w:r>
                  <w:r w:rsidRPr="00E941C9">
                    <w:rPr>
                      <w:rFonts w:ascii="Times New Roman" w:hAnsi="Times New Roman" w:cs="Times New Roman"/>
                      <w:i/>
                      <w:sz w:val="24"/>
                      <w:szCs w:val="24"/>
                    </w:rPr>
                    <w:t xml:space="preserve">за закупуване на </w:t>
                  </w:r>
                  <w:r w:rsidRPr="00E941C9">
                    <w:rPr>
                      <w:rFonts w:ascii="Times New Roman" w:hAnsi="Times New Roman" w:cs="Times New Roman"/>
                      <w:b/>
                      <w:i/>
                      <w:sz w:val="24"/>
                      <w:szCs w:val="24"/>
                    </w:rPr>
                    <w:t xml:space="preserve">самоходна </w:t>
                  </w:r>
                  <w:r w:rsidRPr="00E941C9">
                    <w:rPr>
                      <w:rFonts w:ascii="Times New Roman" w:hAnsi="Times New Roman" w:cs="Times New Roman"/>
                      <w:i/>
                      <w:sz w:val="24"/>
                      <w:szCs w:val="24"/>
                    </w:rPr>
                    <w:t>земеделска техника за обработка на почвата и прибиране на реколтата.</w:t>
                  </w:r>
                  <w:r>
                    <w:rPr>
                      <w:rFonts w:ascii="Times New Roman" w:hAnsi="Times New Roman" w:cs="Times New Roman"/>
                      <w:i/>
                      <w:sz w:val="24"/>
                      <w:szCs w:val="24"/>
                    </w:rPr>
                    <w:t xml:space="preserve"> </w:t>
                  </w:r>
                </w:p>
                <w:p w:rsidR="00014F7E" w:rsidRPr="00E941C9" w:rsidRDefault="00D517F4" w:rsidP="00D517F4">
                  <w:pPr>
                    <w:jc w:val="both"/>
                    <w:rPr>
                      <w:sz w:val="24"/>
                      <w:szCs w:val="24"/>
                    </w:rPr>
                  </w:pPr>
                  <w:r>
                    <w:rPr>
                      <w:rFonts w:ascii="Times New Roman" w:hAnsi="Times New Roman" w:cs="Times New Roman"/>
                      <w:i/>
                      <w:sz w:val="24"/>
                      <w:szCs w:val="24"/>
                    </w:rPr>
                    <w:t>Калкулатора за оценка на капацитета на земеделската техника</w:t>
                  </w:r>
                  <w:r w:rsidRPr="00E941C9">
                    <w:rPr>
                      <w:rFonts w:ascii="Times New Roman" w:hAnsi="Times New Roman" w:cs="Times New Roman"/>
                      <w:i/>
                      <w:sz w:val="24"/>
                      <w:szCs w:val="24"/>
                    </w:rPr>
                    <w:t xml:space="preserve"> </w:t>
                  </w:r>
                  <w:r>
                    <w:rPr>
                      <w:rFonts w:ascii="Times New Roman" w:hAnsi="Times New Roman" w:cs="Times New Roman"/>
                      <w:i/>
                      <w:sz w:val="24"/>
                      <w:szCs w:val="24"/>
                    </w:rPr>
                    <w:t xml:space="preserve">не </w:t>
                  </w:r>
                  <w:r w:rsidRPr="00E941C9">
                    <w:rPr>
                      <w:rFonts w:ascii="Times New Roman" w:hAnsi="Times New Roman" w:cs="Times New Roman"/>
                      <w:i/>
                      <w:sz w:val="24"/>
                      <w:szCs w:val="24"/>
                    </w:rPr>
                    <w:t xml:space="preserve">се попълва от земеделски стопани, кандидатстващи </w:t>
                  </w:r>
                  <w:r>
                    <w:rPr>
                      <w:rFonts w:ascii="Times New Roman" w:hAnsi="Times New Roman" w:cs="Times New Roman"/>
                      <w:i/>
                      <w:sz w:val="24"/>
                      <w:szCs w:val="24"/>
                    </w:rPr>
                    <w:t>за прикачен инвентар.</w:t>
                  </w:r>
                </w:p>
              </w:tc>
              <w:tc>
                <w:tcPr>
                  <w:tcW w:w="2282" w:type="dxa"/>
                </w:tcPr>
                <w:p w:rsidR="00014F7E" w:rsidRPr="00DA1D43" w:rsidRDefault="00D517F4" w:rsidP="00D517F4">
                  <w:pPr>
                    <w:rPr>
                      <w:sz w:val="24"/>
                      <w:szCs w:val="24"/>
                    </w:rPr>
                  </w:pPr>
                  <w:r>
                    <w:rPr>
                      <w:rFonts w:ascii="Times New Roman" w:hAnsi="Times New Roman" w:cs="Times New Roman"/>
                      <w:sz w:val="24"/>
                      <w:szCs w:val="24"/>
                    </w:rPr>
                    <w:t xml:space="preserve">Приложение №7а </w:t>
                  </w:r>
                  <w:r w:rsidRPr="00DA1D43">
                    <w:rPr>
                      <w:rFonts w:ascii="Times New Roman" w:hAnsi="Times New Roman" w:cs="Times New Roman"/>
                      <w:sz w:val="24"/>
                      <w:szCs w:val="24"/>
                    </w:rPr>
                    <w:t>от ДП</w:t>
                  </w:r>
                </w:p>
              </w:tc>
              <w:tc>
                <w:tcPr>
                  <w:tcW w:w="1275" w:type="dxa"/>
                </w:tcPr>
                <w:p w:rsidR="00D517F4" w:rsidRDefault="00D517F4" w:rsidP="00D517F4">
                  <w:pPr>
                    <w:rPr>
                      <w:rFonts w:ascii="Times New Roman" w:hAnsi="Times New Roman" w:cs="Times New Roman"/>
                      <w:sz w:val="24"/>
                      <w:szCs w:val="24"/>
                    </w:rPr>
                  </w:pPr>
                  <w:r w:rsidRPr="00E941C9">
                    <w:rPr>
                      <w:rFonts w:ascii="Times New Roman" w:hAnsi="Times New Roman" w:cs="Times New Roman"/>
                      <w:sz w:val="24"/>
                      <w:szCs w:val="24"/>
                    </w:rPr>
                    <w:t>.xls</w:t>
                  </w:r>
                </w:p>
                <w:p w:rsidR="00014F7E" w:rsidRPr="007B29B0" w:rsidRDefault="00D517F4" w:rsidP="00D517F4">
                  <w:pPr>
                    <w:rPr>
                      <w:sz w:val="24"/>
                      <w:szCs w:val="24"/>
                    </w:rPr>
                  </w:pPr>
                  <w:r>
                    <w:rPr>
                      <w:rFonts w:ascii="Times New Roman" w:hAnsi="Times New Roman" w:cs="Times New Roman"/>
                      <w:sz w:val="24"/>
                      <w:szCs w:val="24"/>
                    </w:rPr>
                    <w:t>.</w:t>
                  </w:r>
                  <w:r w:rsidRPr="00CB09B6">
                    <w:rPr>
                      <w:rFonts w:ascii="Times New Roman" w:hAnsi="Times New Roman" w:cs="Times New Roman"/>
                      <w:sz w:val="24"/>
                      <w:szCs w:val="24"/>
                    </w:rPr>
                    <w:t>xlsx</w:t>
                  </w:r>
                </w:p>
              </w:tc>
            </w:tr>
            <w:tr w:rsidR="00DC7251" w:rsidRPr="00E941C9" w:rsidTr="003A766D">
              <w:tc>
                <w:tcPr>
                  <w:tcW w:w="582" w:type="dxa"/>
                </w:tcPr>
                <w:p w:rsidR="00DC7251" w:rsidRPr="00E941C9" w:rsidRDefault="00DC7251" w:rsidP="00DC43FC">
                  <w:pPr>
                    <w:pStyle w:val="a4"/>
                    <w:numPr>
                      <w:ilvl w:val="0"/>
                      <w:numId w:val="4"/>
                    </w:numPr>
                    <w:tabs>
                      <w:tab w:val="left" w:pos="63"/>
                    </w:tabs>
                    <w:ind w:left="488" w:hanging="425"/>
                    <w:jc w:val="both"/>
                    <w:rPr>
                      <w:sz w:val="24"/>
                      <w:szCs w:val="24"/>
                    </w:rPr>
                  </w:pPr>
                </w:p>
              </w:tc>
              <w:tc>
                <w:tcPr>
                  <w:tcW w:w="5495" w:type="dxa"/>
                </w:tcPr>
                <w:p w:rsidR="00652B96" w:rsidRPr="00E941C9" w:rsidRDefault="00652B96" w:rsidP="00652B96">
                  <w:pPr>
                    <w:jc w:val="both"/>
                    <w:rPr>
                      <w:rFonts w:ascii="Times New Roman" w:hAnsi="Times New Roman" w:cs="Times New Roman"/>
                      <w:sz w:val="24"/>
                      <w:szCs w:val="24"/>
                    </w:rPr>
                  </w:pPr>
                  <w:r w:rsidRPr="00E941C9">
                    <w:rPr>
                      <w:rFonts w:ascii="Times New Roman" w:hAnsi="Times New Roman" w:cs="Times New Roman"/>
                      <w:sz w:val="24"/>
                      <w:szCs w:val="24"/>
                    </w:rPr>
                    <w:t>Справка-декларация за обработваната земя/отглежданите животни от членовете на групата/организацията на производители</w:t>
                  </w:r>
                </w:p>
                <w:p w:rsidR="00DC7251" w:rsidRPr="00CE3C17" w:rsidRDefault="00652B96" w:rsidP="00652B96">
                  <w:pPr>
                    <w:jc w:val="both"/>
                    <w:rPr>
                      <w:sz w:val="24"/>
                      <w:szCs w:val="24"/>
                    </w:rPr>
                  </w:pPr>
                  <w:r w:rsidRPr="00E941C9">
                    <w:rPr>
                      <w:rFonts w:ascii="Times New Roman" w:hAnsi="Times New Roman" w:cs="Times New Roman"/>
                      <w:i/>
                      <w:sz w:val="24"/>
                      <w:szCs w:val="24"/>
                    </w:rPr>
                    <w:t>Важи в случаите на кандидат група/организация на производители</w:t>
                  </w:r>
                  <w:r w:rsidR="00325010">
                    <w:rPr>
                      <w:rFonts w:ascii="Times New Roman" w:hAnsi="Times New Roman" w:cs="Times New Roman"/>
                      <w:i/>
                      <w:sz w:val="24"/>
                      <w:szCs w:val="24"/>
                    </w:rPr>
                    <w:t>.</w:t>
                  </w:r>
                </w:p>
              </w:tc>
              <w:tc>
                <w:tcPr>
                  <w:tcW w:w="2282" w:type="dxa"/>
                </w:tcPr>
                <w:p w:rsidR="00DC7251" w:rsidRPr="00DA1D43" w:rsidRDefault="00652B96" w:rsidP="00652B96">
                  <w:pPr>
                    <w:rPr>
                      <w:sz w:val="24"/>
                      <w:szCs w:val="24"/>
                    </w:rPr>
                  </w:pPr>
                  <w:r w:rsidRPr="00DA1D43">
                    <w:rPr>
                      <w:rFonts w:ascii="Times New Roman" w:hAnsi="Times New Roman" w:cs="Times New Roman"/>
                      <w:sz w:val="24"/>
                      <w:szCs w:val="24"/>
                    </w:rPr>
                    <w:t xml:space="preserve">Приложение № </w:t>
                  </w:r>
                  <w:r>
                    <w:rPr>
                      <w:rFonts w:ascii="Times New Roman" w:hAnsi="Times New Roman" w:cs="Times New Roman"/>
                      <w:sz w:val="24"/>
                      <w:szCs w:val="24"/>
                    </w:rPr>
                    <w:t>8</w:t>
                  </w:r>
                  <w:r w:rsidRPr="00DA1D43">
                    <w:rPr>
                      <w:rFonts w:ascii="Times New Roman" w:hAnsi="Times New Roman" w:cs="Times New Roman"/>
                      <w:sz w:val="24"/>
                      <w:szCs w:val="24"/>
                    </w:rPr>
                    <w:t xml:space="preserve"> от ДП</w:t>
                  </w:r>
                </w:p>
              </w:tc>
              <w:tc>
                <w:tcPr>
                  <w:tcW w:w="1275" w:type="dxa"/>
                </w:tcPr>
                <w:p w:rsidR="00652B96" w:rsidRDefault="00652B96" w:rsidP="00652B96">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652B96" w:rsidRPr="00E941C9" w:rsidRDefault="00652B96" w:rsidP="00652B96">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DC7251" w:rsidRPr="00E941C9" w:rsidRDefault="00DC7251" w:rsidP="0018727F">
                  <w:pPr>
                    <w:rPr>
                      <w:sz w:val="24"/>
                      <w:szCs w:val="24"/>
                    </w:rPr>
                  </w:pPr>
                </w:p>
              </w:tc>
            </w:tr>
            <w:tr w:rsidR="00652B96" w:rsidRPr="00E941C9" w:rsidTr="003A766D">
              <w:tc>
                <w:tcPr>
                  <w:tcW w:w="582" w:type="dxa"/>
                </w:tcPr>
                <w:p w:rsidR="00652B96" w:rsidRPr="00E941C9" w:rsidRDefault="00652B96" w:rsidP="00DC43FC">
                  <w:pPr>
                    <w:pStyle w:val="a4"/>
                    <w:numPr>
                      <w:ilvl w:val="0"/>
                      <w:numId w:val="4"/>
                    </w:numPr>
                    <w:tabs>
                      <w:tab w:val="left" w:pos="63"/>
                    </w:tabs>
                    <w:ind w:left="488" w:hanging="425"/>
                    <w:jc w:val="both"/>
                    <w:rPr>
                      <w:sz w:val="24"/>
                      <w:szCs w:val="24"/>
                    </w:rPr>
                  </w:pPr>
                </w:p>
              </w:tc>
              <w:tc>
                <w:tcPr>
                  <w:tcW w:w="5495" w:type="dxa"/>
                </w:tcPr>
                <w:p w:rsidR="00652B96" w:rsidRPr="00E941C9" w:rsidRDefault="00652B96" w:rsidP="00652B96">
                  <w:pPr>
                    <w:jc w:val="both"/>
                    <w:rPr>
                      <w:rFonts w:ascii="Times New Roman" w:hAnsi="Times New Roman" w:cs="Times New Roman"/>
                      <w:sz w:val="24"/>
                      <w:szCs w:val="24"/>
                    </w:rPr>
                  </w:pPr>
                  <w:r w:rsidRPr="00E941C9">
                    <w:rPr>
                      <w:rFonts w:ascii="Times New Roman" w:hAnsi="Times New Roman" w:cs="Times New Roman"/>
                      <w:sz w:val="24"/>
                      <w:szCs w:val="24"/>
                    </w:rPr>
                    <w:t xml:space="preserve">Декларация за изчисление на минималния СПО на стопанството през текущата стопанска година </w:t>
                  </w:r>
                  <w:r w:rsidR="00B15D1F" w:rsidRPr="00B15D1F">
                    <w:rPr>
                      <w:rFonts w:ascii="Times New Roman" w:hAnsi="Times New Roman" w:cs="Times New Roman"/>
                      <w:sz w:val="24"/>
                      <w:szCs w:val="24"/>
                    </w:rPr>
                    <w:t>и или предходната стопанска година</w:t>
                  </w:r>
                </w:p>
                <w:p w:rsidR="00652B96" w:rsidRPr="00E941C9" w:rsidRDefault="00652B96" w:rsidP="00652B96">
                  <w:pPr>
                    <w:jc w:val="both"/>
                    <w:rPr>
                      <w:sz w:val="24"/>
                      <w:szCs w:val="24"/>
                    </w:rPr>
                  </w:pPr>
                  <w:r w:rsidRPr="00E941C9">
                    <w:rPr>
                      <w:rFonts w:ascii="Times New Roman" w:hAnsi="Times New Roman" w:cs="Times New Roman"/>
                      <w:i/>
                      <w:sz w:val="24"/>
                      <w:szCs w:val="24"/>
                    </w:rPr>
                    <w:t>Не се представя от признати групи производители и признати организации на производители на земеделски продукти и ЮЛ, които не са земеделски стопани</w:t>
                  </w:r>
                  <w:r w:rsidR="00325010">
                    <w:rPr>
                      <w:rFonts w:ascii="Times New Roman" w:hAnsi="Times New Roman" w:cs="Times New Roman"/>
                      <w:i/>
                      <w:sz w:val="24"/>
                      <w:szCs w:val="24"/>
                    </w:rPr>
                    <w:t>.</w:t>
                  </w:r>
                </w:p>
              </w:tc>
              <w:tc>
                <w:tcPr>
                  <w:tcW w:w="2282" w:type="dxa"/>
                </w:tcPr>
                <w:p w:rsidR="00652B96" w:rsidRPr="00DA1D43" w:rsidRDefault="00652B96" w:rsidP="00652B96">
                  <w:pPr>
                    <w:rPr>
                      <w:sz w:val="24"/>
                      <w:szCs w:val="24"/>
                    </w:rPr>
                  </w:pPr>
                  <w:r w:rsidRPr="00DA1D43">
                    <w:rPr>
                      <w:rFonts w:ascii="Times New Roman" w:hAnsi="Times New Roman" w:cs="Times New Roman"/>
                      <w:sz w:val="24"/>
                      <w:szCs w:val="24"/>
                    </w:rPr>
                    <w:t xml:space="preserve">Приложение № </w:t>
                  </w:r>
                  <w:r>
                    <w:rPr>
                      <w:rFonts w:ascii="Times New Roman" w:hAnsi="Times New Roman" w:cs="Times New Roman"/>
                      <w:sz w:val="24"/>
                      <w:szCs w:val="24"/>
                    </w:rPr>
                    <w:t>9</w:t>
                  </w:r>
                  <w:r w:rsidRPr="00DA1D43">
                    <w:rPr>
                      <w:rFonts w:ascii="Times New Roman" w:hAnsi="Times New Roman" w:cs="Times New Roman"/>
                      <w:sz w:val="24"/>
                      <w:szCs w:val="24"/>
                    </w:rPr>
                    <w:t xml:space="preserve"> от ДП</w:t>
                  </w:r>
                </w:p>
              </w:tc>
              <w:tc>
                <w:tcPr>
                  <w:tcW w:w="1275" w:type="dxa"/>
                </w:tcPr>
                <w:p w:rsidR="00652B96" w:rsidRDefault="00652B96" w:rsidP="00652B96">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652B96" w:rsidRPr="00E941C9" w:rsidRDefault="00652B96" w:rsidP="00652B96">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652B96" w:rsidRPr="007B29B0" w:rsidRDefault="00652B96" w:rsidP="00652B96">
                  <w:pPr>
                    <w:rPr>
                      <w:sz w:val="24"/>
                      <w:szCs w:val="24"/>
                    </w:rPr>
                  </w:pPr>
                </w:p>
              </w:tc>
            </w:tr>
            <w:tr w:rsidR="00652B96" w:rsidRPr="00E941C9" w:rsidTr="003A766D">
              <w:tc>
                <w:tcPr>
                  <w:tcW w:w="582" w:type="dxa"/>
                </w:tcPr>
                <w:p w:rsidR="00652B96" w:rsidRPr="00E941C9" w:rsidRDefault="00652B96" w:rsidP="00DC43FC">
                  <w:pPr>
                    <w:pStyle w:val="a4"/>
                    <w:numPr>
                      <w:ilvl w:val="0"/>
                      <w:numId w:val="4"/>
                    </w:numPr>
                    <w:tabs>
                      <w:tab w:val="left" w:pos="63"/>
                    </w:tabs>
                    <w:ind w:left="488" w:hanging="425"/>
                    <w:jc w:val="both"/>
                    <w:rPr>
                      <w:sz w:val="24"/>
                      <w:szCs w:val="24"/>
                    </w:rPr>
                  </w:pPr>
                </w:p>
              </w:tc>
              <w:tc>
                <w:tcPr>
                  <w:tcW w:w="5495" w:type="dxa"/>
                </w:tcPr>
                <w:p w:rsidR="00652B96" w:rsidRPr="00E941C9" w:rsidRDefault="00652B96" w:rsidP="00652B96">
                  <w:pPr>
                    <w:jc w:val="both"/>
                    <w:rPr>
                      <w:rFonts w:ascii="Times New Roman" w:hAnsi="Times New Roman" w:cs="Times New Roman"/>
                      <w:sz w:val="24"/>
                      <w:szCs w:val="24"/>
                    </w:rPr>
                  </w:pPr>
                  <w:r>
                    <w:rPr>
                      <w:rFonts w:ascii="Times New Roman" w:hAnsi="Times New Roman" w:cs="Times New Roman"/>
                      <w:sz w:val="24"/>
                      <w:szCs w:val="24"/>
                    </w:rPr>
                    <w:t xml:space="preserve">Една независима оферта, която 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в евро с посочен ДДС </w:t>
                  </w:r>
                  <w:r w:rsidRPr="00E941C9">
                    <w:rPr>
                      <w:rFonts w:ascii="Times New Roman" w:hAnsi="Times New Roman" w:cs="Times New Roman"/>
                      <w:sz w:val="24"/>
                      <w:szCs w:val="24"/>
                    </w:rPr>
                    <w:t>за всяка отделна инвестиция</w:t>
                  </w:r>
                  <w:r>
                    <w:rPr>
                      <w:rFonts w:ascii="Times New Roman" w:hAnsi="Times New Roman" w:cs="Times New Roman"/>
                      <w:sz w:val="24"/>
                      <w:szCs w:val="24"/>
                    </w:rPr>
                    <w:t xml:space="preserve"> в проекта, </w:t>
                  </w:r>
                  <w:r w:rsidRPr="009A4354">
                    <w:rPr>
                      <w:rFonts w:ascii="Times New Roman" w:hAnsi="Times New Roman" w:cs="Times New Roman"/>
                      <w:sz w:val="24"/>
                      <w:szCs w:val="24"/>
                    </w:rPr>
                    <w:t>ведно с отправен</w:t>
                  </w:r>
                  <w:r>
                    <w:rPr>
                      <w:rFonts w:ascii="Times New Roman" w:hAnsi="Times New Roman" w:cs="Times New Roman"/>
                      <w:sz w:val="24"/>
                      <w:szCs w:val="24"/>
                    </w:rPr>
                    <w:t>а</w:t>
                  </w:r>
                  <w:r w:rsidRPr="009A4354">
                    <w:rPr>
                      <w:rFonts w:ascii="Times New Roman" w:hAnsi="Times New Roman" w:cs="Times New Roman"/>
                      <w:sz w:val="24"/>
                      <w:szCs w:val="24"/>
                    </w:rPr>
                    <w:t xml:space="preserve"> </w:t>
                  </w:r>
                  <w:r>
                    <w:rPr>
                      <w:rFonts w:ascii="Times New Roman" w:hAnsi="Times New Roman" w:cs="Times New Roman"/>
                      <w:sz w:val="24"/>
                      <w:szCs w:val="24"/>
                    </w:rPr>
                    <w:t>от кандидата запитване</w:t>
                  </w:r>
                  <w:r w:rsidRPr="009A4354">
                    <w:rPr>
                      <w:rFonts w:ascii="Times New Roman" w:hAnsi="Times New Roman" w:cs="Times New Roman"/>
                      <w:sz w:val="24"/>
                      <w:szCs w:val="24"/>
                    </w:rPr>
                    <w:t xml:space="preserve"> за оферт</w:t>
                  </w:r>
                  <w:r>
                    <w:rPr>
                      <w:rFonts w:ascii="Times New Roman" w:hAnsi="Times New Roman" w:cs="Times New Roman"/>
                      <w:sz w:val="24"/>
                      <w:szCs w:val="24"/>
                    </w:rPr>
                    <w:t>а</w:t>
                  </w:r>
                  <w:r w:rsidRPr="009A4354">
                    <w:rPr>
                      <w:rFonts w:ascii="Times New Roman" w:hAnsi="Times New Roman" w:cs="Times New Roman"/>
                      <w:sz w:val="24"/>
                      <w:szCs w:val="24"/>
                    </w:rPr>
                    <w:t>, съгласно Приложение №10 от ДП</w:t>
                  </w:r>
                  <w:r w:rsidRPr="00E941C9">
                    <w:rPr>
                      <w:rFonts w:ascii="Times New Roman" w:hAnsi="Times New Roman" w:cs="Times New Roman"/>
                      <w:sz w:val="24"/>
                      <w:szCs w:val="24"/>
                    </w:rPr>
                    <w:t>.</w:t>
                  </w:r>
                </w:p>
                <w:p w:rsidR="00652B96" w:rsidRDefault="00652B96" w:rsidP="00652B96">
                  <w:pPr>
                    <w:jc w:val="both"/>
                    <w:rPr>
                      <w:rFonts w:ascii="Times New Roman" w:hAnsi="Times New Roman" w:cs="Times New Roman"/>
                      <w:i/>
                      <w:sz w:val="24"/>
                      <w:szCs w:val="24"/>
                    </w:rPr>
                  </w:pPr>
                  <w:r w:rsidRPr="00E941C9">
                    <w:rPr>
                      <w:rFonts w:ascii="Times New Roman" w:hAnsi="Times New Roman" w:cs="Times New Roman"/>
                      <w:i/>
                      <w:sz w:val="24"/>
                      <w:szCs w:val="24"/>
                    </w:rPr>
                    <w:t xml:space="preserve">Задължително </w:t>
                  </w:r>
                  <w:r>
                    <w:rPr>
                      <w:rFonts w:ascii="Times New Roman" w:hAnsi="Times New Roman" w:cs="Times New Roman"/>
                      <w:i/>
                      <w:sz w:val="24"/>
                      <w:szCs w:val="24"/>
                    </w:rPr>
                    <w:t>в</w:t>
                  </w:r>
                  <w:r w:rsidRPr="00E941C9">
                    <w:rPr>
                      <w:rFonts w:ascii="Times New Roman" w:hAnsi="Times New Roman" w:cs="Times New Roman"/>
                      <w:i/>
                      <w:sz w:val="24"/>
                      <w:szCs w:val="24"/>
                    </w:rPr>
                    <w:t xml:space="preserve"> случай, че </w:t>
                  </w:r>
                  <w:r w:rsidRPr="00753FEA">
                    <w:rPr>
                      <w:rFonts w:ascii="Times New Roman" w:hAnsi="Times New Roman" w:cs="Times New Roman"/>
                      <w:b/>
                      <w:i/>
                      <w:sz w:val="24"/>
                      <w:szCs w:val="24"/>
                    </w:rPr>
                    <w:t>разходът е</w:t>
                  </w:r>
                  <w:r w:rsidRPr="00E941C9">
                    <w:rPr>
                      <w:rFonts w:ascii="Times New Roman" w:hAnsi="Times New Roman" w:cs="Times New Roman"/>
                      <w:b/>
                      <w:i/>
                      <w:sz w:val="24"/>
                      <w:szCs w:val="24"/>
                    </w:rPr>
                    <w:t xml:space="preserve"> включен</w:t>
                  </w:r>
                  <w:r w:rsidRPr="00E941C9">
                    <w:rPr>
                      <w:rFonts w:ascii="Times New Roman" w:hAnsi="Times New Roman" w:cs="Times New Roman"/>
                      <w:i/>
                      <w:sz w:val="24"/>
                      <w:szCs w:val="24"/>
                    </w:rPr>
                    <w:t xml:space="preserve"> в </w:t>
                  </w:r>
                  <w:r w:rsidR="00DC17EF" w:rsidRPr="00DC17EF">
                    <w:rPr>
                      <w:rFonts w:ascii="Times New Roman" w:hAnsi="Times New Roman" w:cs="Times New Roman"/>
                      <w:i/>
                      <w:sz w:val="24"/>
                      <w:szCs w:val="24"/>
                    </w:rPr>
                    <w:t>списъка с активи, за които са определени референтни цени</w:t>
                  </w:r>
                  <w:r w:rsidRPr="00E941C9">
                    <w:rPr>
                      <w:rFonts w:ascii="Times New Roman" w:hAnsi="Times New Roman" w:cs="Times New Roman"/>
                      <w:i/>
                      <w:sz w:val="24"/>
                      <w:szCs w:val="24"/>
                    </w:rPr>
                    <w:t xml:space="preserve"> на ДФЗ</w:t>
                  </w:r>
                  <w:r>
                    <w:rPr>
                      <w:rFonts w:ascii="Times New Roman" w:hAnsi="Times New Roman" w:cs="Times New Roman"/>
                      <w:i/>
                      <w:sz w:val="24"/>
                      <w:szCs w:val="24"/>
                    </w:rPr>
                    <w:t>.</w:t>
                  </w:r>
                </w:p>
                <w:p w:rsidR="00652B96" w:rsidRPr="00E941C9" w:rsidRDefault="00652B96" w:rsidP="00652B96">
                  <w:pPr>
                    <w:jc w:val="both"/>
                    <w:rPr>
                      <w:sz w:val="24"/>
                      <w:szCs w:val="24"/>
                    </w:rPr>
                  </w:pPr>
                  <w:r>
                    <w:rPr>
                      <w:rFonts w:ascii="Times New Roman" w:hAnsi="Times New Roman" w:cs="Times New Roman"/>
                      <w:b/>
                      <w:sz w:val="24"/>
                      <w:szCs w:val="24"/>
                    </w:rPr>
                    <w:t>Не се отнася за разходи за закупуване на земя, сгради и друга недвижима собственост.</w:t>
                  </w:r>
                </w:p>
              </w:tc>
              <w:tc>
                <w:tcPr>
                  <w:tcW w:w="2282" w:type="dxa"/>
                </w:tcPr>
                <w:p w:rsidR="00652B96" w:rsidRPr="00DA1D43" w:rsidRDefault="00652B96" w:rsidP="00652B96">
                  <w:pPr>
                    <w:rPr>
                      <w:sz w:val="24"/>
                      <w:szCs w:val="24"/>
                    </w:rPr>
                  </w:pPr>
                  <w:r w:rsidRPr="00E941C9">
                    <w:rPr>
                      <w:rFonts w:ascii="Times New Roman" w:hAnsi="Times New Roman" w:cs="Times New Roman"/>
                      <w:sz w:val="24"/>
                      <w:szCs w:val="24"/>
                    </w:rPr>
                    <w:t>Кандидат-бенефициент</w:t>
                  </w:r>
                  <w:r w:rsidRPr="009A4354">
                    <w:rPr>
                      <w:rFonts w:ascii="Times New Roman" w:hAnsi="Times New Roman" w:cs="Times New Roman"/>
                      <w:sz w:val="24"/>
                      <w:szCs w:val="24"/>
                    </w:rPr>
                    <w:t xml:space="preserve"> Приложение №10 от ДП</w:t>
                  </w:r>
                </w:p>
              </w:tc>
              <w:tc>
                <w:tcPr>
                  <w:tcW w:w="1275" w:type="dxa"/>
                </w:tcPr>
                <w:p w:rsidR="00652B96" w:rsidRDefault="00652B96" w:rsidP="00652B96">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652B96" w:rsidRPr="00652B96" w:rsidRDefault="00652B96" w:rsidP="00652B96">
                  <w:pPr>
                    <w:rPr>
                      <w:rFonts w:ascii="Times New Roman" w:hAnsi="Times New Roman" w:cs="Times New Roman"/>
                      <w:sz w:val="24"/>
                      <w:szCs w:val="24"/>
                    </w:rPr>
                  </w:pPr>
                  <w:r w:rsidRPr="007B29B0">
                    <w:rPr>
                      <w:rFonts w:ascii="Times New Roman" w:hAnsi="Times New Roman" w:cs="Times New Roman"/>
                      <w:sz w:val="24"/>
                      <w:szCs w:val="24"/>
                    </w:rPr>
                    <w:t>.jpg</w:t>
                  </w:r>
                </w:p>
              </w:tc>
            </w:tr>
            <w:tr w:rsidR="00652B96" w:rsidRPr="00E941C9" w:rsidTr="003A766D">
              <w:tc>
                <w:tcPr>
                  <w:tcW w:w="582" w:type="dxa"/>
                </w:tcPr>
                <w:p w:rsidR="00652B96" w:rsidRPr="00E941C9" w:rsidRDefault="00652B96" w:rsidP="00DC43FC">
                  <w:pPr>
                    <w:pStyle w:val="a4"/>
                    <w:numPr>
                      <w:ilvl w:val="0"/>
                      <w:numId w:val="4"/>
                    </w:numPr>
                    <w:tabs>
                      <w:tab w:val="left" w:pos="63"/>
                    </w:tabs>
                    <w:ind w:left="488" w:hanging="425"/>
                    <w:jc w:val="both"/>
                    <w:rPr>
                      <w:sz w:val="24"/>
                      <w:szCs w:val="24"/>
                    </w:rPr>
                  </w:pPr>
                </w:p>
              </w:tc>
              <w:tc>
                <w:tcPr>
                  <w:tcW w:w="5495" w:type="dxa"/>
                </w:tcPr>
                <w:p w:rsidR="00652B96" w:rsidRPr="00E941C9" w:rsidRDefault="00652B96" w:rsidP="00652B96">
                  <w:pPr>
                    <w:jc w:val="both"/>
                    <w:rPr>
                      <w:sz w:val="24"/>
                      <w:szCs w:val="24"/>
                    </w:rPr>
                  </w:pPr>
                  <w:r w:rsidRPr="00E941C9">
                    <w:rPr>
                      <w:rFonts w:ascii="Times New Roman" w:hAnsi="Times New Roman" w:cs="Times New Roman"/>
                      <w:sz w:val="24"/>
                      <w:szCs w:val="24"/>
                    </w:rPr>
                    <w:t>Най-малко 3 съпоставими</w:t>
                  </w:r>
                  <w:r>
                    <w:rPr>
                      <w:rFonts w:ascii="Times New Roman" w:hAnsi="Times New Roman" w:cs="Times New Roman"/>
                      <w:sz w:val="24"/>
                      <w:szCs w:val="24"/>
                    </w:rPr>
                    <w:t xml:space="preserve"> независими </w:t>
                  </w:r>
                  <w:r w:rsidRPr="00E941C9">
                    <w:rPr>
                      <w:rFonts w:ascii="Times New Roman" w:hAnsi="Times New Roman" w:cs="Times New Roman"/>
                      <w:sz w:val="24"/>
                      <w:szCs w:val="24"/>
                    </w:rPr>
                    <w:t>оферти</w:t>
                  </w:r>
                  <w:r>
                    <w:rPr>
                      <w:rFonts w:ascii="Times New Roman" w:hAnsi="Times New Roman" w:cs="Times New Roman"/>
                      <w:sz w:val="24"/>
                      <w:szCs w:val="24"/>
                    </w:rPr>
                    <w:t xml:space="preserve">, които съдържат </w:t>
                  </w:r>
                  <w:r w:rsidRPr="00D0303C">
                    <w:rPr>
                      <w:rFonts w:ascii="Times New Roman" w:hAnsi="Times New Roman" w:cs="Times New Roman"/>
                      <w:sz w:val="24"/>
                      <w:szCs w:val="24"/>
                    </w:rPr>
                    <w:t xml:space="preserve">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w:t>
                  </w:r>
                  <w:r>
                    <w:rPr>
                      <w:rFonts w:ascii="Times New Roman" w:hAnsi="Times New Roman" w:cs="Times New Roman"/>
                      <w:sz w:val="24"/>
                      <w:szCs w:val="24"/>
                    </w:rPr>
                    <w:t>а</w:t>
                  </w:r>
                  <w:r w:rsidRPr="00D0303C">
                    <w:rPr>
                      <w:rFonts w:ascii="Times New Roman" w:hAnsi="Times New Roman" w:cs="Times New Roman"/>
                      <w:sz w:val="24"/>
                      <w:szCs w:val="24"/>
                    </w:rPr>
                    <w:t>ктивите/услугите, цена, определена в левове или в евро с посочен ДДС за всяка отделна инвестиция в проекта</w:t>
                  </w:r>
                  <w:r w:rsidRPr="00E941C9">
                    <w:rPr>
                      <w:rFonts w:ascii="Times New Roman" w:hAnsi="Times New Roman" w:cs="Times New Roman"/>
                      <w:sz w:val="24"/>
                      <w:szCs w:val="24"/>
                    </w:rPr>
                    <w:t xml:space="preserve"> ведно с отправен</w:t>
                  </w:r>
                  <w:r>
                    <w:rPr>
                      <w:rFonts w:ascii="Times New Roman" w:hAnsi="Times New Roman" w:cs="Times New Roman"/>
                      <w:sz w:val="24"/>
                      <w:szCs w:val="24"/>
                    </w:rPr>
                    <w:t xml:space="preserve">и </w:t>
                  </w:r>
                  <w:r w:rsidRPr="00E941C9">
                    <w:rPr>
                      <w:rFonts w:ascii="Times New Roman" w:hAnsi="Times New Roman" w:cs="Times New Roman"/>
                      <w:sz w:val="24"/>
                      <w:szCs w:val="24"/>
                    </w:rPr>
                    <w:t>от кандидата запитван</w:t>
                  </w:r>
                  <w:r>
                    <w:rPr>
                      <w:rFonts w:ascii="Times New Roman" w:hAnsi="Times New Roman" w:cs="Times New Roman"/>
                      <w:sz w:val="24"/>
                      <w:szCs w:val="24"/>
                    </w:rPr>
                    <w:t xml:space="preserve">ия </w:t>
                  </w:r>
                  <w:r w:rsidRPr="00E941C9">
                    <w:rPr>
                      <w:rFonts w:ascii="Times New Roman" w:hAnsi="Times New Roman" w:cs="Times New Roman"/>
                      <w:sz w:val="24"/>
                      <w:szCs w:val="24"/>
                    </w:rPr>
                    <w:t>за оферт</w:t>
                  </w:r>
                  <w:r>
                    <w:rPr>
                      <w:rFonts w:ascii="Times New Roman" w:hAnsi="Times New Roman" w:cs="Times New Roman"/>
                      <w:sz w:val="24"/>
                      <w:szCs w:val="24"/>
                    </w:rPr>
                    <w:t xml:space="preserve">и, съгласно </w:t>
                  </w:r>
                  <w:r w:rsidRPr="00D0303C">
                    <w:rPr>
                      <w:rFonts w:ascii="Times New Roman" w:hAnsi="Times New Roman" w:cs="Times New Roman"/>
                      <w:sz w:val="24"/>
                      <w:szCs w:val="24"/>
                    </w:rPr>
                    <w:t>Приложение №</w:t>
                  </w:r>
                  <w:r>
                    <w:rPr>
                      <w:rFonts w:ascii="Times New Roman" w:hAnsi="Times New Roman" w:cs="Times New Roman"/>
                      <w:sz w:val="24"/>
                      <w:szCs w:val="24"/>
                    </w:rPr>
                    <w:t>10 от ДП</w:t>
                  </w:r>
                </w:p>
              </w:tc>
              <w:tc>
                <w:tcPr>
                  <w:tcW w:w="2282" w:type="dxa"/>
                </w:tcPr>
                <w:p w:rsidR="00652B96" w:rsidRPr="00DA1D43" w:rsidRDefault="00652B96" w:rsidP="00652B96">
                  <w:pPr>
                    <w:rPr>
                      <w:sz w:val="24"/>
                      <w:szCs w:val="24"/>
                    </w:rPr>
                  </w:pPr>
                  <w:r w:rsidRPr="00E941C9">
                    <w:rPr>
                      <w:rFonts w:ascii="Times New Roman" w:hAnsi="Times New Roman" w:cs="Times New Roman"/>
                      <w:sz w:val="24"/>
                      <w:szCs w:val="24"/>
                    </w:rPr>
                    <w:t>Кандидат-бенефициент</w:t>
                  </w:r>
                  <w:r w:rsidRPr="009A4354">
                    <w:rPr>
                      <w:rFonts w:ascii="Times New Roman" w:hAnsi="Times New Roman" w:cs="Times New Roman"/>
                      <w:sz w:val="24"/>
                      <w:szCs w:val="24"/>
                    </w:rPr>
                    <w:t xml:space="preserve"> Приложение №10 от ДП</w:t>
                  </w:r>
                </w:p>
              </w:tc>
              <w:tc>
                <w:tcPr>
                  <w:tcW w:w="1275" w:type="dxa"/>
                </w:tcPr>
                <w:p w:rsidR="00652B96" w:rsidRDefault="00652B96" w:rsidP="00652B96">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652B96" w:rsidRPr="00652B96" w:rsidRDefault="00652B96" w:rsidP="00652B96">
                  <w:pPr>
                    <w:rPr>
                      <w:rFonts w:ascii="Times New Roman" w:hAnsi="Times New Roman" w:cs="Times New Roman"/>
                      <w:sz w:val="24"/>
                      <w:szCs w:val="24"/>
                    </w:rPr>
                  </w:pPr>
                  <w:r w:rsidRPr="007B29B0">
                    <w:rPr>
                      <w:rFonts w:ascii="Times New Roman" w:hAnsi="Times New Roman" w:cs="Times New Roman"/>
                      <w:sz w:val="24"/>
                      <w:szCs w:val="24"/>
                    </w:rPr>
                    <w:t>.jpg</w:t>
                  </w:r>
                </w:p>
              </w:tc>
            </w:tr>
            <w:tr w:rsidR="00F471CC" w:rsidRPr="00E941C9" w:rsidTr="003A766D">
              <w:tc>
                <w:tcPr>
                  <w:tcW w:w="582" w:type="dxa"/>
                </w:tcPr>
                <w:p w:rsidR="00F471CC" w:rsidRPr="00E941C9" w:rsidRDefault="00F471CC" w:rsidP="00DC43FC">
                  <w:pPr>
                    <w:pStyle w:val="a4"/>
                    <w:numPr>
                      <w:ilvl w:val="0"/>
                      <w:numId w:val="4"/>
                    </w:numPr>
                    <w:tabs>
                      <w:tab w:val="left" w:pos="63"/>
                    </w:tabs>
                    <w:ind w:left="488" w:hanging="425"/>
                    <w:jc w:val="both"/>
                    <w:rPr>
                      <w:sz w:val="24"/>
                      <w:szCs w:val="24"/>
                    </w:rPr>
                  </w:pPr>
                </w:p>
              </w:tc>
              <w:tc>
                <w:tcPr>
                  <w:tcW w:w="5495" w:type="dxa"/>
                </w:tcPr>
                <w:p w:rsidR="00F471CC" w:rsidRPr="00E941C9" w:rsidRDefault="0043590E" w:rsidP="00F471CC">
                  <w:pPr>
                    <w:jc w:val="both"/>
                    <w:rPr>
                      <w:sz w:val="24"/>
                      <w:szCs w:val="24"/>
                    </w:rPr>
                  </w:pPr>
                  <w:r w:rsidRPr="0043590E">
                    <w:rPr>
                      <w:rFonts w:ascii="Times New Roman" w:hAnsi="Times New Roman" w:cs="Times New Roman"/>
                      <w:sz w:val="24"/>
                      <w:szCs w:val="24"/>
                    </w:rPr>
                    <w:t>Решение за определяне на стойността на разхода</w:t>
                  </w:r>
                  <w:r w:rsidR="00F471CC" w:rsidRPr="00F471CC">
                    <w:rPr>
                      <w:rFonts w:ascii="Times New Roman" w:hAnsi="Times New Roman" w:cs="Times New Roman"/>
                      <w:sz w:val="24"/>
                      <w:szCs w:val="24"/>
                    </w:rPr>
                    <w:t>, а когато избраната оферта не е с най-ниска цена и писмена обосновка за мотивите, обусловили избора</w:t>
                  </w:r>
                  <w:r w:rsidR="00014F7E">
                    <w:rPr>
                      <w:rFonts w:ascii="Times New Roman" w:hAnsi="Times New Roman" w:cs="Times New Roman"/>
                      <w:sz w:val="24"/>
                      <w:szCs w:val="24"/>
                    </w:rPr>
                    <w:t>.</w:t>
                  </w:r>
                </w:p>
              </w:tc>
              <w:tc>
                <w:tcPr>
                  <w:tcW w:w="2282" w:type="dxa"/>
                </w:tcPr>
                <w:p w:rsidR="00F471CC" w:rsidRPr="00E941C9" w:rsidRDefault="00F471CC" w:rsidP="00652B96">
                  <w:pPr>
                    <w:rPr>
                      <w:sz w:val="24"/>
                      <w:szCs w:val="24"/>
                    </w:rPr>
                  </w:pPr>
                  <w:r w:rsidRPr="00E941C9">
                    <w:rPr>
                      <w:rFonts w:ascii="Times New Roman" w:hAnsi="Times New Roman" w:cs="Times New Roman"/>
                      <w:sz w:val="24"/>
                      <w:szCs w:val="24"/>
                    </w:rPr>
                    <w:t>Кандидат-бенефициент</w:t>
                  </w:r>
                </w:p>
              </w:tc>
              <w:tc>
                <w:tcPr>
                  <w:tcW w:w="1275" w:type="dxa"/>
                </w:tcPr>
                <w:p w:rsidR="00F471CC" w:rsidRDefault="00F471CC" w:rsidP="00F471CC">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F471CC" w:rsidRPr="007B29B0" w:rsidRDefault="00F471CC" w:rsidP="00F471CC">
                  <w:pPr>
                    <w:rPr>
                      <w:sz w:val="24"/>
                      <w:szCs w:val="24"/>
                    </w:rPr>
                  </w:pPr>
                  <w:r w:rsidRPr="007B29B0">
                    <w:rPr>
                      <w:rFonts w:ascii="Times New Roman" w:hAnsi="Times New Roman" w:cs="Times New Roman"/>
                      <w:sz w:val="24"/>
                      <w:szCs w:val="24"/>
                    </w:rPr>
                    <w:t>.jpg</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sz w:val="24"/>
                      <w:szCs w:val="24"/>
                    </w:rPr>
                  </w:pPr>
                </w:p>
              </w:tc>
              <w:tc>
                <w:tcPr>
                  <w:tcW w:w="5495" w:type="dxa"/>
                </w:tcPr>
                <w:p w:rsidR="00355CAF" w:rsidRPr="0043590E" w:rsidRDefault="00355CAF" w:rsidP="00F471CC">
                  <w:pPr>
                    <w:jc w:val="both"/>
                    <w:rPr>
                      <w:sz w:val="24"/>
                      <w:szCs w:val="24"/>
                    </w:rPr>
                  </w:pPr>
                  <w:r w:rsidRPr="00355CAF">
                    <w:rPr>
                      <w:rFonts w:ascii="Times New Roman" w:hAnsi="Times New Roman" w:cs="Times New Roman"/>
                      <w:sz w:val="24"/>
                      <w:szCs w:val="24"/>
                    </w:rPr>
                    <w:t>Декларация за информираност на оферентите</w:t>
                  </w:r>
                </w:p>
              </w:tc>
              <w:tc>
                <w:tcPr>
                  <w:tcW w:w="2282" w:type="dxa"/>
                </w:tcPr>
                <w:p w:rsidR="00355CAF" w:rsidRPr="00E941C9" w:rsidRDefault="00355CAF" w:rsidP="00A36C6D">
                  <w:pPr>
                    <w:rPr>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A36C6D">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355CAF" w:rsidRPr="007B29B0" w:rsidRDefault="00355CAF" w:rsidP="00A36C6D">
                  <w:pPr>
                    <w:rPr>
                      <w:sz w:val="24"/>
                      <w:szCs w:val="24"/>
                    </w:rPr>
                  </w:pPr>
                  <w:r w:rsidRPr="007B29B0">
                    <w:rPr>
                      <w:rFonts w:ascii="Times New Roman" w:hAnsi="Times New Roman" w:cs="Times New Roman"/>
                      <w:sz w:val="24"/>
                      <w:szCs w:val="24"/>
                    </w:rPr>
                    <w:t>.jpg</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sz w:val="24"/>
                      <w:szCs w:val="24"/>
                    </w:rPr>
                  </w:pPr>
                </w:p>
              </w:tc>
              <w:tc>
                <w:tcPr>
                  <w:tcW w:w="5495" w:type="dxa"/>
                </w:tcPr>
                <w:p w:rsidR="00355CAF" w:rsidRPr="00E941C9" w:rsidRDefault="00355CAF" w:rsidP="003A5D25">
                  <w:pPr>
                    <w:jc w:val="both"/>
                    <w:rPr>
                      <w:rFonts w:ascii="Times New Roman" w:hAnsi="Times New Roman" w:cs="Times New Roman"/>
                      <w:sz w:val="24"/>
                      <w:szCs w:val="24"/>
                    </w:rPr>
                  </w:pPr>
                  <w:r w:rsidRPr="00BD664E">
                    <w:rPr>
                      <w:rFonts w:ascii="Times New Roman" w:hAnsi="Times New Roman" w:cs="Times New Roman"/>
                      <w:sz w:val="24"/>
                      <w:szCs w:val="24"/>
                    </w:rPr>
                    <w:t xml:space="preserve">Справка-декларация за приходите от земеделски дейности </w:t>
                  </w:r>
                  <w:r>
                    <w:rPr>
                      <w:rFonts w:ascii="Times New Roman" w:hAnsi="Times New Roman" w:cs="Times New Roman"/>
                      <w:sz w:val="24"/>
                      <w:szCs w:val="24"/>
                    </w:rPr>
                    <w:t>и услуги</w:t>
                  </w:r>
                  <w:r w:rsidRPr="00BD664E">
                    <w:rPr>
                      <w:rFonts w:ascii="Times New Roman" w:hAnsi="Times New Roman" w:cs="Times New Roman"/>
                      <w:sz w:val="24"/>
                      <w:szCs w:val="24"/>
                    </w:rPr>
                    <w:t xml:space="preserve"> или участие и подпомагане по схемата за единно плащане на площ, включително приход от получена публична финансова помощ</w:t>
                  </w:r>
                  <w:r>
                    <w:rPr>
                      <w:rFonts w:ascii="Times New Roman" w:hAnsi="Times New Roman" w:cs="Times New Roman"/>
                      <w:sz w:val="24"/>
                      <w:szCs w:val="24"/>
                    </w:rPr>
                    <w:t xml:space="preserve"> за предходна финансова година</w:t>
                  </w:r>
                  <w:r w:rsidRPr="00E941C9">
                    <w:rPr>
                      <w:rFonts w:ascii="Times New Roman" w:hAnsi="Times New Roman" w:cs="Times New Roman"/>
                      <w:sz w:val="24"/>
                      <w:szCs w:val="24"/>
                    </w:rPr>
                    <w:t>, или последен приключен междинен  период в годината на кандидатстване.</w:t>
                  </w:r>
                </w:p>
                <w:p w:rsidR="00355CAF" w:rsidRPr="00E941C9" w:rsidRDefault="00355CAF" w:rsidP="003A5D25">
                  <w:pPr>
                    <w:jc w:val="both"/>
                    <w:rPr>
                      <w:sz w:val="24"/>
                      <w:szCs w:val="24"/>
                    </w:rPr>
                  </w:pPr>
                  <w:r w:rsidRPr="00E941C9">
                    <w:rPr>
                      <w:rFonts w:ascii="Times New Roman" w:hAnsi="Times New Roman" w:cs="Times New Roman"/>
                      <w:i/>
                      <w:color w:val="000000"/>
                      <w:sz w:val="24"/>
                      <w:szCs w:val="24"/>
                    </w:rPr>
                    <w:t>Попълва се от кандидати ЮЛ</w:t>
                  </w:r>
                  <w:r w:rsidRPr="00E941C9">
                    <w:rPr>
                      <w:rFonts w:ascii="Times New Roman" w:hAnsi="Times New Roman" w:cs="Times New Roman"/>
                      <w:b/>
                      <w:i/>
                      <w:color w:val="000000"/>
                      <w:sz w:val="24"/>
                      <w:szCs w:val="24"/>
                    </w:rPr>
                    <w:t xml:space="preserve">, </w:t>
                  </w:r>
                  <w:r w:rsidRPr="00E941C9">
                    <w:rPr>
                      <w:rFonts w:ascii="Times New Roman" w:hAnsi="Times New Roman" w:cs="Times New Roman"/>
                      <w:i/>
                      <w:sz w:val="24"/>
                      <w:szCs w:val="24"/>
                      <w:shd w:val="clear" w:color="auto" w:fill="FEFEFE"/>
                    </w:rPr>
                    <w:t>с изключение на тези, които са създадени до 1 година преди датата на кандидатстване и са подали проект, с инвестиции, изцяло насочени в сектор: „Животновъдство”,  „Плодове и зеленчуци”</w:t>
                  </w:r>
                </w:p>
              </w:tc>
              <w:tc>
                <w:tcPr>
                  <w:tcW w:w="2282" w:type="dxa"/>
                </w:tcPr>
                <w:p w:rsidR="00355CAF" w:rsidRPr="00E941C9" w:rsidRDefault="00355CAF" w:rsidP="003A5D25">
                  <w:pPr>
                    <w:rPr>
                      <w:sz w:val="24"/>
                      <w:szCs w:val="24"/>
                    </w:rPr>
                  </w:pPr>
                  <w:r w:rsidRPr="009A4354">
                    <w:rPr>
                      <w:rFonts w:ascii="Times New Roman" w:hAnsi="Times New Roman" w:cs="Times New Roman"/>
                      <w:sz w:val="24"/>
                      <w:szCs w:val="24"/>
                    </w:rPr>
                    <w:t>Приложение №1</w:t>
                  </w:r>
                  <w:r>
                    <w:rPr>
                      <w:rFonts w:ascii="Times New Roman" w:hAnsi="Times New Roman" w:cs="Times New Roman"/>
                      <w:sz w:val="24"/>
                      <w:szCs w:val="24"/>
                    </w:rPr>
                    <w:t>1</w:t>
                  </w:r>
                  <w:r w:rsidRPr="009A4354">
                    <w:rPr>
                      <w:rFonts w:ascii="Times New Roman" w:hAnsi="Times New Roman" w:cs="Times New Roman"/>
                      <w:sz w:val="24"/>
                      <w:szCs w:val="24"/>
                    </w:rPr>
                    <w:t xml:space="preserve"> от ДП</w:t>
                  </w:r>
                </w:p>
              </w:tc>
              <w:tc>
                <w:tcPr>
                  <w:tcW w:w="1275" w:type="dxa"/>
                </w:tcPr>
                <w:p w:rsidR="00355CAF" w:rsidRDefault="00355CAF" w:rsidP="003A5D25">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355CAF" w:rsidRPr="007B29B0" w:rsidRDefault="00355CAF" w:rsidP="003A5D25">
                  <w:pPr>
                    <w:rPr>
                      <w:sz w:val="24"/>
                      <w:szCs w:val="24"/>
                    </w:rPr>
                  </w:pPr>
                  <w:r w:rsidRPr="007B29B0">
                    <w:rPr>
                      <w:rFonts w:ascii="Times New Roman" w:hAnsi="Times New Roman" w:cs="Times New Roman"/>
                      <w:sz w:val="24"/>
                      <w:szCs w:val="24"/>
                    </w:rPr>
                    <w:t>.jpg</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sz w:val="24"/>
                      <w:szCs w:val="24"/>
                    </w:rPr>
                  </w:pPr>
                </w:p>
              </w:tc>
              <w:tc>
                <w:tcPr>
                  <w:tcW w:w="5495" w:type="dxa"/>
                </w:tcPr>
                <w:p w:rsidR="00355CAF" w:rsidRPr="00E941C9" w:rsidRDefault="00355CAF" w:rsidP="00291AED">
                  <w:pPr>
                    <w:jc w:val="both"/>
                    <w:rPr>
                      <w:rFonts w:ascii="Times New Roman" w:hAnsi="Times New Roman" w:cs="Times New Roman"/>
                      <w:sz w:val="24"/>
                      <w:szCs w:val="24"/>
                    </w:rPr>
                  </w:pPr>
                  <w:r w:rsidRPr="00E941C9">
                    <w:rPr>
                      <w:rFonts w:ascii="Times New Roman" w:hAnsi="Times New Roman" w:cs="Times New Roman"/>
                      <w:sz w:val="24"/>
                      <w:szCs w:val="24"/>
                    </w:rPr>
                    <w:t>Декларация за нередности от представляващия/те кандидата</w:t>
                  </w:r>
                </w:p>
                <w:p w:rsidR="00355CAF" w:rsidRDefault="00355CAF" w:rsidP="00291AED">
                  <w:pPr>
                    <w:jc w:val="both"/>
                    <w:rPr>
                      <w:sz w:val="24"/>
                      <w:szCs w:val="24"/>
                    </w:rPr>
                  </w:pPr>
                  <w:r w:rsidRPr="00E941C9">
                    <w:rPr>
                      <w:rFonts w:ascii="Times New Roman" w:hAnsi="Times New Roman" w:cs="Times New Roman"/>
                      <w:sz w:val="24"/>
                      <w:szCs w:val="24"/>
                    </w:rPr>
                    <w:t>ЗАДЪЛЖИТЕЛНО</w:t>
                  </w:r>
                </w:p>
              </w:tc>
              <w:tc>
                <w:tcPr>
                  <w:tcW w:w="2282" w:type="dxa"/>
                </w:tcPr>
                <w:p w:rsidR="00355CAF" w:rsidRPr="009A4354" w:rsidRDefault="00355CAF" w:rsidP="00291AED">
                  <w:pPr>
                    <w:rPr>
                      <w:sz w:val="24"/>
                      <w:szCs w:val="24"/>
                    </w:rPr>
                  </w:pPr>
                  <w:r w:rsidRPr="009A4354">
                    <w:rPr>
                      <w:rFonts w:ascii="Times New Roman" w:hAnsi="Times New Roman" w:cs="Times New Roman"/>
                      <w:sz w:val="24"/>
                      <w:szCs w:val="24"/>
                    </w:rPr>
                    <w:t>Приложение №1</w:t>
                  </w:r>
                  <w:r>
                    <w:rPr>
                      <w:rFonts w:ascii="Times New Roman" w:hAnsi="Times New Roman" w:cs="Times New Roman"/>
                      <w:sz w:val="24"/>
                      <w:szCs w:val="24"/>
                    </w:rPr>
                    <w:t>2</w:t>
                  </w:r>
                  <w:r w:rsidRPr="009A4354">
                    <w:rPr>
                      <w:rFonts w:ascii="Times New Roman" w:hAnsi="Times New Roman" w:cs="Times New Roman"/>
                      <w:sz w:val="24"/>
                      <w:szCs w:val="24"/>
                    </w:rPr>
                    <w:t xml:space="preserve"> от ДП</w:t>
                  </w:r>
                </w:p>
              </w:tc>
              <w:tc>
                <w:tcPr>
                  <w:tcW w:w="1275" w:type="dxa"/>
                </w:tcPr>
                <w:p w:rsidR="00355CAF" w:rsidRDefault="00355CAF" w:rsidP="00291AED">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355CAF" w:rsidRPr="007B29B0" w:rsidRDefault="00355CAF" w:rsidP="00291AED">
                  <w:pPr>
                    <w:rPr>
                      <w:sz w:val="24"/>
                      <w:szCs w:val="24"/>
                    </w:rPr>
                  </w:pPr>
                  <w:r w:rsidRPr="007B29B0">
                    <w:rPr>
                      <w:rFonts w:ascii="Times New Roman" w:hAnsi="Times New Roman" w:cs="Times New Roman"/>
                      <w:sz w:val="24"/>
                      <w:szCs w:val="24"/>
                    </w:rPr>
                    <w:t>.jpg</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sz w:val="24"/>
                      <w:szCs w:val="24"/>
                    </w:rPr>
                  </w:pPr>
                </w:p>
              </w:tc>
              <w:tc>
                <w:tcPr>
                  <w:tcW w:w="5495" w:type="dxa"/>
                </w:tcPr>
                <w:p w:rsidR="00355CAF" w:rsidRPr="00E941C9" w:rsidRDefault="00355CAF" w:rsidP="002764F9">
                  <w:pPr>
                    <w:jc w:val="both"/>
                    <w:rPr>
                      <w:sz w:val="24"/>
                      <w:szCs w:val="24"/>
                    </w:rPr>
                  </w:pPr>
                  <w:r w:rsidRPr="002764F9">
                    <w:rPr>
                      <w:rFonts w:ascii="Times New Roman" w:hAnsi="Times New Roman" w:cs="Times New Roman"/>
                      <w:sz w:val="24"/>
                      <w:szCs w:val="24"/>
                    </w:rPr>
                    <w:t xml:space="preserve">Декларация по чл. 4а, ал. 1 от ЗМСП </w:t>
                  </w:r>
                  <w:r w:rsidRPr="00E941C9">
                    <w:rPr>
                      <w:rFonts w:ascii="Times New Roman" w:hAnsi="Times New Roman" w:cs="Times New Roman"/>
                      <w:i/>
                      <w:sz w:val="24"/>
                      <w:szCs w:val="24"/>
                    </w:rPr>
                    <w:t>Задължително за кандидати м</w:t>
                  </w:r>
                  <w:r>
                    <w:rPr>
                      <w:rFonts w:ascii="Times New Roman" w:hAnsi="Times New Roman" w:cs="Times New Roman"/>
                      <w:i/>
                      <w:sz w:val="24"/>
                      <w:szCs w:val="24"/>
                    </w:rPr>
                    <w:t>икро</w:t>
                  </w:r>
                  <w:r w:rsidRPr="00E941C9">
                    <w:rPr>
                      <w:rFonts w:ascii="Times New Roman" w:hAnsi="Times New Roman" w:cs="Times New Roman"/>
                      <w:i/>
                      <w:sz w:val="24"/>
                      <w:szCs w:val="24"/>
                    </w:rPr>
                    <w:t>, малки или средни предприятия</w:t>
                  </w:r>
                </w:p>
              </w:tc>
              <w:tc>
                <w:tcPr>
                  <w:tcW w:w="2282" w:type="dxa"/>
                </w:tcPr>
                <w:p w:rsidR="00355CAF" w:rsidRPr="009A4354" w:rsidRDefault="00355CAF" w:rsidP="00291AED">
                  <w:pPr>
                    <w:rPr>
                      <w:sz w:val="24"/>
                      <w:szCs w:val="24"/>
                    </w:rPr>
                  </w:pPr>
                  <w:r w:rsidRPr="009A4354">
                    <w:rPr>
                      <w:rFonts w:ascii="Times New Roman" w:hAnsi="Times New Roman" w:cs="Times New Roman"/>
                      <w:sz w:val="24"/>
                      <w:szCs w:val="24"/>
                    </w:rPr>
                    <w:t>Приложение №1</w:t>
                  </w:r>
                  <w:r>
                    <w:rPr>
                      <w:rFonts w:ascii="Times New Roman" w:hAnsi="Times New Roman" w:cs="Times New Roman"/>
                      <w:sz w:val="24"/>
                      <w:szCs w:val="24"/>
                    </w:rPr>
                    <w:t>3</w:t>
                  </w:r>
                  <w:r w:rsidRPr="009A4354">
                    <w:rPr>
                      <w:rFonts w:ascii="Times New Roman" w:hAnsi="Times New Roman" w:cs="Times New Roman"/>
                      <w:sz w:val="24"/>
                      <w:szCs w:val="24"/>
                    </w:rPr>
                    <w:t xml:space="preserve"> от ДП</w:t>
                  </w:r>
                </w:p>
              </w:tc>
              <w:tc>
                <w:tcPr>
                  <w:tcW w:w="1275" w:type="dxa"/>
                </w:tcPr>
                <w:p w:rsidR="00355CAF" w:rsidRDefault="00355CAF" w:rsidP="00A35233">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355CAF" w:rsidRPr="007B29B0" w:rsidRDefault="00355CAF" w:rsidP="00A35233">
                  <w:pPr>
                    <w:rPr>
                      <w:sz w:val="24"/>
                      <w:szCs w:val="24"/>
                    </w:rPr>
                  </w:pPr>
                  <w:r w:rsidRPr="007B29B0">
                    <w:rPr>
                      <w:rFonts w:ascii="Times New Roman" w:hAnsi="Times New Roman" w:cs="Times New Roman"/>
                      <w:sz w:val="24"/>
                      <w:szCs w:val="24"/>
                    </w:rPr>
                    <w:t>.jpg</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sz w:val="24"/>
                      <w:szCs w:val="24"/>
                    </w:rPr>
                  </w:pPr>
                </w:p>
              </w:tc>
              <w:tc>
                <w:tcPr>
                  <w:tcW w:w="5495" w:type="dxa"/>
                </w:tcPr>
                <w:p w:rsidR="00355CAF" w:rsidRPr="00E941C9" w:rsidRDefault="00355CAF" w:rsidP="002764F9">
                  <w:pPr>
                    <w:jc w:val="both"/>
                    <w:rPr>
                      <w:sz w:val="24"/>
                      <w:szCs w:val="24"/>
                    </w:rPr>
                  </w:pPr>
                  <w:r w:rsidRPr="00E941C9">
                    <w:rPr>
                      <w:rFonts w:ascii="Times New Roman" w:hAnsi="Times New Roman" w:cs="Times New Roman"/>
                      <w:sz w:val="24"/>
                      <w:szCs w:val="24"/>
                    </w:rPr>
                    <w:t xml:space="preserve">Справка за обобщените параметри на предприятието, което подава декларация по </w:t>
                  </w:r>
                  <w:r>
                    <w:rPr>
                      <w:rFonts w:ascii="Times New Roman" w:hAnsi="Times New Roman" w:cs="Times New Roman"/>
                      <w:sz w:val="24"/>
                      <w:szCs w:val="24"/>
                    </w:rPr>
                    <w:t>чл. 4а, ал.1</w:t>
                  </w:r>
                  <w:r w:rsidRPr="00E941C9">
                    <w:rPr>
                      <w:rFonts w:ascii="Times New Roman" w:hAnsi="Times New Roman" w:cs="Times New Roman"/>
                      <w:sz w:val="24"/>
                      <w:szCs w:val="24"/>
                    </w:rPr>
                    <w:t xml:space="preserve"> от ЗМСП</w:t>
                  </w:r>
                </w:p>
              </w:tc>
              <w:tc>
                <w:tcPr>
                  <w:tcW w:w="2282" w:type="dxa"/>
                </w:tcPr>
                <w:p w:rsidR="00355CAF" w:rsidRPr="009A4354" w:rsidRDefault="00355CAF" w:rsidP="00291AED">
                  <w:pPr>
                    <w:rPr>
                      <w:sz w:val="24"/>
                      <w:szCs w:val="24"/>
                    </w:rPr>
                  </w:pPr>
                  <w:r w:rsidRPr="009A4354">
                    <w:rPr>
                      <w:rFonts w:ascii="Times New Roman" w:hAnsi="Times New Roman" w:cs="Times New Roman"/>
                      <w:sz w:val="24"/>
                      <w:szCs w:val="24"/>
                    </w:rPr>
                    <w:t>Приложение №1</w:t>
                  </w:r>
                  <w:r>
                    <w:rPr>
                      <w:rFonts w:ascii="Times New Roman" w:hAnsi="Times New Roman" w:cs="Times New Roman"/>
                      <w:sz w:val="24"/>
                      <w:szCs w:val="24"/>
                    </w:rPr>
                    <w:t>3а</w:t>
                  </w:r>
                  <w:r w:rsidRPr="009A4354">
                    <w:rPr>
                      <w:rFonts w:ascii="Times New Roman" w:hAnsi="Times New Roman" w:cs="Times New Roman"/>
                      <w:sz w:val="24"/>
                      <w:szCs w:val="24"/>
                    </w:rPr>
                    <w:t xml:space="preserve"> от ДП</w:t>
                  </w:r>
                </w:p>
              </w:tc>
              <w:tc>
                <w:tcPr>
                  <w:tcW w:w="1275" w:type="dxa"/>
                </w:tcPr>
                <w:p w:rsidR="00355CAF" w:rsidRDefault="00355CAF" w:rsidP="00A35233">
                  <w:pPr>
                    <w:rPr>
                      <w:rFonts w:ascii="Times New Roman" w:hAnsi="Times New Roman" w:cs="Times New Roman"/>
                      <w:sz w:val="24"/>
                      <w:szCs w:val="24"/>
                    </w:rPr>
                  </w:pPr>
                  <w:r w:rsidRPr="00E941C9">
                    <w:rPr>
                      <w:rFonts w:ascii="Times New Roman" w:hAnsi="Times New Roman" w:cs="Times New Roman"/>
                      <w:sz w:val="24"/>
                      <w:szCs w:val="24"/>
                    </w:rPr>
                    <w:t>.xls</w:t>
                  </w:r>
                </w:p>
                <w:p w:rsidR="00355CAF" w:rsidRPr="007B29B0" w:rsidRDefault="00355CAF" w:rsidP="00A35233">
                  <w:pPr>
                    <w:rPr>
                      <w:sz w:val="24"/>
                      <w:szCs w:val="24"/>
                    </w:rPr>
                  </w:pPr>
                  <w:r>
                    <w:rPr>
                      <w:rFonts w:ascii="Times New Roman" w:hAnsi="Times New Roman" w:cs="Times New Roman"/>
                      <w:sz w:val="24"/>
                      <w:szCs w:val="24"/>
                    </w:rPr>
                    <w:t>.</w:t>
                  </w:r>
                  <w:r w:rsidRPr="00CB09B6">
                    <w:rPr>
                      <w:rFonts w:ascii="Times New Roman" w:hAnsi="Times New Roman" w:cs="Times New Roman"/>
                      <w:sz w:val="24"/>
                      <w:szCs w:val="24"/>
                    </w:rPr>
                    <w:t>xlsx</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sz w:val="24"/>
                      <w:szCs w:val="24"/>
                    </w:rPr>
                  </w:pPr>
                </w:p>
              </w:tc>
              <w:tc>
                <w:tcPr>
                  <w:tcW w:w="5495" w:type="dxa"/>
                </w:tcPr>
                <w:p w:rsidR="00355CAF" w:rsidRPr="00E941C9" w:rsidRDefault="00355CAF" w:rsidP="00A35233">
                  <w:pPr>
                    <w:jc w:val="both"/>
                    <w:rPr>
                      <w:rFonts w:ascii="Times New Roman" w:hAnsi="Times New Roman" w:cs="Times New Roman"/>
                      <w:sz w:val="24"/>
                      <w:szCs w:val="24"/>
                    </w:rPr>
                  </w:pPr>
                  <w:r w:rsidRPr="00E941C9">
                    <w:rPr>
                      <w:rFonts w:ascii="Times New Roman" w:hAnsi="Times New Roman" w:cs="Times New Roman"/>
                      <w:sz w:val="24"/>
                      <w:szCs w:val="24"/>
                    </w:rPr>
                    <w:t>Декларация за липса или наличие на двойно финансиране по проекта от представляващия/те кандидата</w:t>
                  </w:r>
                </w:p>
                <w:p w:rsidR="00355CAF" w:rsidRPr="00E941C9" w:rsidRDefault="00355CAF" w:rsidP="00A35233">
                  <w:pPr>
                    <w:jc w:val="both"/>
                    <w:rPr>
                      <w:sz w:val="24"/>
                      <w:szCs w:val="24"/>
                    </w:rPr>
                  </w:pPr>
                  <w:r w:rsidRPr="00E941C9">
                    <w:rPr>
                      <w:rFonts w:ascii="Times New Roman" w:hAnsi="Times New Roman" w:cs="Times New Roman"/>
                      <w:sz w:val="24"/>
                      <w:szCs w:val="24"/>
                    </w:rPr>
                    <w:t>ЗАДЪЛЖИТЕЛНО</w:t>
                  </w:r>
                </w:p>
              </w:tc>
              <w:tc>
                <w:tcPr>
                  <w:tcW w:w="2282" w:type="dxa"/>
                </w:tcPr>
                <w:p w:rsidR="00355CAF" w:rsidRPr="009A4354" w:rsidRDefault="00355CAF" w:rsidP="00291AED">
                  <w:pPr>
                    <w:rPr>
                      <w:sz w:val="24"/>
                      <w:szCs w:val="24"/>
                    </w:rPr>
                  </w:pPr>
                  <w:r w:rsidRPr="009A4354">
                    <w:rPr>
                      <w:rFonts w:ascii="Times New Roman" w:hAnsi="Times New Roman" w:cs="Times New Roman"/>
                      <w:sz w:val="24"/>
                      <w:szCs w:val="24"/>
                    </w:rPr>
                    <w:t>Приложение №1</w:t>
                  </w:r>
                  <w:r>
                    <w:rPr>
                      <w:rFonts w:ascii="Times New Roman" w:hAnsi="Times New Roman" w:cs="Times New Roman"/>
                      <w:sz w:val="24"/>
                      <w:szCs w:val="24"/>
                    </w:rPr>
                    <w:t>4</w:t>
                  </w:r>
                  <w:r w:rsidRPr="009A4354">
                    <w:rPr>
                      <w:rFonts w:ascii="Times New Roman" w:hAnsi="Times New Roman" w:cs="Times New Roman"/>
                      <w:sz w:val="24"/>
                      <w:szCs w:val="24"/>
                    </w:rPr>
                    <w:t xml:space="preserve"> от ДП</w:t>
                  </w:r>
                </w:p>
              </w:tc>
              <w:tc>
                <w:tcPr>
                  <w:tcW w:w="1275" w:type="dxa"/>
                </w:tcPr>
                <w:p w:rsidR="00355CAF" w:rsidRDefault="00355CAF" w:rsidP="00A35233">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355CAF" w:rsidRPr="00E941C9" w:rsidRDefault="00355CAF" w:rsidP="00A35233">
                  <w:pPr>
                    <w:rPr>
                      <w:sz w:val="24"/>
                      <w:szCs w:val="24"/>
                    </w:rPr>
                  </w:pPr>
                  <w:r w:rsidRPr="007B29B0">
                    <w:rPr>
                      <w:rFonts w:ascii="Times New Roman" w:hAnsi="Times New Roman" w:cs="Times New Roman"/>
                      <w:sz w:val="24"/>
                      <w:szCs w:val="24"/>
                    </w:rPr>
                    <w:t>.jpg</w:t>
                  </w:r>
                </w:p>
              </w:tc>
            </w:tr>
            <w:tr w:rsidR="00355CAF" w:rsidRPr="00E941C9" w:rsidTr="003A766D">
              <w:tc>
                <w:tcPr>
                  <w:tcW w:w="582" w:type="dxa"/>
                </w:tcPr>
                <w:p w:rsidR="00355CAF" w:rsidRPr="00A35233" w:rsidRDefault="00355CAF" w:rsidP="00DC43FC">
                  <w:pPr>
                    <w:pStyle w:val="a4"/>
                    <w:numPr>
                      <w:ilvl w:val="0"/>
                      <w:numId w:val="4"/>
                    </w:numPr>
                    <w:tabs>
                      <w:tab w:val="left" w:pos="63"/>
                    </w:tabs>
                    <w:ind w:left="488" w:hanging="425"/>
                    <w:jc w:val="both"/>
                    <w:rPr>
                      <w:rFonts w:ascii="Times New Roman" w:hAnsi="Times New Roman" w:cs="Times New Roman"/>
                      <w:sz w:val="24"/>
                      <w:szCs w:val="24"/>
                    </w:rPr>
                  </w:pPr>
                </w:p>
              </w:tc>
              <w:tc>
                <w:tcPr>
                  <w:tcW w:w="5495" w:type="dxa"/>
                </w:tcPr>
                <w:p w:rsidR="00014F7E" w:rsidRDefault="00355CAF" w:rsidP="00CA46E9">
                  <w:pPr>
                    <w:jc w:val="both"/>
                    <w:rPr>
                      <w:rFonts w:ascii="Times New Roman" w:hAnsi="Times New Roman" w:cs="Times New Roman"/>
                      <w:sz w:val="24"/>
                      <w:szCs w:val="24"/>
                    </w:rPr>
                  </w:pPr>
                  <w:r w:rsidRPr="00A35233">
                    <w:rPr>
                      <w:rFonts w:ascii="Times New Roman" w:hAnsi="Times New Roman" w:cs="Times New Roman"/>
                      <w:sz w:val="24"/>
                      <w:szCs w:val="24"/>
                    </w:rPr>
                    <w:t>Количествено-стойностна сметка</w:t>
                  </w:r>
                </w:p>
                <w:p w:rsidR="00355CAF" w:rsidRPr="00CA46E9" w:rsidRDefault="00355CAF" w:rsidP="00CA46E9">
                  <w:pPr>
                    <w:jc w:val="both"/>
                    <w:rPr>
                      <w:rFonts w:ascii="Times New Roman" w:hAnsi="Times New Roman" w:cs="Times New Roman"/>
                      <w:i/>
                      <w:sz w:val="24"/>
                      <w:szCs w:val="24"/>
                    </w:rPr>
                  </w:pPr>
                  <w:r w:rsidRPr="00CA46E9">
                    <w:rPr>
                      <w:rFonts w:ascii="Times New Roman" w:hAnsi="Times New Roman" w:cs="Times New Roman"/>
                      <w:i/>
                      <w:sz w:val="24"/>
                      <w:szCs w:val="24"/>
                    </w:rPr>
                    <w:t>Представя се в случай, че проектът включва разходи за СМР и за тяхното извършване се изисква одобрен инвестиционен проект съгласно ЗУТ</w:t>
                  </w:r>
                </w:p>
              </w:tc>
              <w:tc>
                <w:tcPr>
                  <w:tcW w:w="2282" w:type="dxa"/>
                </w:tcPr>
                <w:p w:rsidR="00355CAF" w:rsidRPr="009A4354" w:rsidRDefault="00355CAF" w:rsidP="00291AED">
                  <w:pPr>
                    <w:rPr>
                      <w:sz w:val="24"/>
                      <w:szCs w:val="24"/>
                    </w:rPr>
                  </w:pPr>
                  <w:r w:rsidRPr="009A4354">
                    <w:rPr>
                      <w:rFonts w:ascii="Times New Roman" w:hAnsi="Times New Roman" w:cs="Times New Roman"/>
                      <w:sz w:val="24"/>
                      <w:szCs w:val="24"/>
                    </w:rPr>
                    <w:t>Приложение №1</w:t>
                  </w:r>
                  <w:r>
                    <w:rPr>
                      <w:rFonts w:ascii="Times New Roman" w:hAnsi="Times New Roman" w:cs="Times New Roman"/>
                      <w:sz w:val="24"/>
                      <w:szCs w:val="24"/>
                    </w:rPr>
                    <w:t>5</w:t>
                  </w:r>
                  <w:r w:rsidRPr="009A4354">
                    <w:rPr>
                      <w:rFonts w:ascii="Times New Roman" w:hAnsi="Times New Roman" w:cs="Times New Roman"/>
                      <w:sz w:val="24"/>
                      <w:szCs w:val="24"/>
                    </w:rPr>
                    <w:t xml:space="preserve"> от ДП</w:t>
                  </w:r>
                </w:p>
              </w:tc>
              <w:tc>
                <w:tcPr>
                  <w:tcW w:w="1275" w:type="dxa"/>
                </w:tcPr>
                <w:p w:rsidR="00355CAF" w:rsidRDefault="00355CAF" w:rsidP="00A35233">
                  <w:pPr>
                    <w:rPr>
                      <w:rFonts w:ascii="Times New Roman" w:hAnsi="Times New Roman" w:cs="Times New Roman"/>
                      <w:sz w:val="24"/>
                      <w:szCs w:val="24"/>
                    </w:rPr>
                  </w:pPr>
                  <w:r w:rsidRPr="00E941C9">
                    <w:rPr>
                      <w:rFonts w:ascii="Times New Roman" w:hAnsi="Times New Roman" w:cs="Times New Roman"/>
                      <w:sz w:val="24"/>
                      <w:szCs w:val="24"/>
                    </w:rPr>
                    <w:t>.xls</w:t>
                  </w:r>
                </w:p>
                <w:p w:rsidR="00355CAF" w:rsidRPr="00E941C9" w:rsidRDefault="00355CAF" w:rsidP="00A35233">
                  <w:pPr>
                    <w:rPr>
                      <w:sz w:val="24"/>
                      <w:szCs w:val="24"/>
                    </w:rPr>
                  </w:pPr>
                  <w:r>
                    <w:rPr>
                      <w:rFonts w:ascii="Times New Roman" w:hAnsi="Times New Roman" w:cs="Times New Roman"/>
                      <w:sz w:val="24"/>
                      <w:szCs w:val="24"/>
                    </w:rPr>
                    <w:t>.</w:t>
                  </w:r>
                  <w:r w:rsidRPr="00CB09B6">
                    <w:rPr>
                      <w:rFonts w:ascii="Times New Roman" w:hAnsi="Times New Roman" w:cs="Times New Roman"/>
                      <w:sz w:val="24"/>
                      <w:szCs w:val="24"/>
                    </w:rPr>
                    <w:t>xlsx</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sz w:val="24"/>
                      <w:szCs w:val="24"/>
                    </w:rPr>
                  </w:pPr>
                </w:p>
              </w:tc>
              <w:tc>
                <w:tcPr>
                  <w:tcW w:w="5495" w:type="dxa"/>
                </w:tcPr>
                <w:p w:rsidR="00355CAF" w:rsidRPr="00014F7E" w:rsidRDefault="00355CAF" w:rsidP="00014F7E">
                  <w:pPr>
                    <w:jc w:val="both"/>
                    <w:rPr>
                      <w:rFonts w:ascii="Times New Roman" w:hAnsi="Times New Roman" w:cs="Times New Roman"/>
                      <w:sz w:val="24"/>
                      <w:szCs w:val="24"/>
                    </w:rPr>
                  </w:pPr>
                  <w:r w:rsidRPr="00F76160">
                    <w:rPr>
                      <w:rFonts w:ascii="Times New Roman" w:hAnsi="Times New Roman" w:cs="Times New Roman"/>
                      <w:sz w:val="24"/>
                      <w:szCs w:val="24"/>
                    </w:rPr>
                    <w:t xml:space="preserve">Справка за съществуващия и </w:t>
                  </w:r>
                  <w:r w:rsidR="00E95EAF">
                    <w:rPr>
                      <w:rFonts w:ascii="Times New Roman" w:hAnsi="Times New Roman" w:cs="Times New Roman"/>
                      <w:sz w:val="24"/>
                      <w:szCs w:val="24"/>
                    </w:rPr>
                    <w:t xml:space="preserve">нает персонал </w:t>
                  </w:r>
                  <w:r w:rsidRPr="00014F7E">
                    <w:rPr>
                      <w:rFonts w:ascii="Times New Roman" w:hAnsi="Times New Roman" w:cs="Times New Roman"/>
                      <w:i/>
                      <w:sz w:val="24"/>
                      <w:szCs w:val="24"/>
                    </w:rPr>
                    <w:t>Попълва се от кандидата, в случай, че предвижда създаване на нови работни места</w:t>
                  </w:r>
                  <w:r w:rsidR="00014F7E" w:rsidRPr="00014F7E">
                    <w:rPr>
                      <w:rFonts w:ascii="Times New Roman" w:hAnsi="Times New Roman" w:cs="Times New Roman"/>
                      <w:i/>
                      <w:sz w:val="24"/>
                      <w:szCs w:val="24"/>
                    </w:rPr>
                    <w:t>.</w:t>
                  </w:r>
                </w:p>
              </w:tc>
              <w:tc>
                <w:tcPr>
                  <w:tcW w:w="2282" w:type="dxa"/>
                </w:tcPr>
                <w:p w:rsidR="00355CAF" w:rsidRPr="009A4354" w:rsidRDefault="00355CAF" w:rsidP="00E6549C">
                  <w:pPr>
                    <w:rPr>
                      <w:sz w:val="24"/>
                      <w:szCs w:val="24"/>
                    </w:rPr>
                  </w:pPr>
                  <w:r w:rsidRPr="009A4354">
                    <w:rPr>
                      <w:rFonts w:ascii="Times New Roman" w:hAnsi="Times New Roman" w:cs="Times New Roman"/>
                      <w:sz w:val="24"/>
                      <w:szCs w:val="24"/>
                    </w:rPr>
                    <w:t>Приложение №1</w:t>
                  </w:r>
                  <w:r>
                    <w:rPr>
                      <w:rFonts w:ascii="Times New Roman" w:hAnsi="Times New Roman" w:cs="Times New Roman"/>
                      <w:sz w:val="24"/>
                      <w:szCs w:val="24"/>
                    </w:rPr>
                    <w:t>6</w:t>
                  </w:r>
                  <w:r w:rsidRPr="009A4354">
                    <w:rPr>
                      <w:rFonts w:ascii="Times New Roman" w:hAnsi="Times New Roman" w:cs="Times New Roman"/>
                      <w:sz w:val="24"/>
                      <w:szCs w:val="24"/>
                    </w:rPr>
                    <w:t xml:space="preserve"> от ДП</w:t>
                  </w:r>
                </w:p>
              </w:tc>
              <w:tc>
                <w:tcPr>
                  <w:tcW w:w="1275" w:type="dxa"/>
                </w:tcPr>
                <w:p w:rsidR="00355CAF" w:rsidRDefault="00355CAF" w:rsidP="00E6549C">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355CAF" w:rsidRPr="00E941C9" w:rsidRDefault="00355CAF" w:rsidP="00E6549C">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A35233">
                  <w:pPr>
                    <w:rPr>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sz w:val="24"/>
                      <w:szCs w:val="24"/>
                    </w:rPr>
                  </w:pPr>
                </w:p>
              </w:tc>
              <w:tc>
                <w:tcPr>
                  <w:tcW w:w="5495" w:type="dxa"/>
                </w:tcPr>
                <w:p w:rsidR="00355CAF" w:rsidRPr="00E941C9" w:rsidRDefault="00355CAF" w:rsidP="00EB6238">
                  <w:pPr>
                    <w:jc w:val="both"/>
                    <w:rPr>
                      <w:rFonts w:ascii="Times New Roman" w:hAnsi="Times New Roman" w:cs="Times New Roman"/>
                      <w:sz w:val="24"/>
                      <w:szCs w:val="24"/>
                    </w:rPr>
                  </w:pPr>
                  <w:r w:rsidRPr="00E941C9">
                    <w:rPr>
                      <w:rFonts w:ascii="Times New Roman" w:hAnsi="Times New Roman" w:cs="Times New Roman"/>
                      <w:sz w:val="24"/>
                      <w:szCs w:val="24"/>
                    </w:rPr>
                    <w:t>Декларация за липса на изкуствено създадени условия и/или наличие на функционална несамостоятелност от кандидата</w:t>
                  </w:r>
                </w:p>
                <w:p w:rsidR="00355CAF" w:rsidRPr="00E941C9" w:rsidRDefault="00355CAF" w:rsidP="00EB6238">
                  <w:pPr>
                    <w:jc w:val="both"/>
                    <w:rPr>
                      <w:sz w:val="24"/>
                      <w:szCs w:val="24"/>
                    </w:rPr>
                  </w:pPr>
                  <w:r w:rsidRPr="00E941C9">
                    <w:rPr>
                      <w:rFonts w:ascii="Times New Roman" w:hAnsi="Times New Roman" w:cs="Times New Roman"/>
                      <w:sz w:val="24"/>
                      <w:szCs w:val="24"/>
                    </w:rPr>
                    <w:t>ЗАДЪЛЖИТЕЛНО</w:t>
                  </w:r>
                </w:p>
              </w:tc>
              <w:tc>
                <w:tcPr>
                  <w:tcW w:w="2282" w:type="dxa"/>
                </w:tcPr>
                <w:p w:rsidR="00355CAF" w:rsidRPr="009A4354" w:rsidRDefault="00355CAF" w:rsidP="00291AED">
                  <w:pPr>
                    <w:rPr>
                      <w:sz w:val="24"/>
                      <w:szCs w:val="24"/>
                    </w:rPr>
                  </w:pPr>
                  <w:r w:rsidRPr="009A4354">
                    <w:rPr>
                      <w:rFonts w:ascii="Times New Roman" w:hAnsi="Times New Roman" w:cs="Times New Roman"/>
                      <w:sz w:val="24"/>
                      <w:szCs w:val="24"/>
                    </w:rPr>
                    <w:t>Приложение №1</w:t>
                  </w:r>
                  <w:r>
                    <w:rPr>
                      <w:rFonts w:ascii="Times New Roman" w:hAnsi="Times New Roman" w:cs="Times New Roman"/>
                      <w:sz w:val="24"/>
                      <w:szCs w:val="24"/>
                    </w:rPr>
                    <w:t>7</w:t>
                  </w:r>
                  <w:r w:rsidRPr="009A4354">
                    <w:rPr>
                      <w:rFonts w:ascii="Times New Roman" w:hAnsi="Times New Roman" w:cs="Times New Roman"/>
                      <w:sz w:val="24"/>
                      <w:szCs w:val="24"/>
                    </w:rPr>
                    <w:t xml:space="preserve"> от ДП</w:t>
                  </w:r>
                </w:p>
              </w:tc>
              <w:tc>
                <w:tcPr>
                  <w:tcW w:w="1275" w:type="dxa"/>
                </w:tcPr>
                <w:p w:rsidR="00355CAF" w:rsidRDefault="00355CAF" w:rsidP="00EB6238">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355CAF" w:rsidRPr="00E941C9" w:rsidRDefault="00355CAF" w:rsidP="00EB6238">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A35233">
                  <w:pPr>
                    <w:rPr>
                      <w:sz w:val="24"/>
                      <w:szCs w:val="24"/>
                    </w:rPr>
                  </w:pPr>
                </w:p>
              </w:tc>
            </w:tr>
            <w:tr w:rsidR="00014F7E" w:rsidRPr="00E941C9" w:rsidTr="003A766D">
              <w:tc>
                <w:tcPr>
                  <w:tcW w:w="582" w:type="dxa"/>
                </w:tcPr>
                <w:p w:rsidR="00014F7E" w:rsidRPr="00E941C9" w:rsidRDefault="00014F7E" w:rsidP="00014F7E">
                  <w:pPr>
                    <w:pStyle w:val="a4"/>
                    <w:numPr>
                      <w:ilvl w:val="0"/>
                      <w:numId w:val="4"/>
                    </w:numPr>
                    <w:tabs>
                      <w:tab w:val="left" w:pos="63"/>
                    </w:tabs>
                    <w:ind w:left="488" w:hanging="425"/>
                    <w:jc w:val="both"/>
                    <w:rPr>
                      <w:rFonts w:ascii="Times New Roman" w:hAnsi="Times New Roman" w:cs="Times New Roman"/>
                      <w:sz w:val="24"/>
                      <w:szCs w:val="24"/>
                    </w:rPr>
                  </w:pPr>
                </w:p>
              </w:tc>
              <w:tc>
                <w:tcPr>
                  <w:tcW w:w="5495" w:type="dxa"/>
                </w:tcPr>
                <w:p w:rsidR="00014F7E" w:rsidRPr="00E941C9" w:rsidRDefault="00014F7E" w:rsidP="00014F7E">
                  <w:pPr>
                    <w:rPr>
                      <w:rFonts w:ascii="Times New Roman" w:hAnsi="Times New Roman" w:cs="Times New Roman"/>
                      <w:sz w:val="24"/>
                      <w:szCs w:val="24"/>
                      <w:lang w:val="en-US"/>
                    </w:rPr>
                  </w:pPr>
                  <w:r>
                    <w:rPr>
                      <w:rFonts w:ascii="Times New Roman" w:hAnsi="Times New Roman" w:cs="Times New Roman"/>
                      <w:sz w:val="24"/>
                      <w:szCs w:val="24"/>
                    </w:rPr>
                    <w:t xml:space="preserve">Декларация за регистрация </w:t>
                  </w:r>
                  <w:r w:rsidRPr="00E941C9">
                    <w:rPr>
                      <w:rFonts w:ascii="Times New Roman" w:hAnsi="Times New Roman" w:cs="Times New Roman"/>
                      <w:sz w:val="24"/>
                      <w:szCs w:val="24"/>
                    </w:rPr>
                    <w:t>по ДДС</w:t>
                  </w:r>
                </w:p>
                <w:p w:rsidR="00014F7E" w:rsidRPr="00E941C9" w:rsidRDefault="00014F7E" w:rsidP="00014F7E">
                  <w:pPr>
                    <w:jc w:val="both"/>
                    <w:rPr>
                      <w:sz w:val="24"/>
                      <w:szCs w:val="24"/>
                    </w:rPr>
                  </w:pPr>
                  <w:r w:rsidRPr="00E941C9">
                    <w:rPr>
                      <w:rFonts w:ascii="Times New Roman" w:hAnsi="Times New Roman" w:cs="Times New Roman"/>
                      <w:i/>
                      <w:sz w:val="24"/>
                      <w:szCs w:val="24"/>
                    </w:rPr>
                    <w:t>Задължително за кандидати, които не са регистрирани по ЗДДС</w:t>
                  </w:r>
                </w:p>
              </w:tc>
              <w:tc>
                <w:tcPr>
                  <w:tcW w:w="2282" w:type="dxa"/>
                </w:tcPr>
                <w:p w:rsidR="00014F7E" w:rsidRDefault="00014F7E" w:rsidP="00DC089E">
                  <w:r>
                    <w:rPr>
                      <w:rFonts w:ascii="Times New Roman" w:hAnsi="Times New Roman" w:cs="Times New Roman"/>
                      <w:sz w:val="24"/>
                      <w:szCs w:val="24"/>
                    </w:rPr>
                    <w:t xml:space="preserve">Приложение № </w:t>
                  </w:r>
                  <w:r w:rsidR="00DC089E">
                    <w:rPr>
                      <w:rFonts w:ascii="Times New Roman" w:hAnsi="Times New Roman" w:cs="Times New Roman"/>
                      <w:sz w:val="24"/>
                      <w:szCs w:val="24"/>
                    </w:rPr>
                    <w:t xml:space="preserve">18 </w:t>
                  </w:r>
                  <w:r w:rsidRPr="009562E4">
                    <w:rPr>
                      <w:rFonts w:ascii="Times New Roman" w:hAnsi="Times New Roman" w:cs="Times New Roman"/>
                      <w:sz w:val="24"/>
                      <w:szCs w:val="24"/>
                    </w:rPr>
                    <w:t>от ДП</w:t>
                  </w:r>
                </w:p>
              </w:tc>
              <w:tc>
                <w:tcPr>
                  <w:tcW w:w="1275" w:type="dxa"/>
                </w:tcPr>
                <w:p w:rsidR="00014F7E" w:rsidRDefault="00014F7E" w:rsidP="00014F7E">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014F7E" w:rsidRPr="00EB6238" w:rsidRDefault="00014F7E" w:rsidP="00014F7E">
                  <w:pPr>
                    <w:rPr>
                      <w:rFonts w:ascii="Times New Roman" w:hAnsi="Times New Roman" w:cs="Times New Roman"/>
                      <w:sz w:val="24"/>
                      <w:szCs w:val="24"/>
                    </w:rPr>
                  </w:pPr>
                  <w:r w:rsidRPr="007B29B0">
                    <w:rPr>
                      <w:rFonts w:ascii="Times New Roman" w:hAnsi="Times New Roman" w:cs="Times New Roman"/>
                      <w:sz w:val="24"/>
                      <w:szCs w:val="24"/>
                    </w:rPr>
                    <w:t>.jpg</w:t>
                  </w:r>
                </w:p>
              </w:tc>
            </w:tr>
            <w:tr w:rsidR="00DC089E" w:rsidRPr="00E941C9" w:rsidTr="003A766D">
              <w:tc>
                <w:tcPr>
                  <w:tcW w:w="582" w:type="dxa"/>
                </w:tcPr>
                <w:p w:rsidR="00DC089E" w:rsidRPr="00E941C9" w:rsidRDefault="00DC089E" w:rsidP="00DC089E">
                  <w:pPr>
                    <w:pStyle w:val="a4"/>
                    <w:numPr>
                      <w:ilvl w:val="0"/>
                      <w:numId w:val="4"/>
                    </w:numPr>
                    <w:tabs>
                      <w:tab w:val="left" w:pos="63"/>
                    </w:tabs>
                    <w:ind w:left="488" w:hanging="425"/>
                    <w:jc w:val="both"/>
                    <w:rPr>
                      <w:sz w:val="24"/>
                      <w:szCs w:val="24"/>
                    </w:rPr>
                  </w:pPr>
                </w:p>
              </w:tc>
              <w:tc>
                <w:tcPr>
                  <w:tcW w:w="5495" w:type="dxa"/>
                </w:tcPr>
                <w:p w:rsidR="00DC089E" w:rsidRDefault="00DC089E" w:rsidP="00DC089E">
                  <w:pPr>
                    <w:jc w:val="both"/>
                    <w:rPr>
                      <w:rFonts w:ascii="Times New Roman" w:hAnsi="Times New Roman" w:cs="Times New Roman"/>
                      <w:sz w:val="24"/>
                      <w:szCs w:val="24"/>
                    </w:rPr>
                  </w:pPr>
                  <w:r w:rsidRPr="009F3E99">
                    <w:rPr>
                      <w:rFonts w:ascii="Times New Roman" w:hAnsi="Times New Roman" w:cs="Times New Roman"/>
                      <w:sz w:val="24"/>
                      <w:szCs w:val="24"/>
                    </w:rPr>
                    <w:t xml:space="preserve">Декларация НСИ </w:t>
                  </w:r>
                </w:p>
                <w:p w:rsidR="00DC089E" w:rsidRPr="00E941C9" w:rsidRDefault="00DC089E" w:rsidP="00DC089E">
                  <w:pPr>
                    <w:jc w:val="both"/>
                    <w:rPr>
                      <w:sz w:val="24"/>
                      <w:szCs w:val="24"/>
                    </w:rPr>
                  </w:pPr>
                  <w:r w:rsidRPr="00E941C9">
                    <w:rPr>
                      <w:rFonts w:ascii="Times New Roman" w:hAnsi="Times New Roman" w:cs="Times New Roman"/>
                      <w:sz w:val="24"/>
                      <w:szCs w:val="24"/>
                    </w:rPr>
                    <w:t>ЗАДЪЛЖИТЕЛНО</w:t>
                  </w:r>
                </w:p>
              </w:tc>
              <w:tc>
                <w:tcPr>
                  <w:tcW w:w="2282" w:type="dxa"/>
                </w:tcPr>
                <w:p w:rsidR="00DC089E" w:rsidRDefault="00DC089E" w:rsidP="00DC089E">
                  <w:r>
                    <w:rPr>
                      <w:rFonts w:ascii="Times New Roman" w:hAnsi="Times New Roman" w:cs="Times New Roman"/>
                      <w:sz w:val="24"/>
                      <w:szCs w:val="24"/>
                    </w:rPr>
                    <w:t xml:space="preserve">Приложение № 19 </w:t>
                  </w:r>
                  <w:r w:rsidRPr="009562E4">
                    <w:rPr>
                      <w:rFonts w:ascii="Times New Roman" w:hAnsi="Times New Roman" w:cs="Times New Roman"/>
                      <w:sz w:val="24"/>
                      <w:szCs w:val="24"/>
                    </w:rPr>
                    <w:t>от ДП</w:t>
                  </w:r>
                </w:p>
              </w:tc>
              <w:tc>
                <w:tcPr>
                  <w:tcW w:w="1275" w:type="dxa"/>
                </w:tcPr>
                <w:p w:rsidR="00DC089E" w:rsidRDefault="00DC089E" w:rsidP="00DC089E">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DC089E" w:rsidRPr="00EB6238" w:rsidRDefault="00DC089E" w:rsidP="00DC089E">
                  <w:pPr>
                    <w:rPr>
                      <w:rFonts w:ascii="Times New Roman" w:hAnsi="Times New Roman" w:cs="Times New Roman"/>
                      <w:sz w:val="24"/>
                      <w:szCs w:val="24"/>
                    </w:rPr>
                  </w:pPr>
                  <w:r w:rsidRPr="007B29B0">
                    <w:rPr>
                      <w:rFonts w:ascii="Times New Roman" w:hAnsi="Times New Roman" w:cs="Times New Roman"/>
                      <w:sz w:val="24"/>
                      <w:szCs w:val="24"/>
                    </w:rPr>
                    <w:t>.jpg</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sz w:val="24"/>
                      <w:szCs w:val="24"/>
                    </w:rPr>
                  </w:pPr>
                </w:p>
              </w:tc>
              <w:tc>
                <w:tcPr>
                  <w:tcW w:w="5495" w:type="dxa"/>
                </w:tcPr>
                <w:p w:rsidR="00355CAF" w:rsidRPr="00E941C9" w:rsidRDefault="00355CAF" w:rsidP="00EB6238">
                  <w:pPr>
                    <w:jc w:val="both"/>
                    <w:rPr>
                      <w:rFonts w:ascii="Times New Roman" w:hAnsi="Times New Roman" w:cs="Times New Roman"/>
                      <w:sz w:val="24"/>
                      <w:szCs w:val="24"/>
                    </w:rPr>
                  </w:pPr>
                  <w:r w:rsidRPr="00E941C9">
                    <w:rPr>
                      <w:rFonts w:ascii="Times New Roman" w:hAnsi="Times New Roman" w:cs="Times New Roman"/>
                      <w:sz w:val="24"/>
                      <w:szCs w:val="24"/>
                    </w:rPr>
                    <w:t>Формуляр за мониторинг по подмярка 19.2</w:t>
                  </w:r>
                  <w:r>
                    <w:rPr>
                      <w:rFonts w:ascii="Times New Roman" w:hAnsi="Times New Roman" w:cs="Times New Roman"/>
                      <w:sz w:val="24"/>
                      <w:szCs w:val="24"/>
                    </w:rPr>
                    <w:t xml:space="preserve"> </w:t>
                  </w:r>
                  <w:r w:rsidRPr="00E941C9">
                    <w:rPr>
                      <w:rFonts w:ascii="Times New Roman" w:hAnsi="Times New Roman" w:cs="Times New Roman"/>
                      <w:sz w:val="24"/>
                      <w:szCs w:val="24"/>
                    </w:rPr>
                    <w:t>„Прилагане на операции в рамките на стратегии за ВОМР“</w:t>
                  </w:r>
                </w:p>
                <w:p w:rsidR="00355CAF" w:rsidRPr="00E941C9" w:rsidRDefault="00355CAF" w:rsidP="00EB6238">
                  <w:pPr>
                    <w:jc w:val="both"/>
                    <w:rPr>
                      <w:sz w:val="24"/>
                      <w:szCs w:val="24"/>
                    </w:rPr>
                  </w:pPr>
                  <w:r w:rsidRPr="00E941C9">
                    <w:rPr>
                      <w:rFonts w:ascii="Times New Roman" w:hAnsi="Times New Roman" w:cs="Times New Roman"/>
                      <w:sz w:val="24"/>
                      <w:szCs w:val="24"/>
                    </w:rPr>
                    <w:t>ЗАДЪЛЖИТЕЛНО</w:t>
                  </w:r>
                </w:p>
              </w:tc>
              <w:tc>
                <w:tcPr>
                  <w:tcW w:w="2282" w:type="dxa"/>
                </w:tcPr>
                <w:p w:rsidR="00355CAF" w:rsidRPr="00E941C9" w:rsidRDefault="00355CAF" w:rsidP="00802CC3">
                  <w:pPr>
                    <w:rPr>
                      <w:sz w:val="24"/>
                      <w:szCs w:val="24"/>
                    </w:rPr>
                  </w:pPr>
                  <w:r>
                    <w:rPr>
                      <w:rFonts w:ascii="Times New Roman" w:hAnsi="Times New Roman" w:cs="Times New Roman"/>
                      <w:sz w:val="24"/>
                      <w:szCs w:val="24"/>
                    </w:rPr>
                    <w:t>Приложение № 20</w:t>
                  </w:r>
                  <w:r w:rsidRPr="00E941C9">
                    <w:rPr>
                      <w:rFonts w:ascii="Times New Roman" w:hAnsi="Times New Roman" w:cs="Times New Roman"/>
                      <w:sz w:val="24"/>
                      <w:szCs w:val="24"/>
                    </w:rPr>
                    <w:t xml:space="preserve"> от ДП</w:t>
                  </w:r>
                </w:p>
              </w:tc>
              <w:tc>
                <w:tcPr>
                  <w:tcW w:w="1275" w:type="dxa"/>
                </w:tcPr>
                <w:p w:rsidR="00355CAF" w:rsidRDefault="00355CAF" w:rsidP="00EB6238">
                  <w:pPr>
                    <w:rPr>
                      <w:rFonts w:ascii="Times New Roman" w:hAnsi="Times New Roman" w:cs="Times New Roman"/>
                      <w:sz w:val="24"/>
                      <w:szCs w:val="24"/>
                      <w:lang w:val="en-GB"/>
                    </w:rPr>
                  </w:pPr>
                  <w:r w:rsidRPr="007B29B0">
                    <w:rPr>
                      <w:rFonts w:ascii="Times New Roman" w:hAnsi="Times New Roman" w:cs="Times New Roman"/>
                      <w:sz w:val="24"/>
                      <w:szCs w:val="24"/>
                    </w:rPr>
                    <w:t xml:space="preserve">.pdf  </w:t>
                  </w:r>
                </w:p>
                <w:p w:rsidR="00355CAF" w:rsidRPr="00EB6238" w:rsidRDefault="00355CAF" w:rsidP="007B29B0">
                  <w:pPr>
                    <w:rPr>
                      <w:rFonts w:ascii="Times New Roman" w:hAnsi="Times New Roman" w:cs="Times New Roman"/>
                      <w:sz w:val="24"/>
                      <w:szCs w:val="24"/>
                    </w:rPr>
                  </w:pPr>
                  <w:r w:rsidRPr="007B29B0">
                    <w:rPr>
                      <w:rFonts w:ascii="Times New Roman" w:hAnsi="Times New Roman" w:cs="Times New Roman"/>
                      <w:sz w:val="24"/>
                      <w:szCs w:val="24"/>
                    </w:rPr>
                    <w:t>.jpg</w:t>
                  </w:r>
                </w:p>
              </w:tc>
            </w:tr>
            <w:tr w:rsidR="00355CAF" w:rsidRPr="00E941C9" w:rsidTr="003A766D">
              <w:trPr>
                <w:trHeight w:val="495"/>
              </w:trPr>
              <w:tc>
                <w:tcPr>
                  <w:tcW w:w="582" w:type="dxa"/>
                </w:tcPr>
                <w:p w:rsidR="00355CAF" w:rsidRPr="00E941C9" w:rsidRDefault="00355CAF" w:rsidP="00DC43FC">
                  <w:pPr>
                    <w:pStyle w:val="a4"/>
                    <w:numPr>
                      <w:ilvl w:val="0"/>
                      <w:numId w:val="4"/>
                    </w:numPr>
                    <w:tabs>
                      <w:tab w:val="left" w:pos="63"/>
                    </w:tabs>
                    <w:ind w:left="488" w:hanging="425"/>
                    <w:jc w:val="both"/>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i/>
                      <w:sz w:val="24"/>
                      <w:szCs w:val="24"/>
                    </w:rPr>
                  </w:pPr>
                  <w:r w:rsidRPr="00E941C9">
                    <w:rPr>
                      <w:rFonts w:ascii="Times New Roman" w:hAnsi="Times New Roman" w:cs="Times New Roman"/>
                      <w:sz w:val="24"/>
                      <w:szCs w:val="24"/>
                    </w:rPr>
                    <w:t xml:space="preserve">Нотариално заверено </w:t>
                  </w:r>
                  <w:r>
                    <w:rPr>
                      <w:rFonts w:ascii="Times New Roman" w:hAnsi="Times New Roman" w:cs="Times New Roman"/>
                      <w:sz w:val="24"/>
                      <w:szCs w:val="24"/>
                    </w:rPr>
                    <w:t xml:space="preserve">изрично </w:t>
                  </w:r>
                  <w:r w:rsidRPr="00E941C9">
                    <w:rPr>
                      <w:rFonts w:ascii="Times New Roman" w:hAnsi="Times New Roman" w:cs="Times New Roman"/>
                      <w:sz w:val="24"/>
                      <w:szCs w:val="24"/>
                    </w:rPr>
                    <w:t xml:space="preserve">пълномощно </w:t>
                  </w:r>
                  <w:r w:rsidRPr="00E941C9">
                    <w:rPr>
                      <w:rFonts w:ascii="Times New Roman" w:hAnsi="Times New Roman" w:cs="Times New Roman"/>
                      <w:i/>
                      <w:sz w:val="24"/>
                      <w:szCs w:val="24"/>
                    </w:rPr>
                    <w:t>в случай, че документите не се подават лично от кандидата</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7B29B0">
                  <w:pPr>
                    <w:rPr>
                      <w:rFonts w:ascii="Times New Roman" w:hAnsi="Times New Roman" w:cs="Times New Roman"/>
                      <w:sz w:val="24"/>
                      <w:szCs w:val="24"/>
                    </w:rPr>
                  </w:pPr>
                  <w:r w:rsidRPr="007B29B0">
                    <w:rPr>
                      <w:rFonts w:ascii="Times New Roman" w:hAnsi="Times New Roman" w:cs="Times New Roman"/>
                      <w:sz w:val="24"/>
                      <w:szCs w:val="24"/>
                    </w:rPr>
                    <w:t xml:space="preserve">.pdf  </w:t>
                  </w:r>
                </w:p>
                <w:p w:rsidR="00355CAF" w:rsidRPr="00E941C9" w:rsidRDefault="00355CAF" w:rsidP="007B29B0">
                  <w:pPr>
                    <w:rPr>
                      <w:rFonts w:ascii="Times New Roman" w:hAnsi="Times New Roman" w:cs="Times New Roman"/>
                      <w:sz w:val="24"/>
                      <w:szCs w:val="24"/>
                    </w:rPr>
                  </w:pPr>
                  <w:r w:rsidRPr="007B29B0">
                    <w:rPr>
                      <w:rFonts w:ascii="Times New Roman" w:hAnsi="Times New Roman" w:cs="Times New Roman"/>
                      <w:sz w:val="24"/>
                      <w:szCs w:val="24"/>
                    </w:rPr>
                    <w:t>.jpg</w:t>
                  </w:r>
                </w:p>
              </w:tc>
            </w:tr>
            <w:tr w:rsidR="00355CAF" w:rsidRPr="00E941C9" w:rsidTr="003A766D">
              <w:tc>
                <w:tcPr>
                  <w:tcW w:w="582" w:type="dxa"/>
                </w:tcPr>
                <w:p w:rsidR="00355CAF" w:rsidRPr="00DA6003" w:rsidRDefault="00355CAF" w:rsidP="00DC43FC">
                  <w:pPr>
                    <w:pStyle w:val="a4"/>
                    <w:numPr>
                      <w:ilvl w:val="0"/>
                      <w:numId w:val="4"/>
                    </w:numPr>
                    <w:tabs>
                      <w:tab w:val="left" w:pos="63"/>
                    </w:tabs>
                    <w:ind w:left="488" w:hanging="425"/>
                    <w:jc w:val="both"/>
                    <w:rPr>
                      <w:rFonts w:ascii="Times New Roman" w:hAnsi="Times New Roman" w:cs="Times New Roman"/>
                      <w:color w:val="000000" w:themeColor="text1"/>
                      <w:sz w:val="24"/>
                      <w:szCs w:val="24"/>
                    </w:rPr>
                  </w:pPr>
                </w:p>
              </w:tc>
              <w:tc>
                <w:tcPr>
                  <w:tcW w:w="5495" w:type="dxa"/>
                </w:tcPr>
                <w:p w:rsidR="00355CAF" w:rsidRPr="00DA6003" w:rsidRDefault="00355CAF" w:rsidP="002379D8">
                  <w:pPr>
                    <w:jc w:val="both"/>
                    <w:rPr>
                      <w:rFonts w:ascii="Times New Roman" w:hAnsi="Times New Roman" w:cs="Times New Roman"/>
                      <w:color w:val="000000" w:themeColor="text1"/>
                      <w:sz w:val="24"/>
                      <w:szCs w:val="24"/>
                    </w:rPr>
                  </w:pPr>
                  <w:r w:rsidRPr="00DA6003">
                    <w:rPr>
                      <w:rFonts w:ascii="Times New Roman" w:hAnsi="Times New Roman" w:cs="Times New Roman"/>
                      <w:color w:val="000000" w:themeColor="text1"/>
                      <w:sz w:val="24"/>
                      <w:szCs w:val="24"/>
                    </w:rPr>
                    <w:t xml:space="preserve">Свидетелство за съдимост на всички лица с право да представляват кандидата (независимо от това дали заедно и/или поотделно, и/или по друг начин), издадено не по-рано от </w:t>
                  </w:r>
                  <w:r w:rsidR="004746DC">
                    <w:rPr>
                      <w:rFonts w:ascii="Times New Roman" w:hAnsi="Times New Roman" w:cs="Times New Roman"/>
                      <w:color w:val="000000" w:themeColor="text1"/>
                      <w:sz w:val="24"/>
                      <w:szCs w:val="24"/>
                    </w:rPr>
                    <w:t>6</w:t>
                  </w:r>
                  <w:r w:rsidRPr="00DA6003">
                    <w:rPr>
                      <w:rFonts w:ascii="Times New Roman" w:hAnsi="Times New Roman" w:cs="Times New Roman"/>
                      <w:color w:val="000000" w:themeColor="text1"/>
                      <w:sz w:val="24"/>
                      <w:szCs w:val="24"/>
                    </w:rPr>
                    <w:t xml:space="preserve"> месеца преди датата на представянето му</w:t>
                  </w:r>
                </w:p>
                <w:p w:rsidR="00355CAF" w:rsidRPr="00DA6003" w:rsidRDefault="00355CAF" w:rsidP="002379D8">
                  <w:pPr>
                    <w:jc w:val="both"/>
                    <w:rPr>
                      <w:rFonts w:ascii="Times New Roman" w:hAnsi="Times New Roman" w:cs="Times New Roman"/>
                      <w:color w:val="000000" w:themeColor="text1"/>
                      <w:sz w:val="24"/>
                      <w:szCs w:val="24"/>
                    </w:rPr>
                  </w:pPr>
                  <w:r w:rsidRPr="00DA6003">
                    <w:rPr>
                      <w:rFonts w:ascii="Times New Roman" w:hAnsi="Times New Roman" w:cs="Times New Roman"/>
                      <w:color w:val="000000" w:themeColor="text1"/>
                      <w:sz w:val="24"/>
                      <w:szCs w:val="24"/>
                    </w:rPr>
                    <w:t>ЗАДЪЛЖИТЕЛНО</w:t>
                  </w:r>
                </w:p>
              </w:tc>
              <w:tc>
                <w:tcPr>
                  <w:tcW w:w="2282" w:type="dxa"/>
                </w:tcPr>
                <w:p w:rsidR="00355CAF" w:rsidRPr="00DA6003" w:rsidRDefault="00355CAF" w:rsidP="00802CC3">
                  <w:pPr>
                    <w:rPr>
                      <w:rFonts w:ascii="Times New Roman" w:hAnsi="Times New Roman" w:cs="Times New Roman"/>
                      <w:color w:val="000000" w:themeColor="text1"/>
                      <w:sz w:val="24"/>
                      <w:szCs w:val="24"/>
                    </w:rPr>
                  </w:pPr>
                  <w:r w:rsidRPr="00DA6003">
                    <w:rPr>
                      <w:rFonts w:ascii="Times New Roman" w:hAnsi="Times New Roman" w:cs="Times New Roman"/>
                      <w:color w:val="000000" w:themeColor="text1"/>
                      <w:sz w:val="24"/>
                      <w:szCs w:val="24"/>
                    </w:rPr>
                    <w:t>Кандидат-бенефициент</w:t>
                  </w:r>
                </w:p>
              </w:tc>
              <w:tc>
                <w:tcPr>
                  <w:tcW w:w="1275" w:type="dxa"/>
                </w:tcPr>
                <w:p w:rsidR="00355CAF" w:rsidRPr="00DA6003" w:rsidRDefault="00355CAF" w:rsidP="007B29B0">
                  <w:pPr>
                    <w:rPr>
                      <w:rFonts w:ascii="Times New Roman" w:hAnsi="Times New Roman" w:cs="Times New Roman"/>
                      <w:color w:val="000000" w:themeColor="text1"/>
                      <w:sz w:val="24"/>
                      <w:szCs w:val="24"/>
                    </w:rPr>
                  </w:pPr>
                  <w:r w:rsidRPr="00DA6003">
                    <w:rPr>
                      <w:rFonts w:ascii="Times New Roman" w:hAnsi="Times New Roman" w:cs="Times New Roman"/>
                      <w:color w:val="000000" w:themeColor="text1"/>
                      <w:sz w:val="24"/>
                      <w:szCs w:val="24"/>
                    </w:rPr>
                    <w:t xml:space="preserve">.pdf  </w:t>
                  </w:r>
                </w:p>
                <w:p w:rsidR="00355CAF" w:rsidRPr="00DA6003" w:rsidRDefault="00355CAF" w:rsidP="007B29B0">
                  <w:pPr>
                    <w:rPr>
                      <w:rFonts w:ascii="Times New Roman" w:hAnsi="Times New Roman" w:cs="Times New Roman"/>
                      <w:color w:val="000000" w:themeColor="text1"/>
                      <w:sz w:val="24"/>
                      <w:szCs w:val="24"/>
                      <w:lang w:val="en-US"/>
                    </w:rPr>
                  </w:pPr>
                  <w:r w:rsidRPr="00DA6003">
                    <w:rPr>
                      <w:rFonts w:ascii="Times New Roman" w:hAnsi="Times New Roman" w:cs="Times New Roman"/>
                      <w:color w:val="000000" w:themeColor="text1"/>
                      <w:sz w:val="24"/>
                      <w:szCs w:val="24"/>
                    </w:rPr>
                    <w:t>.jpg</w:t>
                  </w:r>
                </w:p>
                <w:p w:rsidR="00355CAF" w:rsidRPr="00DA6003" w:rsidRDefault="00355CAF" w:rsidP="00802CC3">
                  <w:pPr>
                    <w:rPr>
                      <w:rFonts w:ascii="Times New Roman" w:hAnsi="Times New Roman" w:cs="Times New Roman"/>
                      <w:color w:val="000000" w:themeColor="text1"/>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rFonts w:ascii="Times New Roman" w:hAnsi="Times New Roman" w:cs="Times New Roman"/>
                      <w:sz w:val="24"/>
                      <w:szCs w:val="24"/>
                    </w:rPr>
                  </w:pPr>
                </w:p>
              </w:tc>
              <w:tc>
                <w:tcPr>
                  <w:tcW w:w="5495" w:type="dxa"/>
                </w:tcPr>
                <w:p w:rsidR="00355CAF" w:rsidRDefault="00355CAF" w:rsidP="002379D8">
                  <w:pPr>
                    <w:jc w:val="both"/>
                    <w:rPr>
                      <w:rFonts w:ascii="Times New Roman" w:hAnsi="Times New Roman" w:cs="Times New Roman"/>
                      <w:sz w:val="24"/>
                      <w:szCs w:val="24"/>
                    </w:rPr>
                  </w:pPr>
                  <w:r w:rsidRPr="00E941C9">
                    <w:rPr>
                      <w:rFonts w:ascii="Times New Roman" w:hAnsi="Times New Roman" w:cs="Times New Roman"/>
                      <w:sz w:val="24"/>
                      <w:szCs w:val="24"/>
                    </w:rPr>
                    <w:t>Решение или друг приложим документ</w:t>
                  </w:r>
                  <w:r>
                    <w:rPr>
                      <w:rFonts w:ascii="Times New Roman" w:hAnsi="Times New Roman" w:cs="Times New Roman"/>
                      <w:sz w:val="24"/>
                      <w:szCs w:val="24"/>
                    </w:rPr>
                    <w:t xml:space="preserve">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(РИОСВ/МОСВ/БД), издадени по реда на</w:t>
                  </w:r>
                  <w:r w:rsidRPr="00E941C9">
                    <w:rPr>
                      <w:rFonts w:ascii="Times New Roman" w:hAnsi="Times New Roman" w:cs="Times New Roman"/>
                      <w:sz w:val="24"/>
                      <w:szCs w:val="24"/>
                    </w:rPr>
                    <w:t xml:space="preserve"> </w:t>
                  </w:r>
                  <w:r>
                    <w:rPr>
                      <w:rFonts w:ascii="Times New Roman" w:hAnsi="Times New Roman" w:cs="Times New Roman"/>
                      <w:sz w:val="24"/>
                      <w:szCs w:val="24"/>
                    </w:rPr>
                    <w:t>ЗООС,</w:t>
                  </w:r>
                  <w:r w:rsidRPr="00E941C9">
                    <w:rPr>
                      <w:rFonts w:ascii="Times New Roman" w:hAnsi="Times New Roman" w:cs="Times New Roman"/>
                      <w:sz w:val="24"/>
                      <w:szCs w:val="24"/>
                    </w:rPr>
                    <w:t xml:space="preserve"> </w:t>
                  </w:r>
                  <w:r>
                    <w:rPr>
                      <w:rFonts w:ascii="Times New Roman" w:hAnsi="Times New Roman" w:cs="Times New Roman"/>
                      <w:sz w:val="24"/>
                      <w:szCs w:val="24"/>
                    </w:rPr>
                    <w:t>ЗБР</w:t>
                  </w:r>
                  <w:r w:rsidRPr="00E941C9">
                    <w:rPr>
                      <w:rFonts w:ascii="Times New Roman" w:hAnsi="Times New Roman" w:cs="Times New Roman"/>
                      <w:sz w:val="24"/>
                      <w:szCs w:val="24"/>
                    </w:rPr>
                    <w:t xml:space="preserve"> и/или </w:t>
                  </w:r>
                  <w:r>
                    <w:rPr>
                      <w:rFonts w:ascii="Times New Roman" w:hAnsi="Times New Roman" w:cs="Times New Roman"/>
                      <w:sz w:val="24"/>
                      <w:szCs w:val="24"/>
                    </w:rPr>
                    <w:t>ЗВ</w:t>
                  </w:r>
                  <w:r w:rsidRPr="00E941C9">
                    <w:rPr>
                      <w:rFonts w:ascii="Times New Roman" w:hAnsi="Times New Roman" w:cs="Times New Roman"/>
                      <w:sz w:val="24"/>
                      <w:szCs w:val="24"/>
                    </w:rPr>
                    <w:t xml:space="preserve"> от компетентния орган по околна среда /</w:t>
                  </w:r>
                  <w:r>
                    <w:rPr>
                      <w:rFonts w:ascii="Times New Roman" w:hAnsi="Times New Roman" w:cs="Times New Roman"/>
                      <w:sz w:val="24"/>
                      <w:szCs w:val="24"/>
                    </w:rPr>
                    <w:t>МОСВ/РИОСВ</w:t>
                  </w:r>
                  <w:r w:rsidRPr="00E941C9">
                    <w:rPr>
                      <w:rFonts w:ascii="Times New Roman" w:hAnsi="Times New Roman" w:cs="Times New Roman"/>
                      <w:sz w:val="24"/>
                      <w:szCs w:val="24"/>
                    </w:rPr>
                    <w:t>/Басейнова дирекция.</w:t>
                  </w:r>
                </w:p>
                <w:p w:rsidR="00481D9B" w:rsidRPr="00E941C9" w:rsidRDefault="00481D9B" w:rsidP="002379D8">
                  <w:pPr>
                    <w:jc w:val="both"/>
                    <w:rPr>
                      <w:rFonts w:ascii="Times New Roman" w:hAnsi="Times New Roman" w:cs="Times New Roman"/>
                      <w:sz w:val="24"/>
                      <w:szCs w:val="24"/>
                    </w:rPr>
                  </w:pPr>
                  <w:r w:rsidRPr="00DA6003">
                    <w:rPr>
                      <w:rFonts w:ascii="Times New Roman" w:hAnsi="Times New Roman" w:cs="Times New Roman"/>
                      <w:color w:val="000000" w:themeColor="text1"/>
                      <w:sz w:val="24"/>
                      <w:szCs w:val="24"/>
                    </w:rPr>
                    <w:t>ЗАДЪЛЖИТЕЛНО</w:t>
                  </w:r>
                </w:p>
                <w:p w:rsidR="00355CAF" w:rsidRPr="00E941C9" w:rsidRDefault="00355CAF" w:rsidP="007664F1">
                  <w:pPr>
                    <w:jc w:val="both"/>
                    <w:rPr>
                      <w:rFonts w:ascii="Times New Roman" w:hAnsi="Times New Roman" w:cs="Times New Roman"/>
                      <w:i/>
                      <w:sz w:val="24"/>
                      <w:szCs w:val="24"/>
                    </w:rPr>
                  </w:pPr>
                  <w:r w:rsidRPr="00E941C9">
                    <w:rPr>
                      <w:rFonts w:ascii="Times New Roman" w:hAnsi="Times New Roman" w:cs="Times New Roman"/>
                      <w:i/>
                      <w:sz w:val="24"/>
                      <w:szCs w:val="24"/>
                    </w:rPr>
                    <w:t>Към датата на кандидатстване може да се представи входящ номер на искане за издаване от съответния орган</w:t>
                  </w:r>
                  <w:r>
                    <w:rPr>
                      <w:rFonts w:ascii="Times New Roman" w:hAnsi="Times New Roman" w:cs="Times New Roman"/>
                      <w:i/>
                      <w:sz w:val="24"/>
                      <w:szCs w:val="24"/>
                    </w:rPr>
                    <w:t>.</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802CC3">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sz w:val="24"/>
                      <w:szCs w:val="24"/>
                    </w:rPr>
                  </w:pPr>
                  <w:r w:rsidRPr="00E941C9">
                    <w:rPr>
                      <w:rFonts w:ascii="Times New Roman" w:hAnsi="Times New Roman" w:cs="Times New Roman"/>
                      <w:sz w:val="24"/>
                      <w:szCs w:val="24"/>
                    </w:rPr>
                    <w:t>Лицензи, разрешения и/или документ, удостоверяващ  регистрацията за дейностите и инвестициите по проекта.</w:t>
                  </w:r>
                </w:p>
                <w:p w:rsidR="00355CAF" w:rsidRPr="00E941C9" w:rsidRDefault="00355CAF" w:rsidP="002379D8">
                  <w:pPr>
                    <w:jc w:val="both"/>
                    <w:rPr>
                      <w:rFonts w:ascii="Times New Roman" w:hAnsi="Times New Roman" w:cs="Times New Roman"/>
                      <w:i/>
                      <w:sz w:val="24"/>
                      <w:szCs w:val="24"/>
                    </w:rPr>
                  </w:pPr>
                  <w:r w:rsidRPr="00E941C9">
                    <w:rPr>
                      <w:rFonts w:ascii="Times New Roman" w:hAnsi="Times New Roman" w:cs="Times New Roman"/>
                      <w:i/>
                      <w:sz w:val="24"/>
                      <w:szCs w:val="24"/>
                    </w:rPr>
                    <w:t>Задължително ако се</w:t>
                  </w:r>
                  <w:r w:rsidRPr="00E941C9">
                    <w:rPr>
                      <w:rFonts w:ascii="Times New Roman" w:hAnsi="Times New Roman" w:cs="Times New Roman"/>
                      <w:sz w:val="24"/>
                      <w:szCs w:val="24"/>
                    </w:rPr>
                    <w:t xml:space="preserve"> </w:t>
                  </w:r>
                  <w:r w:rsidRPr="00E941C9">
                    <w:rPr>
                      <w:rFonts w:ascii="Times New Roman" w:hAnsi="Times New Roman" w:cs="Times New Roman"/>
                      <w:i/>
                      <w:sz w:val="24"/>
                      <w:szCs w:val="24"/>
                    </w:rPr>
                    <w:t>изисква лицензиране, разрешение и/или регистрация за извършване на дейността/инвестицията съгласно българското законодателство</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802CC3">
                  <w:pPr>
                    <w:rPr>
                      <w:rFonts w:ascii="Times New Roman" w:hAnsi="Times New Roman" w:cs="Times New Roman"/>
                      <w:sz w:val="24"/>
                      <w:szCs w:val="24"/>
                    </w:rPr>
                  </w:pPr>
                  <w:r w:rsidRPr="007B29B0">
                    <w:rPr>
                      <w:rFonts w:ascii="Times New Roman" w:hAnsi="Times New Roman" w:cs="Times New Roman"/>
                      <w:sz w:val="24"/>
                      <w:szCs w:val="24"/>
                    </w:rPr>
                    <w:t>.jpg</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i/>
                      <w:sz w:val="24"/>
                      <w:szCs w:val="24"/>
                    </w:rPr>
                  </w:pPr>
                  <w:r w:rsidRPr="00E941C9">
                    <w:rPr>
                      <w:rFonts w:ascii="Times New Roman" w:hAnsi="Times New Roman" w:cs="Times New Roman"/>
                      <w:sz w:val="24"/>
                      <w:szCs w:val="24"/>
                    </w:rPr>
                    <w:t xml:space="preserve">Договор за финансов лизинг с приложен към него погасителен план за </w:t>
                  </w:r>
                  <w:r>
                    <w:rPr>
                      <w:rFonts w:ascii="Times New Roman" w:hAnsi="Times New Roman" w:cs="Times New Roman"/>
                      <w:sz w:val="24"/>
                      <w:szCs w:val="24"/>
                    </w:rPr>
                    <w:t>изплащане на лизинговите вноски.</w:t>
                  </w:r>
                </w:p>
                <w:p w:rsidR="00355CAF" w:rsidRPr="00E941C9" w:rsidRDefault="00355CAF" w:rsidP="002379D8">
                  <w:pPr>
                    <w:jc w:val="both"/>
                    <w:rPr>
                      <w:rFonts w:ascii="Times New Roman" w:hAnsi="Times New Roman" w:cs="Times New Roman"/>
                      <w:i/>
                      <w:sz w:val="24"/>
                      <w:szCs w:val="24"/>
                    </w:rPr>
                  </w:pPr>
                  <w:r w:rsidRPr="00E941C9">
                    <w:rPr>
                      <w:rFonts w:ascii="Times New Roman" w:hAnsi="Times New Roman" w:cs="Times New Roman"/>
                      <w:i/>
                      <w:sz w:val="24"/>
                      <w:szCs w:val="24"/>
                    </w:rPr>
                    <w:t>Задължително ако проектът включва разходи за закупуване на активи чрез финансов лизинг.</w:t>
                  </w:r>
                </w:p>
              </w:tc>
              <w:tc>
                <w:tcPr>
                  <w:tcW w:w="2282" w:type="dxa"/>
                </w:tcPr>
                <w:p w:rsidR="00355CAF" w:rsidRPr="00E941C9" w:rsidRDefault="00355CAF" w:rsidP="00802CC3">
                  <w:pPr>
                    <w:rPr>
                      <w:rFonts w:ascii="Times New Roman" w:hAnsi="Times New Roman" w:cs="Times New Roman"/>
                      <w:b/>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802CC3">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rFonts w:ascii="Times New Roman" w:hAnsi="Times New Roman" w:cs="Times New Roman"/>
                      <w:sz w:val="24"/>
                      <w:szCs w:val="24"/>
                    </w:rPr>
                  </w:pPr>
                </w:p>
              </w:tc>
              <w:tc>
                <w:tcPr>
                  <w:tcW w:w="5495" w:type="dxa"/>
                </w:tcPr>
                <w:p w:rsidR="00355CAF" w:rsidRPr="00E941C9" w:rsidRDefault="00355CAF" w:rsidP="00001625">
                  <w:pPr>
                    <w:jc w:val="both"/>
                    <w:rPr>
                      <w:rFonts w:ascii="Times New Roman" w:hAnsi="Times New Roman" w:cs="Times New Roman"/>
                      <w:i/>
                      <w:sz w:val="24"/>
                      <w:szCs w:val="24"/>
                    </w:rPr>
                  </w:pPr>
                  <w:r w:rsidRPr="00E941C9">
                    <w:rPr>
                      <w:rFonts w:ascii="Times New Roman" w:hAnsi="Times New Roman" w:cs="Times New Roman"/>
                      <w:sz w:val="24"/>
                      <w:szCs w:val="24"/>
                    </w:rPr>
                    <w:t>Инвентарна книга към датата на подаване на проектното предложение с разбивка по вид на актив, дата и цена на придобиване</w:t>
                  </w:r>
                  <w:r>
                    <w:rPr>
                      <w:rFonts w:ascii="Times New Roman" w:hAnsi="Times New Roman" w:cs="Times New Roman"/>
                      <w:sz w:val="24"/>
                      <w:szCs w:val="24"/>
                    </w:rPr>
                    <w:t>, подписана, подпечатана и сканирана от кандидата.</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.jpg</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color w:val="000000" w:themeColor="text1"/>
                      <w:sz w:val="24"/>
                      <w:szCs w:val="24"/>
                    </w:rPr>
                  </w:pPr>
                  <w:r w:rsidRPr="00E941C9">
                    <w:rPr>
                      <w:rFonts w:ascii="Times New Roman" w:hAnsi="Times New Roman" w:cs="Times New Roman"/>
                      <w:color w:val="000000" w:themeColor="text1"/>
                      <w:sz w:val="24"/>
                      <w:szCs w:val="24"/>
                    </w:rPr>
                    <w:t>Решение на компетентния орган на ЮЛ за кандидатстване по реда на настоящите условия.</w:t>
                  </w:r>
                </w:p>
                <w:p w:rsidR="00355CAF" w:rsidRPr="00E941C9" w:rsidRDefault="00355CAF" w:rsidP="002379D8">
                  <w:pPr>
                    <w:jc w:val="both"/>
                    <w:rPr>
                      <w:rFonts w:ascii="Times New Roman" w:hAnsi="Times New Roman" w:cs="Times New Roman"/>
                      <w:i/>
                      <w:sz w:val="24"/>
                      <w:szCs w:val="24"/>
                    </w:rPr>
                  </w:pPr>
                  <w:r>
                    <w:rPr>
                      <w:rFonts w:ascii="Times New Roman" w:hAnsi="Times New Roman" w:cs="Times New Roman"/>
                      <w:i/>
                      <w:sz w:val="24"/>
                      <w:szCs w:val="24"/>
                    </w:rPr>
                    <w:t>Документът се представя само от кандидати</w:t>
                  </w:r>
                  <w:r w:rsidRPr="00E941C9">
                    <w:rPr>
                      <w:rFonts w:ascii="Times New Roman" w:hAnsi="Times New Roman" w:cs="Times New Roman"/>
                      <w:i/>
                      <w:sz w:val="24"/>
                      <w:szCs w:val="24"/>
                    </w:rPr>
                    <w:t xml:space="preserve"> ЮЛ</w:t>
                  </w:r>
                  <w:r>
                    <w:rPr>
                      <w:rFonts w:ascii="Times New Roman" w:hAnsi="Times New Roman" w:cs="Times New Roman"/>
                      <w:i/>
                      <w:sz w:val="24"/>
                      <w:szCs w:val="24"/>
                    </w:rPr>
                    <w:t>, подписано, подпечатано и сканирано от кандидата.</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802CC3">
                  <w:pPr>
                    <w:rPr>
                      <w:rFonts w:ascii="Times New Roman" w:hAnsi="Times New Roman" w:cs="Times New Roman"/>
                      <w:sz w:val="24"/>
                      <w:szCs w:val="24"/>
                    </w:rPr>
                  </w:pPr>
                  <w:r w:rsidRPr="007B29B0">
                    <w:rPr>
                      <w:rFonts w:ascii="Times New Roman" w:hAnsi="Times New Roman" w:cs="Times New Roman"/>
                      <w:sz w:val="24"/>
                      <w:szCs w:val="24"/>
                    </w:rPr>
                    <w:t>.jpg</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sz w:val="24"/>
                      <w:szCs w:val="24"/>
                    </w:rPr>
                  </w:pPr>
                  <w:r w:rsidRPr="00E941C9">
                    <w:rPr>
                      <w:rFonts w:ascii="Times New Roman" w:hAnsi="Times New Roman" w:cs="Times New Roman"/>
                      <w:sz w:val="24"/>
                      <w:szCs w:val="24"/>
                    </w:rPr>
                    <w:t>Справка за дълготрайните активи – приложение към счетоводния баланс за предходната финансова година и/или за последния отчетен период</w:t>
                  </w:r>
                </w:p>
                <w:p w:rsidR="00355CAF" w:rsidRPr="00E941C9" w:rsidRDefault="00355CAF" w:rsidP="002379D8">
                  <w:pPr>
                    <w:jc w:val="both"/>
                    <w:rPr>
                      <w:rFonts w:ascii="Times New Roman" w:hAnsi="Times New Roman" w:cs="Times New Roman"/>
                      <w:i/>
                      <w:sz w:val="24"/>
                      <w:szCs w:val="24"/>
                    </w:rPr>
                  </w:pPr>
                  <w:r w:rsidRPr="00E941C9">
                    <w:rPr>
                      <w:rFonts w:ascii="Times New Roman" w:hAnsi="Times New Roman" w:cs="Times New Roman"/>
                      <w:i/>
                      <w:sz w:val="24"/>
                      <w:szCs w:val="24"/>
                    </w:rPr>
                    <w:t>Задължително за кандидати ЮЛ и ЕТ</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802CC3">
                  <w:pPr>
                    <w:rPr>
                      <w:rFonts w:ascii="Times New Roman" w:hAnsi="Times New Roman" w:cs="Times New Roman"/>
                      <w:sz w:val="24"/>
                      <w:szCs w:val="24"/>
                    </w:rPr>
                  </w:pPr>
                  <w:r w:rsidRPr="007B29B0">
                    <w:rPr>
                      <w:rFonts w:ascii="Times New Roman" w:hAnsi="Times New Roman" w:cs="Times New Roman"/>
                      <w:sz w:val="24"/>
                      <w:szCs w:val="24"/>
                    </w:rPr>
                    <w:t>.jpg</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jc w:val="both"/>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i/>
                      <w:sz w:val="24"/>
                      <w:szCs w:val="24"/>
                    </w:rPr>
                  </w:pPr>
                  <w:r w:rsidRPr="00E941C9">
                    <w:rPr>
                      <w:rFonts w:ascii="Times New Roman" w:hAnsi="Times New Roman" w:cs="Times New Roman"/>
                      <w:sz w:val="24"/>
                      <w:szCs w:val="24"/>
                    </w:rPr>
                    <w:t xml:space="preserve">Фактури, придружени с платежни нареждания за извършени разходи преди подаване на проектното предложение към Стратегията за ВОМР, за разходи за предпроектни проучвания, такси, </w:t>
                  </w:r>
                  <w:r>
                    <w:rPr>
                      <w:rFonts w:ascii="Times New Roman" w:hAnsi="Times New Roman" w:cs="Times New Roman"/>
                      <w:sz w:val="24"/>
                      <w:szCs w:val="24"/>
                    </w:rPr>
                    <w:t>хонорари</w:t>
                  </w:r>
                  <w:r w:rsidRPr="00E941C9">
                    <w:rPr>
                      <w:rFonts w:ascii="Times New Roman" w:hAnsi="Times New Roman" w:cs="Times New Roman"/>
                      <w:sz w:val="24"/>
                      <w:szCs w:val="24"/>
                    </w:rPr>
                    <w:t xml:space="preserve"> за архи</w:t>
                  </w:r>
                  <w:r>
                    <w:rPr>
                      <w:rFonts w:ascii="Times New Roman" w:hAnsi="Times New Roman" w:cs="Times New Roman"/>
                      <w:sz w:val="24"/>
                      <w:szCs w:val="24"/>
                    </w:rPr>
                    <w:t>текти, инженери и консултанти</w:t>
                  </w:r>
                  <w:r w:rsidRPr="00E941C9">
                    <w:rPr>
                      <w:rFonts w:ascii="Times New Roman" w:hAnsi="Times New Roman" w:cs="Times New Roman"/>
                      <w:sz w:val="24"/>
                      <w:szCs w:val="24"/>
                    </w:rPr>
                    <w:t xml:space="preserve">, </w:t>
                  </w:r>
                  <w:r>
                    <w:rPr>
                      <w:rFonts w:ascii="Times New Roman" w:hAnsi="Times New Roman" w:cs="Times New Roman"/>
                      <w:sz w:val="24"/>
                      <w:szCs w:val="24"/>
                    </w:rPr>
                    <w:t>консултации за екологична и икономическа устойчивост на проекти, проучвания за техническа осъществимост на проекта, извършени както в процеса на подготовка на проекта преди подаване на проектното предложение, така и по време на неговото изпълнение, когато такива документи са издадени преди подаване на проектното предложение.</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Кандидата-бенефициент</w:t>
                  </w:r>
                </w:p>
              </w:tc>
              <w:tc>
                <w:tcPr>
                  <w:tcW w:w="1275" w:type="dxa"/>
                </w:tcPr>
                <w:p w:rsidR="00355CAF" w:rsidRDefault="00355CAF" w:rsidP="00802CC3">
                  <w:pPr>
                    <w:rPr>
                      <w:rFonts w:ascii="Times New Roman" w:hAnsi="Times New Roman" w:cs="Times New Roman"/>
                      <w:sz w:val="24"/>
                      <w:szCs w:val="24"/>
                      <w:lang w:val="en-US"/>
                    </w:rPr>
                  </w:pPr>
                  <w:r>
                    <w:rPr>
                      <w:rFonts w:ascii="Times New Roman" w:hAnsi="Times New Roman" w:cs="Times New Roman"/>
                      <w:sz w:val="24"/>
                      <w:szCs w:val="24"/>
                      <w:lang w:val="en-GB"/>
                    </w:rPr>
                    <w:t>.p</w:t>
                  </w:r>
                  <w:r w:rsidRPr="00E941C9">
                    <w:rPr>
                      <w:rFonts w:ascii="Times New Roman" w:hAnsi="Times New Roman" w:cs="Times New Roman"/>
                      <w:sz w:val="24"/>
                      <w:szCs w:val="24"/>
                    </w:rPr>
                    <w:t>df</w:t>
                  </w:r>
                  <w:r w:rsidRPr="00E941C9">
                    <w:rPr>
                      <w:rFonts w:ascii="Times New Roman" w:hAnsi="Times New Roman" w:cs="Times New Roman"/>
                      <w:sz w:val="24"/>
                      <w:szCs w:val="24"/>
                      <w:lang w:val="en-US"/>
                    </w:rPr>
                    <w:t xml:space="preserve"> </w:t>
                  </w:r>
                </w:p>
                <w:p w:rsidR="00355CAF" w:rsidRPr="00E941C9" w:rsidRDefault="00355CAF" w:rsidP="00802CC3">
                  <w:pPr>
                    <w:rPr>
                      <w:rFonts w:ascii="Times New Roman" w:hAnsi="Times New Roman" w:cs="Times New Roman"/>
                      <w:sz w:val="24"/>
                      <w:szCs w:val="24"/>
                      <w:lang w:val="en-US"/>
                    </w:rPr>
                  </w:pPr>
                  <w:r w:rsidRPr="007B29B0">
                    <w:rPr>
                      <w:rFonts w:ascii="Times New Roman" w:hAnsi="Times New Roman" w:cs="Times New Roman"/>
                      <w:sz w:val="24"/>
                      <w:szCs w:val="24"/>
                      <w:lang w:val="en-US"/>
                    </w:rPr>
                    <w:t>.jpg</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AF43CD" w:rsidRDefault="00AF43CD" w:rsidP="00AF43CD">
                  <w:pPr>
                    <w:jc w:val="both"/>
                    <w:rPr>
                      <w:rFonts w:ascii="Times New Roman" w:hAnsi="Times New Roman" w:cs="Times New Roman"/>
                      <w:sz w:val="24"/>
                      <w:szCs w:val="24"/>
                    </w:rPr>
                  </w:pPr>
                  <w:r w:rsidRPr="00AF43CD">
                    <w:rPr>
                      <w:rFonts w:ascii="Times New Roman" w:hAnsi="Times New Roman" w:cs="Times New Roman"/>
                      <w:sz w:val="24"/>
                      <w:szCs w:val="24"/>
                    </w:rPr>
                    <w:t>Документ за собственост на земя и/или друг вид недвижим имот, или документ за ползване върху имота, или документ за учредено право на строеж върху имота</w:t>
                  </w:r>
                  <w:r>
                    <w:rPr>
                      <w:rFonts w:ascii="Times New Roman" w:hAnsi="Times New Roman" w:cs="Times New Roman"/>
                      <w:sz w:val="24"/>
                      <w:szCs w:val="24"/>
                    </w:rPr>
                    <w:t xml:space="preserve">. </w:t>
                  </w:r>
                </w:p>
                <w:p w:rsidR="00355CAF" w:rsidRPr="00E941C9" w:rsidRDefault="00AF43CD" w:rsidP="00A36C6D">
                  <w:pPr>
                    <w:jc w:val="both"/>
                    <w:rPr>
                      <w:rFonts w:ascii="Times New Roman" w:hAnsi="Times New Roman" w:cs="Times New Roman"/>
                      <w:i/>
                      <w:sz w:val="24"/>
                      <w:szCs w:val="24"/>
                    </w:rPr>
                  </w:pPr>
                  <w:r>
                    <w:rPr>
                      <w:rFonts w:ascii="Times New Roman" w:hAnsi="Times New Roman" w:cs="Times New Roman"/>
                      <w:i/>
                      <w:sz w:val="24"/>
                      <w:szCs w:val="24"/>
                    </w:rPr>
                    <w:t xml:space="preserve">Ползването на имота или учреденото </w:t>
                  </w:r>
                  <w:r w:rsidRPr="00AF43CD">
                    <w:rPr>
                      <w:rFonts w:ascii="Times New Roman" w:hAnsi="Times New Roman" w:cs="Times New Roman"/>
                      <w:i/>
                      <w:sz w:val="24"/>
                      <w:szCs w:val="24"/>
                    </w:rPr>
                    <w:t xml:space="preserve">право на строеж върху имота </w:t>
                  </w:r>
                  <w:r>
                    <w:rPr>
                      <w:rFonts w:ascii="Times New Roman" w:hAnsi="Times New Roman" w:cs="Times New Roman"/>
                      <w:i/>
                      <w:sz w:val="24"/>
                      <w:szCs w:val="24"/>
                    </w:rPr>
                    <w:t xml:space="preserve">следва да е за </w:t>
                  </w:r>
                  <w:r w:rsidRPr="00AF43CD">
                    <w:rPr>
                      <w:rFonts w:ascii="Times New Roman" w:hAnsi="Times New Roman" w:cs="Times New Roman"/>
                      <w:i/>
                      <w:sz w:val="24"/>
                      <w:szCs w:val="24"/>
                    </w:rPr>
                    <w:t>срок не по-малко от 6 календарни години</w:t>
                  </w:r>
                  <w:r>
                    <w:rPr>
                      <w:rFonts w:ascii="Times New Roman" w:hAnsi="Times New Roman" w:cs="Times New Roman"/>
                      <w:i/>
                      <w:sz w:val="24"/>
                      <w:szCs w:val="24"/>
                    </w:rPr>
                    <w:t>,</w:t>
                  </w:r>
                  <w:r w:rsidRPr="00AF43CD">
                    <w:rPr>
                      <w:rFonts w:ascii="Times New Roman" w:hAnsi="Times New Roman" w:cs="Times New Roman"/>
                      <w:i/>
                      <w:sz w:val="24"/>
                      <w:szCs w:val="24"/>
                    </w:rPr>
                    <w:t xml:space="preserve"> считано от датата на подаване на проектното предложение, когато е учредено срочно право на строеж в случай на кандидатстване за разходи за строително-монтажни работи за изграждане на нов строеж, надстрояване и/или пристрояване на съществуващ строеж, за които се изисква разрешение за строеж, съгласно Закона за устройство на територията.</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D82ADA">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sz w:val="24"/>
                      <w:szCs w:val="24"/>
                    </w:rPr>
                  </w:pPr>
                  <w:r w:rsidRPr="00E941C9">
                    <w:rPr>
                      <w:rFonts w:ascii="Times New Roman" w:hAnsi="Times New Roman" w:cs="Times New Roman"/>
                      <w:sz w:val="24"/>
                      <w:szCs w:val="24"/>
                    </w:rPr>
                    <w:t>Агроплан и/или Технологична карта за създаване и отглеждане на трайни насаждения</w:t>
                  </w:r>
                </w:p>
                <w:p w:rsidR="00355CAF" w:rsidRPr="00E941C9" w:rsidRDefault="00355CAF" w:rsidP="002379D8">
                  <w:pPr>
                    <w:jc w:val="both"/>
                    <w:rPr>
                      <w:rFonts w:ascii="Times New Roman" w:hAnsi="Times New Roman" w:cs="Times New Roman"/>
                      <w:color w:val="000000" w:themeColor="text1"/>
                      <w:sz w:val="24"/>
                      <w:szCs w:val="24"/>
                    </w:rPr>
                  </w:pPr>
                  <w:r w:rsidRPr="00E941C9">
                    <w:rPr>
                      <w:rFonts w:ascii="Times New Roman" w:hAnsi="Times New Roman" w:cs="Times New Roman"/>
                      <w:i/>
                      <w:color w:val="000000" w:themeColor="text1"/>
                      <w:sz w:val="24"/>
                      <w:szCs w:val="24"/>
                    </w:rPr>
                    <w:t>Когато инвестицията по проекта е за създаване или презасаждане на трайни насаждения</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802CC3">
                  <w:pPr>
                    <w:rPr>
                      <w:rFonts w:ascii="Times New Roman" w:hAnsi="Times New Roman" w:cs="Times New Roman"/>
                      <w:sz w:val="24"/>
                      <w:szCs w:val="24"/>
                      <w:lang w:val="en-US"/>
                    </w:rPr>
                  </w:pPr>
                  <w:r>
                    <w:rPr>
                      <w:rFonts w:ascii="Times New Roman" w:hAnsi="Times New Roman" w:cs="Times New Roman"/>
                      <w:sz w:val="24"/>
                      <w:szCs w:val="24"/>
                    </w:rPr>
                    <w:t>.p</w:t>
                  </w:r>
                  <w:r w:rsidRPr="00E941C9">
                    <w:rPr>
                      <w:rFonts w:ascii="Times New Roman" w:hAnsi="Times New Roman" w:cs="Times New Roman"/>
                      <w:sz w:val="24"/>
                      <w:szCs w:val="24"/>
                    </w:rPr>
                    <w:t>df</w:t>
                  </w:r>
                  <w:r w:rsidRPr="00E941C9">
                    <w:rPr>
                      <w:rFonts w:ascii="Times New Roman" w:hAnsi="Times New Roman" w:cs="Times New Roman"/>
                      <w:sz w:val="24"/>
                      <w:szCs w:val="24"/>
                      <w:lang w:val="en-US"/>
                    </w:rPr>
                    <w:t xml:space="preserve">  </w:t>
                  </w:r>
                </w:p>
                <w:p w:rsidR="00355CAF" w:rsidRPr="00E941C9" w:rsidRDefault="00355CAF" w:rsidP="00D82ADA">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sz w:val="24"/>
                      <w:szCs w:val="24"/>
                    </w:rPr>
                  </w:pPr>
                  <w:r w:rsidRPr="00E941C9">
                    <w:rPr>
                      <w:rFonts w:ascii="Times New Roman" w:hAnsi="Times New Roman" w:cs="Times New Roman"/>
                      <w:sz w:val="24"/>
                      <w:szCs w:val="24"/>
                    </w:rPr>
                    <w:t>Заснемане на обекта/съоръжението и/или архитектурен план на сградата, съоръжението, обекта, който ще се изгражда, ремонтира или обновява, когато за предвидените СМР не се изисква одобрен инвестиционен проект съгласно ЗУТ</w:t>
                  </w:r>
                </w:p>
                <w:p w:rsidR="00355CAF" w:rsidRPr="00E941C9" w:rsidRDefault="00355CAF" w:rsidP="00E13F97">
                  <w:pPr>
                    <w:jc w:val="both"/>
                    <w:rPr>
                      <w:rFonts w:ascii="Times New Roman" w:hAnsi="Times New Roman" w:cs="Times New Roman"/>
                      <w:sz w:val="24"/>
                      <w:szCs w:val="24"/>
                    </w:rPr>
                  </w:pPr>
                  <w:r w:rsidRPr="00E941C9">
                    <w:rPr>
                      <w:rFonts w:ascii="Times New Roman" w:hAnsi="Times New Roman" w:cs="Times New Roman"/>
                      <w:i/>
                      <w:sz w:val="24"/>
                      <w:szCs w:val="24"/>
                    </w:rPr>
                    <w:t>Важи в случай, че проектът включва разходи за СМР</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tc>
              <w:tc>
                <w:tcPr>
                  <w:tcW w:w="1275" w:type="dxa"/>
                </w:tcPr>
                <w:p w:rsidR="00355CAF" w:rsidRPr="00E941C9"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 xml:space="preserve">.pdf </w:t>
                  </w:r>
                  <w:r w:rsidRPr="00E941C9">
                    <w:rPr>
                      <w:rFonts w:ascii="Times New Roman" w:hAnsi="Times New Roman" w:cs="Times New Roman"/>
                      <w:sz w:val="24"/>
                      <w:szCs w:val="24"/>
                      <w:lang w:val="en-US"/>
                    </w:rPr>
                    <w:t xml:space="preserve">  </w:t>
                  </w:r>
                </w:p>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sz w:val="24"/>
                      <w:szCs w:val="24"/>
                    </w:rPr>
                  </w:pPr>
                  <w:r w:rsidRPr="00E941C9">
                    <w:rPr>
                      <w:rFonts w:ascii="Times New Roman" w:hAnsi="Times New Roman" w:cs="Times New Roman"/>
                      <w:sz w:val="24"/>
                      <w:szCs w:val="24"/>
                    </w:rPr>
                    <w:t>Одобрен инвестиционен проект във фаза „Технически проект“ или „Работен проект (работни чертежи)“ в съответствие с изискванията на ЗУТ и Наредба № 4/2001 г. за обхвата и съдържанието на инвестиционните проекти</w:t>
                  </w:r>
                </w:p>
                <w:p w:rsidR="00355CAF" w:rsidRPr="00E941C9" w:rsidRDefault="00355CAF" w:rsidP="002379D8">
                  <w:pPr>
                    <w:jc w:val="both"/>
                    <w:rPr>
                      <w:rFonts w:ascii="Times New Roman" w:hAnsi="Times New Roman" w:cs="Times New Roman"/>
                      <w:b/>
                      <w:sz w:val="24"/>
                      <w:szCs w:val="24"/>
                    </w:rPr>
                  </w:pPr>
                  <w:r w:rsidRPr="00E941C9">
                    <w:rPr>
                      <w:rFonts w:ascii="Times New Roman" w:hAnsi="Times New Roman" w:cs="Times New Roman"/>
                      <w:i/>
                      <w:sz w:val="24"/>
                      <w:szCs w:val="24"/>
                    </w:rPr>
                    <w:t>Представя се в случай, че проектът включва разходи за СМР и за тяхното извършване се изисква одобрен инвестиционен проект съгласно ЗУТ</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D82ADA">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p w:rsidR="00355CAF" w:rsidRPr="00E941C9" w:rsidRDefault="00355CAF" w:rsidP="00802CC3">
                  <w:pPr>
                    <w:rPr>
                      <w:rFonts w:ascii="Times New Roman" w:hAnsi="Times New Roman" w:cs="Times New Roman"/>
                      <w:sz w:val="24"/>
                      <w:szCs w:val="24"/>
                    </w:rPr>
                  </w:pPr>
                </w:p>
                <w:p w:rsidR="00355CAF" w:rsidRPr="00E941C9" w:rsidRDefault="00355CAF" w:rsidP="00802CC3">
                  <w:pPr>
                    <w:rPr>
                      <w:rFonts w:ascii="Times New Roman" w:hAnsi="Times New Roman" w:cs="Times New Roman"/>
                      <w:sz w:val="24"/>
                      <w:szCs w:val="24"/>
                    </w:rPr>
                  </w:pPr>
                </w:p>
                <w:p w:rsidR="00355CAF" w:rsidRPr="00E941C9" w:rsidRDefault="00355CAF" w:rsidP="00802CC3">
                  <w:pPr>
                    <w:rPr>
                      <w:rFonts w:ascii="Times New Roman" w:hAnsi="Times New Roman" w:cs="Times New Roman"/>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sz w:val="24"/>
                      <w:szCs w:val="24"/>
                    </w:rPr>
                  </w:pPr>
                  <w:r w:rsidRPr="00E941C9">
                    <w:rPr>
                      <w:rFonts w:ascii="Times New Roman" w:hAnsi="Times New Roman" w:cs="Times New Roman"/>
                      <w:sz w:val="24"/>
                      <w:szCs w:val="24"/>
                    </w:rPr>
                    <w:t>Разрешение за строеж</w:t>
                  </w:r>
                </w:p>
                <w:p w:rsidR="00355CAF" w:rsidRPr="00E941C9" w:rsidRDefault="00355CAF" w:rsidP="002379D8">
                  <w:pPr>
                    <w:jc w:val="both"/>
                    <w:rPr>
                      <w:rFonts w:ascii="Times New Roman" w:hAnsi="Times New Roman" w:cs="Times New Roman"/>
                      <w:i/>
                      <w:sz w:val="24"/>
                      <w:szCs w:val="24"/>
                    </w:rPr>
                  </w:pPr>
                  <w:r w:rsidRPr="00E941C9">
                    <w:rPr>
                      <w:rFonts w:ascii="Times New Roman" w:hAnsi="Times New Roman" w:cs="Times New Roman"/>
                      <w:i/>
                      <w:sz w:val="24"/>
                      <w:szCs w:val="24"/>
                    </w:rPr>
                    <w:t>Важи в случай, че проектът включва разходи за СМР и за тяхното извършване се изисква издаване на разрешение за строеж съгласно ЗУТ</w:t>
                  </w:r>
                </w:p>
                <w:p w:rsidR="00355CAF" w:rsidRPr="00E941C9" w:rsidRDefault="00355CAF" w:rsidP="002379D8">
                  <w:pPr>
                    <w:jc w:val="both"/>
                    <w:rPr>
                      <w:rFonts w:ascii="Times New Roman" w:hAnsi="Times New Roman" w:cs="Times New Roman"/>
                      <w:sz w:val="24"/>
                      <w:szCs w:val="24"/>
                    </w:rPr>
                  </w:pPr>
                  <w:r w:rsidRPr="00E941C9">
                    <w:rPr>
                      <w:rFonts w:ascii="Times New Roman" w:hAnsi="Times New Roman" w:cs="Times New Roman"/>
                      <w:i/>
                      <w:sz w:val="24"/>
                      <w:szCs w:val="24"/>
                    </w:rPr>
                    <w:t>Към датата на кандидатстване може да се представи входящ номер на искане за издаване от съответния орган</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D82ADA">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sz w:val="24"/>
                      <w:szCs w:val="24"/>
                    </w:rPr>
                  </w:pPr>
                  <w:r w:rsidRPr="00E941C9">
                    <w:rPr>
                      <w:rFonts w:ascii="Times New Roman" w:hAnsi="Times New Roman" w:cs="Times New Roman"/>
                      <w:sz w:val="24"/>
                      <w:szCs w:val="24"/>
                    </w:rPr>
                    <w:t>Подробни количествени сметки, заверени от правоспособно лице</w:t>
                  </w:r>
                </w:p>
                <w:p w:rsidR="00355CAF" w:rsidRPr="00E941C9" w:rsidRDefault="00355CAF" w:rsidP="002379D8">
                  <w:pPr>
                    <w:jc w:val="both"/>
                    <w:rPr>
                      <w:rFonts w:ascii="Times New Roman" w:hAnsi="Times New Roman" w:cs="Times New Roman"/>
                      <w:sz w:val="24"/>
                      <w:szCs w:val="24"/>
                    </w:rPr>
                  </w:pPr>
                  <w:r w:rsidRPr="00E941C9">
                    <w:rPr>
                      <w:rFonts w:ascii="Times New Roman" w:hAnsi="Times New Roman" w:cs="Times New Roman"/>
                      <w:i/>
                      <w:sz w:val="24"/>
                      <w:szCs w:val="24"/>
                    </w:rPr>
                    <w:t>Важи в случай, че проектът включва разходи за СМР</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 xml:space="preserve">.xls </w:t>
                  </w:r>
                </w:p>
                <w:p w:rsidR="00355CAF" w:rsidRPr="00E941C9"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lang w:val="en-US"/>
                    </w:rPr>
                    <w:t>.xlsx</w:t>
                  </w:r>
                </w:p>
                <w:p w:rsidR="00355CAF" w:rsidRPr="00E941C9" w:rsidRDefault="00355CAF" w:rsidP="00802CC3">
                  <w:pPr>
                    <w:rPr>
                      <w:rFonts w:ascii="Times New Roman" w:hAnsi="Times New Roman" w:cs="Times New Roman"/>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sz w:val="24"/>
                      <w:szCs w:val="24"/>
                    </w:rPr>
                  </w:pPr>
                  <w:r w:rsidRPr="00E941C9">
                    <w:rPr>
                      <w:rFonts w:ascii="Times New Roman" w:hAnsi="Times New Roman" w:cs="Times New Roman"/>
                      <w:sz w:val="24"/>
                      <w:szCs w:val="24"/>
                    </w:rPr>
                    <w:t>Разрешение за поставяне, издадено в съответствие със ЗУТ</w:t>
                  </w:r>
                </w:p>
                <w:p w:rsidR="00355CAF" w:rsidRPr="00E941C9" w:rsidRDefault="00355CAF" w:rsidP="002379D8">
                  <w:pPr>
                    <w:jc w:val="both"/>
                    <w:rPr>
                      <w:rFonts w:ascii="Times New Roman" w:hAnsi="Times New Roman" w:cs="Times New Roman"/>
                      <w:i/>
                      <w:sz w:val="24"/>
                      <w:szCs w:val="24"/>
                    </w:rPr>
                  </w:pPr>
                  <w:r w:rsidRPr="00E941C9">
                    <w:rPr>
                      <w:rFonts w:ascii="Times New Roman" w:hAnsi="Times New Roman" w:cs="Times New Roman"/>
                      <w:i/>
                      <w:sz w:val="24"/>
                      <w:szCs w:val="24"/>
                    </w:rPr>
                    <w:t>Важи в случай, че проектът включва разходи за преместваеми обекти или мобилни преработвателни съоръжения</w:t>
                  </w:r>
                </w:p>
                <w:p w:rsidR="00355CAF" w:rsidRPr="00E941C9" w:rsidRDefault="00355CAF" w:rsidP="002379D8">
                  <w:pPr>
                    <w:jc w:val="both"/>
                    <w:rPr>
                      <w:rFonts w:ascii="Times New Roman" w:hAnsi="Times New Roman" w:cs="Times New Roman"/>
                      <w:i/>
                      <w:sz w:val="24"/>
                      <w:szCs w:val="24"/>
                    </w:rPr>
                  </w:pPr>
                  <w:r w:rsidRPr="00E941C9">
                    <w:rPr>
                      <w:rFonts w:ascii="Times New Roman" w:hAnsi="Times New Roman" w:cs="Times New Roman"/>
                      <w:i/>
                      <w:sz w:val="24"/>
                      <w:szCs w:val="24"/>
                    </w:rPr>
                    <w:t>Към датата на кандидатстване може да се представи Вх. № на искане за издаване от съответния орган</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p w:rsidR="00355CAF" w:rsidRPr="00E941C9" w:rsidRDefault="00355CAF" w:rsidP="00802CC3">
                  <w:pPr>
                    <w:rPr>
                      <w:rFonts w:ascii="Times New Roman" w:hAnsi="Times New Roman" w:cs="Times New Roman"/>
                      <w:sz w:val="24"/>
                      <w:szCs w:val="24"/>
                    </w:rPr>
                  </w:pP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D82ADA">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sz w:val="24"/>
                      <w:szCs w:val="24"/>
                    </w:rPr>
                  </w:pPr>
                  <w:r w:rsidRPr="00E941C9">
                    <w:rPr>
                      <w:rFonts w:ascii="Times New Roman" w:hAnsi="Times New Roman" w:cs="Times New Roman"/>
                      <w:sz w:val="24"/>
                      <w:szCs w:val="24"/>
                    </w:rPr>
                    <w:t xml:space="preserve">Одобрен технически проект, придружен от предпроектно проучване, изготвен и съгласуван от правоспособно лице </w:t>
                  </w:r>
                </w:p>
                <w:p w:rsidR="00355CAF" w:rsidRPr="00E941C9" w:rsidRDefault="00355CAF" w:rsidP="002379D8">
                  <w:pPr>
                    <w:jc w:val="both"/>
                    <w:rPr>
                      <w:rFonts w:ascii="Times New Roman" w:hAnsi="Times New Roman" w:cs="Times New Roman"/>
                      <w:i/>
                      <w:sz w:val="24"/>
                      <w:szCs w:val="24"/>
                    </w:rPr>
                  </w:pPr>
                  <w:r w:rsidRPr="00E941C9">
                    <w:rPr>
                      <w:rFonts w:ascii="Times New Roman" w:hAnsi="Times New Roman" w:cs="Times New Roman"/>
                      <w:i/>
                      <w:sz w:val="24"/>
                      <w:szCs w:val="24"/>
                    </w:rPr>
                    <w:t>За инвестиции за производство на енергия от възобновяеми енергийни източници</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p w:rsidR="00355CAF" w:rsidRPr="00E941C9" w:rsidRDefault="00355CAF" w:rsidP="00802CC3">
                  <w:pPr>
                    <w:rPr>
                      <w:rFonts w:ascii="Times New Roman" w:hAnsi="Times New Roman" w:cs="Times New Roman"/>
                      <w:sz w:val="24"/>
                      <w:szCs w:val="24"/>
                    </w:rPr>
                  </w:pP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D82ADA">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sz w:val="24"/>
                      <w:szCs w:val="24"/>
                    </w:rPr>
                  </w:pPr>
                  <w:r w:rsidRPr="00E941C9">
                    <w:rPr>
                      <w:rFonts w:ascii="Times New Roman" w:hAnsi="Times New Roman" w:cs="Times New Roman"/>
                      <w:sz w:val="24"/>
                      <w:szCs w:val="24"/>
                    </w:rPr>
                    <w:t>Технологичен проект ведно със схема и описание на технологичния процес, изготвен и заверен от правоспособно лице</w:t>
                  </w:r>
                </w:p>
                <w:p w:rsidR="00355CAF" w:rsidRPr="00E941C9" w:rsidRDefault="005540BF" w:rsidP="002379D8">
                  <w:pPr>
                    <w:jc w:val="both"/>
                    <w:rPr>
                      <w:rFonts w:ascii="Times New Roman" w:hAnsi="Times New Roman" w:cs="Times New Roman"/>
                      <w:i/>
                      <w:sz w:val="24"/>
                      <w:szCs w:val="24"/>
                    </w:rPr>
                  </w:pPr>
                  <w:r w:rsidRPr="005540BF">
                    <w:rPr>
                      <w:rFonts w:ascii="Times New Roman" w:hAnsi="Times New Roman" w:cs="Times New Roman"/>
                      <w:i/>
                      <w:sz w:val="24"/>
                      <w:szCs w:val="24"/>
                    </w:rPr>
                    <w:t>Задължителен само когато инвестицията по проекта е част от технологичен процес</w:t>
                  </w:r>
                  <w:r>
                    <w:rPr>
                      <w:rFonts w:ascii="Times New Roman" w:hAnsi="Times New Roman" w:cs="Times New Roman"/>
                      <w:i/>
                      <w:sz w:val="24"/>
                      <w:szCs w:val="24"/>
                    </w:rPr>
                    <w:t>.</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p w:rsidR="00355CAF" w:rsidRPr="00E941C9" w:rsidRDefault="00355CAF" w:rsidP="00802CC3">
                  <w:pPr>
                    <w:rPr>
                      <w:rFonts w:ascii="Times New Roman" w:hAnsi="Times New Roman" w:cs="Times New Roman"/>
                      <w:sz w:val="24"/>
                      <w:szCs w:val="24"/>
                    </w:rPr>
                  </w:pP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D82ADA">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Pr="00E941C9" w:rsidRDefault="00355CAF" w:rsidP="002379D8">
                  <w:pPr>
                    <w:widowControl/>
                    <w:tabs>
                      <w:tab w:val="left" w:pos="175"/>
                    </w:tabs>
                    <w:autoSpaceDE/>
                    <w:autoSpaceDN/>
                    <w:adjustRightInd/>
                    <w:spacing w:line="276" w:lineRule="auto"/>
                    <w:jc w:val="both"/>
                    <w:rPr>
                      <w:rFonts w:ascii="Times New Roman" w:hAnsi="Times New Roman" w:cs="Times New Roman"/>
                      <w:sz w:val="24"/>
                      <w:szCs w:val="24"/>
                    </w:rPr>
                  </w:pPr>
                  <w:r w:rsidRPr="00E941C9">
                    <w:rPr>
                      <w:rFonts w:ascii="Times New Roman" w:hAnsi="Times New Roman" w:cs="Times New Roman"/>
                      <w:sz w:val="24"/>
                      <w:szCs w:val="24"/>
                    </w:rPr>
                    <w:t xml:space="preserve">Доклад и Резюме за отразяване на резултатите от енергийно обследване. </w:t>
                  </w:r>
                </w:p>
                <w:p w:rsidR="00355CAF" w:rsidRPr="00E941C9" w:rsidRDefault="00355CAF" w:rsidP="002379D8">
                  <w:pPr>
                    <w:widowControl/>
                    <w:tabs>
                      <w:tab w:val="left" w:pos="175"/>
                    </w:tabs>
                    <w:autoSpaceDE/>
                    <w:autoSpaceDN/>
                    <w:adjustRightInd/>
                    <w:spacing w:line="276" w:lineRule="auto"/>
                    <w:jc w:val="both"/>
                    <w:rPr>
                      <w:rFonts w:ascii="Times New Roman" w:hAnsi="Times New Roman" w:cs="Times New Roman"/>
                      <w:sz w:val="24"/>
                      <w:szCs w:val="24"/>
                    </w:rPr>
                  </w:pPr>
                  <w:r w:rsidRPr="00E941C9">
                    <w:rPr>
                      <w:rFonts w:ascii="Times New Roman" w:hAnsi="Times New Roman" w:cs="Times New Roman"/>
                      <w:i/>
                      <w:sz w:val="24"/>
                      <w:szCs w:val="24"/>
                    </w:rPr>
                    <w:t>Когато е приложимо</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p w:rsidR="00355CAF" w:rsidRPr="00E941C9" w:rsidRDefault="00355CAF" w:rsidP="00802CC3">
                  <w:pPr>
                    <w:rPr>
                      <w:rFonts w:ascii="Times New Roman" w:hAnsi="Times New Roman" w:cs="Times New Roman"/>
                      <w:sz w:val="24"/>
                      <w:szCs w:val="24"/>
                    </w:rPr>
                  </w:pP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2379D8">
                  <w:pPr>
                    <w:rPr>
                      <w:rFonts w:ascii="Times New Roman" w:hAnsi="Times New Roman" w:cs="Times New Roman"/>
                      <w:sz w:val="24"/>
                      <w:szCs w:val="24"/>
                    </w:rPr>
                  </w:pPr>
                  <w:r w:rsidRPr="007B29B0">
                    <w:rPr>
                      <w:rFonts w:ascii="Times New Roman" w:hAnsi="Times New Roman" w:cs="Times New Roman"/>
                      <w:sz w:val="24"/>
                      <w:szCs w:val="24"/>
                    </w:rPr>
                    <w:t>.jpg</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Pr="00E941C9" w:rsidRDefault="00355CAF" w:rsidP="002379D8">
                  <w:pPr>
                    <w:jc w:val="both"/>
                    <w:rPr>
                      <w:rFonts w:ascii="Times New Roman" w:hAnsi="Times New Roman" w:cs="Times New Roman"/>
                      <w:sz w:val="24"/>
                      <w:szCs w:val="24"/>
                    </w:rPr>
                  </w:pPr>
                  <w:r w:rsidRPr="00E941C9">
                    <w:rPr>
                      <w:rFonts w:ascii="Times New Roman" w:hAnsi="Times New Roman" w:cs="Times New Roman"/>
                      <w:sz w:val="24"/>
                      <w:szCs w:val="24"/>
                    </w:rPr>
                    <w:t>Анализ, удостоверяващ изпълнението на условията по т. 19 - 23 от Раздел 13.2 „Условия за допустимост на дейностите“, изготвен и съгласуван от правоспособно лице с компетентност в съответната област</w:t>
                  </w:r>
                </w:p>
                <w:p w:rsidR="00355CAF" w:rsidRPr="00E941C9" w:rsidRDefault="00355CAF" w:rsidP="002379D8">
                  <w:pPr>
                    <w:jc w:val="both"/>
                    <w:rPr>
                      <w:rFonts w:ascii="Times New Roman" w:hAnsi="Times New Roman" w:cs="Times New Roman"/>
                      <w:i/>
                      <w:sz w:val="24"/>
                      <w:szCs w:val="24"/>
                    </w:rPr>
                  </w:pPr>
                  <w:r w:rsidRPr="00E941C9">
                    <w:rPr>
                      <w:rFonts w:ascii="Times New Roman" w:hAnsi="Times New Roman" w:cs="Times New Roman"/>
                      <w:i/>
                      <w:sz w:val="24"/>
                      <w:szCs w:val="24"/>
                    </w:rPr>
                    <w:t>Важи в случите на инвестиции за производство на електрическа и/или топлинна енергия или енергия за охлаждане и/или производство на био- и течни горива от биомаса</w:t>
                  </w:r>
                  <w:r>
                    <w:rPr>
                      <w:rFonts w:ascii="Times New Roman" w:hAnsi="Times New Roman" w:cs="Times New Roman"/>
                      <w:i/>
                      <w:sz w:val="24"/>
                      <w:szCs w:val="24"/>
                    </w:rPr>
                    <w:t xml:space="preserve"> за собствени нужди</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p w:rsidR="00355CAF" w:rsidRPr="00E941C9" w:rsidRDefault="00355CAF" w:rsidP="00802CC3">
                  <w:pPr>
                    <w:rPr>
                      <w:rFonts w:ascii="Times New Roman" w:hAnsi="Times New Roman" w:cs="Times New Roman"/>
                      <w:sz w:val="24"/>
                      <w:szCs w:val="24"/>
                    </w:rPr>
                  </w:pP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D82ADA">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Pr="00E941C9" w:rsidRDefault="00355CAF" w:rsidP="00D3606B">
                  <w:pPr>
                    <w:jc w:val="both"/>
                    <w:rPr>
                      <w:rFonts w:ascii="Times New Roman" w:hAnsi="Times New Roman" w:cs="Times New Roman"/>
                      <w:sz w:val="24"/>
                      <w:szCs w:val="24"/>
                    </w:rPr>
                  </w:pPr>
                  <w:r w:rsidRPr="00E941C9">
                    <w:rPr>
                      <w:rFonts w:ascii="Times New Roman" w:hAnsi="Times New Roman" w:cs="Times New Roman"/>
                      <w:sz w:val="24"/>
                      <w:szCs w:val="24"/>
                    </w:rPr>
                    <w:t>Опис на животните, заверен от официален ветеринарен лекар, не по-рано от 4 месеца преди датата на подаване на проектното предложение, когато в изчисляването на СПО участват животни</w:t>
                  </w:r>
                </w:p>
                <w:p w:rsidR="00355CAF" w:rsidRPr="00E941C9" w:rsidRDefault="00355CAF" w:rsidP="00D3606B">
                  <w:pPr>
                    <w:jc w:val="both"/>
                    <w:rPr>
                      <w:rFonts w:ascii="Times New Roman" w:hAnsi="Times New Roman" w:cs="Times New Roman"/>
                      <w:i/>
                      <w:sz w:val="24"/>
                      <w:szCs w:val="24"/>
                    </w:rPr>
                  </w:pPr>
                  <w:r w:rsidRPr="00E941C9">
                    <w:rPr>
                      <w:rFonts w:ascii="Times New Roman" w:hAnsi="Times New Roman" w:cs="Times New Roman"/>
                      <w:i/>
                      <w:sz w:val="24"/>
                      <w:szCs w:val="24"/>
                    </w:rPr>
                    <w:t>Не се представя от ЮЛ, които не са земеделски стопани, а за признати групи/организации на производители се изискват на всички членове, в случай, че преработват собствена суровина</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p w:rsidR="00355CAF" w:rsidRPr="00E941C9" w:rsidRDefault="00355CAF" w:rsidP="00802CC3">
                  <w:pPr>
                    <w:rPr>
                      <w:rFonts w:ascii="Times New Roman" w:hAnsi="Times New Roman" w:cs="Times New Roman"/>
                      <w:sz w:val="24"/>
                      <w:szCs w:val="24"/>
                    </w:rPr>
                  </w:pP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D82ADA">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tc>
            </w:tr>
            <w:tr w:rsidR="00355CAF" w:rsidRPr="00E941C9" w:rsidTr="00081B23">
              <w:trPr>
                <w:trHeight w:val="856"/>
              </w:trPr>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Pr="00E941C9" w:rsidRDefault="00355CAF" w:rsidP="00D3606B">
                  <w:pPr>
                    <w:jc w:val="both"/>
                    <w:rPr>
                      <w:rFonts w:ascii="Times New Roman" w:hAnsi="Times New Roman" w:cs="Times New Roman"/>
                      <w:sz w:val="24"/>
                      <w:szCs w:val="24"/>
                    </w:rPr>
                  </w:pPr>
                  <w:r w:rsidRPr="00E941C9">
                    <w:rPr>
                      <w:rFonts w:ascii="Times New Roman" w:hAnsi="Times New Roman" w:cs="Times New Roman"/>
                      <w:sz w:val="24"/>
                      <w:szCs w:val="24"/>
                    </w:rPr>
                    <w:t>Документ за собственост или ползване на земя или заповеди по чл. 37в, ал. 4, 10 и 12 от ЗСПЗЗ, която участва при изчисляването на минималния СПО</w:t>
                  </w:r>
                </w:p>
                <w:p w:rsidR="00355CAF" w:rsidRPr="00E941C9" w:rsidRDefault="00355CAF" w:rsidP="00D3606B">
                  <w:pPr>
                    <w:jc w:val="both"/>
                    <w:rPr>
                      <w:rFonts w:ascii="Times New Roman" w:hAnsi="Times New Roman" w:cs="Times New Roman"/>
                      <w:i/>
                      <w:sz w:val="24"/>
                      <w:szCs w:val="24"/>
                    </w:rPr>
                  </w:pPr>
                </w:p>
              </w:tc>
              <w:tc>
                <w:tcPr>
                  <w:tcW w:w="2282" w:type="dxa"/>
                </w:tcPr>
                <w:p w:rsidR="00355CAF" w:rsidRPr="00E941C9" w:rsidRDefault="00355CAF" w:rsidP="00081B2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081B23">
                  <w:pPr>
                    <w:rPr>
                      <w:rFonts w:ascii="Times New Roman" w:hAnsi="Times New Roman" w:cs="Times New Roman"/>
                      <w:sz w:val="24"/>
                      <w:szCs w:val="24"/>
                    </w:rPr>
                  </w:pPr>
                  <w:r w:rsidRPr="007B29B0">
                    <w:rPr>
                      <w:rFonts w:ascii="Times New Roman" w:hAnsi="Times New Roman" w:cs="Times New Roman"/>
                      <w:sz w:val="24"/>
                      <w:szCs w:val="24"/>
                    </w:rPr>
                    <w:t>.jpg</w:t>
                  </w: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Pr="00E941C9" w:rsidRDefault="00355CAF" w:rsidP="00D3606B">
                  <w:pPr>
                    <w:jc w:val="both"/>
                    <w:rPr>
                      <w:rFonts w:ascii="Times New Roman" w:hAnsi="Times New Roman" w:cs="Times New Roman"/>
                      <w:sz w:val="24"/>
                      <w:szCs w:val="24"/>
                    </w:rPr>
                  </w:pPr>
                  <w:r w:rsidRPr="00E941C9">
                    <w:rPr>
                      <w:rFonts w:ascii="Times New Roman" w:hAnsi="Times New Roman" w:cs="Times New Roman"/>
                      <w:sz w:val="24"/>
                      <w:szCs w:val="24"/>
                    </w:rPr>
                    <w:t>Удостоверение за данъчна оценка, издадено в рамките на месеца предхождащ датата на подаване на проектното предложение</w:t>
                  </w:r>
                </w:p>
                <w:p w:rsidR="00355CAF" w:rsidRPr="00E941C9" w:rsidRDefault="00355CAF" w:rsidP="00D3606B">
                  <w:pPr>
                    <w:jc w:val="both"/>
                    <w:rPr>
                      <w:rFonts w:ascii="Times New Roman" w:hAnsi="Times New Roman" w:cs="Times New Roman"/>
                      <w:i/>
                      <w:sz w:val="24"/>
                      <w:szCs w:val="24"/>
                    </w:rPr>
                  </w:pPr>
                  <w:r w:rsidRPr="00E941C9">
                    <w:rPr>
                      <w:rFonts w:ascii="Times New Roman" w:hAnsi="Times New Roman" w:cs="Times New Roman"/>
                      <w:i/>
                      <w:sz w:val="24"/>
                      <w:szCs w:val="24"/>
                    </w:rPr>
                    <w:t>Важи в случай, че проектът включва разходи за закупуване на земя, сгради и/или друга недвижима собственост</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p w:rsidR="00355CAF" w:rsidRPr="00E941C9" w:rsidRDefault="00355CAF" w:rsidP="00802CC3">
                  <w:pPr>
                    <w:rPr>
                      <w:rFonts w:ascii="Times New Roman" w:hAnsi="Times New Roman" w:cs="Times New Roman"/>
                      <w:sz w:val="24"/>
                      <w:szCs w:val="24"/>
                    </w:rPr>
                  </w:pP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6140B5">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tc>
            </w:tr>
            <w:tr w:rsidR="00355CAF" w:rsidRPr="00E941C9" w:rsidTr="003A766D">
              <w:tc>
                <w:tcPr>
                  <w:tcW w:w="582" w:type="dxa"/>
                </w:tcPr>
                <w:p w:rsidR="00355CAF" w:rsidRPr="00E941C9" w:rsidRDefault="00355CAF" w:rsidP="00DC43FC">
                  <w:pPr>
                    <w:pStyle w:val="a4"/>
                    <w:numPr>
                      <w:ilvl w:val="0"/>
                      <w:numId w:val="4"/>
                    </w:numPr>
                    <w:tabs>
                      <w:tab w:val="left" w:pos="63"/>
                    </w:tabs>
                    <w:ind w:left="488" w:hanging="425"/>
                    <w:rPr>
                      <w:rFonts w:ascii="Times New Roman" w:hAnsi="Times New Roman" w:cs="Times New Roman"/>
                      <w:sz w:val="24"/>
                      <w:szCs w:val="24"/>
                    </w:rPr>
                  </w:pPr>
                </w:p>
              </w:tc>
              <w:tc>
                <w:tcPr>
                  <w:tcW w:w="5495" w:type="dxa"/>
                </w:tcPr>
                <w:p w:rsidR="00355CAF" w:rsidRDefault="00355CAF" w:rsidP="005439DA">
                  <w:pPr>
                    <w:jc w:val="both"/>
                    <w:rPr>
                      <w:rFonts w:ascii="Times New Roman" w:hAnsi="Times New Roman" w:cs="Times New Roman"/>
                      <w:sz w:val="24"/>
                      <w:szCs w:val="24"/>
                    </w:rPr>
                  </w:pPr>
                  <w:r w:rsidRPr="005439DA">
                    <w:rPr>
                      <w:rFonts w:ascii="Times New Roman" w:hAnsi="Times New Roman" w:cs="Times New Roman"/>
                      <w:sz w:val="24"/>
                      <w:szCs w:val="24"/>
                    </w:rPr>
                    <w:t>Удостоверение по чл. 87, ал. 6, във връзка с чл. 162, ал. 2, т. 1 от ДОПК от НАП и към Община Бяла Слатина за наличие или липса на задължения, издадено не по-рано от един месец преди пода</w:t>
                  </w:r>
                  <w:r>
                    <w:rPr>
                      <w:rFonts w:ascii="Times New Roman" w:hAnsi="Times New Roman" w:cs="Times New Roman"/>
                      <w:sz w:val="24"/>
                      <w:szCs w:val="24"/>
                    </w:rPr>
                    <w:t>ване на проектното предложение.</w:t>
                  </w:r>
                </w:p>
                <w:p w:rsidR="00355CAF" w:rsidRPr="00E941C9" w:rsidRDefault="00355CAF" w:rsidP="005439DA">
                  <w:pPr>
                    <w:jc w:val="both"/>
                    <w:rPr>
                      <w:rFonts w:ascii="Times New Roman" w:hAnsi="Times New Roman" w:cs="Times New Roman"/>
                      <w:sz w:val="24"/>
                      <w:szCs w:val="24"/>
                    </w:rPr>
                  </w:pPr>
                  <w:r w:rsidRPr="00E941C9">
                    <w:rPr>
                      <w:rFonts w:ascii="Times New Roman" w:hAnsi="Times New Roman" w:cs="Times New Roman"/>
                      <w:sz w:val="24"/>
                      <w:szCs w:val="24"/>
                    </w:rPr>
                    <w:t>ЗАДЪЛЖИТЕЛНО</w:t>
                  </w:r>
                </w:p>
              </w:tc>
              <w:tc>
                <w:tcPr>
                  <w:tcW w:w="2282" w:type="dxa"/>
                </w:tcPr>
                <w:p w:rsidR="00355CAF" w:rsidRPr="00E941C9" w:rsidRDefault="00355CAF" w:rsidP="00802CC3">
                  <w:pPr>
                    <w:rPr>
                      <w:rFonts w:ascii="Times New Roman" w:hAnsi="Times New Roman" w:cs="Times New Roman"/>
                      <w:sz w:val="24"/>
                      <w:szCs w:val="24"/>
                    </w:rPr>
                  </w:pPr>
                  <w:r w:rsidRPr="00E941C9">
                    <w:rPr>
                      <w:rFonts w:ascii="Times New Roman" w:hAnsi="Times New Roman" w:cs="Times New Roman"/>
                      <w:sz w:val="24"/>
                      <w:szCs w:val="24"/>
                    </w:rPr>
                    <w:t>Кандидат-бенефициент</w:t>
                  </w:r>
                </w:p>
                <w:p w:rsidR="00355CAF" w:rsidRPr="00E941C9" w:rsidRDefault="00355CAF" w:rsidP="00802CC3">
                  <w:pPr>
                    <w:rPr>
                      <w:rFonts w:ascii="Times New Roman" w:hAnsi="Times New Roman" w:cs="Times New Roman"/>
                      <w:sz w:val="24"/>
                      <w:szCs w:val="24"/>
                    </w:rPr>
                  </w:pPr>
                </w:p>
              </w:tc>
              <w:tc>
                <w:tcPr>
                  <w:tcW w:w="1275" w:type="dxa"/>
                </w:tcPr>
                <w:p w:rsidR="00355CAF" w:rsidRDefault="00355CAF" w:rsidP="00802CC3">
                  <w:pPr>
                    <w:rPr>
                      <w:rFonts w:ascii="Times New Roman" w:hAnsi="Times New Roman" w:cs="Times New Roman"/>
                      <w:sz w:val="24"/>
                      <w:szCs w:val="24"/>
                      <w:lang w:val="en-US"/>
                    </w:rPr>
                  </w:pPr>
                  <w:r w:rsidRPr="00E941C9">
                    <w:rPr>
                      <w:rFonts w:ascii="Times New Roman" w:hAnsi="Times New Roman" w:cs="Times New Roman"/>
                      <w:sz w:val="24"/>
                      <w:szCs w:val="24"/>
                    </w:rPr>
                    <w:t>.pdf</w:t>
                  </w:r>
                  <w:r w:rsidRPr="00E941C9">
                    <w:rPr>
                      <w:rFonts w:ascii="Times New Roman" w:hAnsi="Times New Roman" w:cs="Times New Roman"/>
                      <w:sz w:val="24"/>
                      <w:szCs w:val="24"/>
                      <w:lang w:val="en-US"/>
                    </w:rPr>
                    <w:t xml:space="preserve">  </w:t>
                  </w:r>
                </w:p>
                <w:p w:rsidR="00355CAF" w:rsidRPr="00E941C9" w:rsidRDefault="00355CAF" w:rsidP="006140B5">
                  <w:pPr>
                    <w:rPr>
                      <w:rFonts w:ascii="Times New Roman" w:hAnsi="Times New Roman" w:cs="Times New Roman"/>
                      <w:sz w:val="24"/>
                      <w:szCs w:val="24"/>
                      <w:lang w:val="en-US"/>
                    </w:rPr>
                  </w:pPr>
                  <w:r w:rsidRPr="007B29B0">
                    <w:rPr>
                      <w:rFonts w:ascii="Times New Roman" w:hAnsi="Times New Roman" w:cs="Times New Roman"/>
                      <w:sz w:val="24"/>
                      <w:szCs w:val="24"/>
                    </w:rPr>
                    <w:t>.jpg</w:t>
                  </w:r>
                </w:p>
                <w:p w:rsidR="00355CAF" w:rsidRPr="00E941C9" w:rsidRDefault="00355CAF" w:rsidP="00802CC3">
                  <w:pPr>
                    <w:rPr>
                      <w:rFonts w:ascii="Times New Roman" w:hAnsi="Times New Roman" w:cs="Times New Roman"/>
                      <w:sz w:val="24"/>
                      <w:szCs w:val="24"/>
                    </w:rPr>
                  </w:pPr>
                </w:p>
              </w:tc>
            </w:tr>
          </w:tbl>
          <w:p w:rsidR="009A54D0" w:rsidRPr="00C44512" w:rsidRDefault="00B01D69" w:rsidP="00B01D69">
            <w:pPr>
              <w:jc w:val="both"/>
              <w:rPr>
                <w:rFonts w:ascii="Times New Roman" w:hAnsi="Times New Roman" w:cs="Times New Roman"/>
                <w:sz w:val="24"/>
                <w:szCs w:val="24"/>
              </w:rPr>
            </w:pPr>
            <w:r w:rsidRPr="001F4501">
              <w:rPr>
                <w:rFonts w:ascii="Times New Roman" w:hAnsi="Times New Roman" w:cs="Times New Roman"/>
                <w:b/>
                <w:sz w:val="24"/>
                <w:szCs w:val="24"/>
                <w:shd w:val="clear" w:color="auto" w:fill="BFBFBF" w:themeFill="background1" w:themeFillShade="BF"/>
              </w:rPr>
              <w:t>ВАЖНО:</w:t>
            </w:r>
            <w:r w:rsidRPr="001F4501">
              <w:rPr>
                <w:rFonts w:ascii="Times New Roman" w:hAnsi="Times New Roman" w:cs="Times New Roman"/>
                <w:sz w:val="24"/>
                <w:szCs w:val="24"/>
                <w:shd w:val="clear" w:color="auto" w:fill="BFBFBF" w:themeFill="background1" w:themeFillShade="BF"/>
              </w:rPr>
              <w:t xml:space="preserve"> </w:t>
            </w:r>
            <w:r w:rsidR="00780062">
              <w:rPr>
                <w:rFonts w:ascii="Times New Roman" w:hAnsi="Times New Roman" w:cs="Times New Roman"/>
                <w:b/>
                <w:sz w:val="24"/>
                <w:szCs w:val="24"/>
                <w:shd w:val="clear" w:color="auto" w:fill="BFBFBF" w:themeFill="background1" w:themeFillShade="BF"/>
              </w:rPr>
              <w:t>Отчет за приходи и разходи не се представя от кандидатите в ИСУН. П</w:t>
            </w:r>
            <w:r w:rsidR="00780062" w:rsidRPr="00780062">
              <w:rPr>
                <w:rFonts w:ascii="Times New Roman" w:hAnsi="Times New Roman" w:cs="Times New Roman"/>
                <w:b/>
                <w:sz w:val="24"/>
                <w:szCs w:val="24"/>
                <w:shd w:val="clear" w:color="auto" w:fill="BFBFBF" w:themeFill="background1" w:themeFillShade="BF"/>
              </w:rPr>
              <w:t>о служебен път</w:t>
            </w:r>
            <w:r w:rsidR="00780062">
              <w:rPr>
                <w:rFonts w:ascii="Times New Roman" w:hAnsi="Times New Roman" w:cs="Times New Roman"/>
                <w:b/>
                <w:sz w:val="24"/>
                <w:szCs w:val="24"/>
                <w:shd w:val="clear" w:color="auto" w:fill="BFBFBF" w:themeFill="background1" w:themeFillShade="BF"/>
              </w:rPr>
              <w:t xml:space="preserve"> ще бъде </w:t>
            </w:r>
            <w:r w:rsidR="00780062" w:rsidRPr="00780062">
              <w:rPr>
                <w:rFonts w:ascii="Times New Roman" w:hAnsi="Times New Roman" w:cs="Times New Roman"/>
                <w:b/>
                <w:sz w:val="24"/>
                <w:szCs w:val="24"/>
                <w:shd w:val="clear" w:color="auto" w:fill="BFBFBF" w:themeFill="background1" w:themeFillShade="BF"/>
              </w:rPr>
              <w:t>извършван</w:t>
            </w:r>
            <w:r w:rsidR="00780062">
              <w:rPr>
                <w:rFonts w:ascii="Times New Roman" w:hAnsi="Times New Roman" w:cs="Times New Roman"/>
                <w:b/>
                <w:sz w:val="24"/>
                <w:szCs w:val="24"/>
                <w:shd w:val="clear" w:color="auto" w:fill="BFBFBF" w:themeFill="background1" w:themeFillShade="BF"/>
              </w:rPr>
              <w:t>а п</w:t>
            </w:r>
            <w:r w:rsidR="00780062" w:rsidRPr="00780062">
              <w:rPr>
                <w:rFonts w:ascii="Times New Roman" w:hAnsi="Times New Roman" w:cs="Times New Roman"/>
                <w:b/>
                <w:sz w:val="24"/>
                <w:szCs w:val="24"/>
                <w:shd w:val="clear" w:color="auto" w:fill="BFBFBF" w:themeFill="background1" w:themeFillShade="BF"/>
              </w:rPr>
              <w:t xml:space="preserve">роверка </w:t>
            </w:r>
            <w:r w:rsidR="00780062">
              <w:rPr>
                <w:rFonts w:ascii="Times New Roman" w:hAnsi="Times New Roman" w:cs="Times New Roman"/>
                <w:b/>
                <w:sz w:val="24"/>
                <w:szCs w:val="24"/>
                <w:shd w:val="clear" w:color="auto" w:fill="BFBFBF" w:themeFill="background1" w:themeFillShade="BF"/>
              </w:rPr>
              <w:t xml:space="preserve">и ще се правят </w:t>
            </w:r>
            <w:r w:rsidR="00780062" w:rsidRPr="00780062">
              <w:rPr>
                <w:rFonts w:ascii="Times New Roman" w:hAnsi="Times New Roman" w:cs="Times New Roman"/>
                <w:b/>
                <w:sz w:val="24"/>
                <w:szCs w:val="24"/>
                <w:shd w:val="clear" w:color="auto" w:fill="BFBFBF" w:themeFill="background1" w:themeFillShade="BF"/>
              </w:rPr>
              <w:t>справки</w:t>
            </w:r>
            <w:r w:rsidR="00780062">
              <w:rPr>
                <w:rFonts w:ascii="Times New Roman" w:hAnsi="Times New Roman" w:cs="Times New Roman"/>
                <w:b/>
                <w:sz w:val="24"/>
                <w:szCs w:val="24"/>
                <w:shd w:val="clear" w:color="auto" w:fill="BFBFBF" w:themeFill="background1" w:themeFillShade="BF"/>
              </w:rPr>
              <w:t xml:space="preserve">. За да бъде изпълнена проверката, </w:t>
            </w:r>
            <w:r w:rsidR="00780062" w:rsidRPr="00780062">
              <w:rPr>
                <w:rFonts w:ascii="Times New Roman" w:hAnsi="Times New Roman" w:cs="Times New Roman"/>
                <w:b/>
                <w:sz w:val="24"/>
                <w:szCs w:val="24"/>
                <w:shd w:val="clear" w:color="auto" w:fill="BFBFBF" w:themeFill="background1" w:themeFillShade="BF"/>
              </w:rPr>
              <w:t xml:space="preserve">на етап кандидатстване, </w:t>
            </w:r>
            <w:r w:rsidR="00780062">
              <w:rPr>
                <w:rFonts w:ascii="Times New Roman" w:hAnsi="Times New Roman" w:cs="Times New Roman"/>
                <w:b/>
                <w:sz w:val="24"/>
                <w:szCs w:val="24"/>
                <w:shd w:val="clear" w:color="auto" w:fill="BFBFBF" w:themeFill="background1" w:themeFillShade="BF"/>
              </w:rPr>
              <w:t xml:space="preserve">кандидатът следва да </w:t>
            </w:r>
            <w:r w:rsidR="00780062" w:rsidRPr="00780062">
              <w:rPr>
                <w:rFonts w:ascii="Times New Roman" w:hAnsi="Times New Roman" w:cs="Times New Roman"/>
                <w:b/>
                <w:sz w:val="24"/>
                <w:szCs w:val="24"/>
                <w:shd w:val="clear" w:color="auto" w:fill="BFBFBF" w:themeFill="background1" w:themeFillShade="BF"/>
              </w:rPr>
              <w:t>предостав</w:t>
            </w:r>
            <w:r w:rsidR="00780062">
              <w:rPr>
                <w:rFonts w:ascii="Times New Roman" w:hAnsi="Times New Roman" w:cs="Times New Roman"/>
                <w:b/>
                <w:sz w:val="24"/>
                <w:szCs w:val="24"/>
                <w:shd w:val="clear" w:color="auto" w:fill="BFBFBF" w:themeFill="background1" w:themeFillShade="BF"/>
              </w:rPr>
              <w:t xml:space="preserve">и </w:t>
            </w:r>
            <w:r w:rsidR="00780062" w:rsidRPr="00780062">
              <w:rPr>
                <w:rFonts w:ascii="Times New Roman" w:hAnsi="Times New Roman" w:cs="Times New Roman"/>
                <w:b/>
                <w:sz w:val="24"/>
                <w:szCs w:val="24"/>
                <w:shd w:val="clear" w:color="auto" w:fill="BFBFBF" w:themeFill="background1" w:themeFillShade="BF"/>
              </w:rPr>
              <w:t>съгласие за предоставяне на данни от НСИ по служебен път</w:t>
            </w:r>
            <w:r w:rsidR="00780062">
              <w:rPr>
                <w:rFonts w:ascii="Times New Roman" w:hAnsi="Times New Roman" w:cs="Times New Roman"/>
                <w:b/>
                <w:sz w:val="24"/>
                <w:szCs w:val="24"/>
                <w:shd w:val="clear" w:color="auto" w:fill="BFBFBF" w:themeFill="background1" w:themeFillShade="BF"/>
              </w:rPr>
              <w:t xml:space="preserve">, с попълване на Декларация за съгласие </w:t>
            </w:r>
            <w:r w:rsidR="00780062">
              <w:rPr>
                <w:rFonts w:ascii="Times New Roman" w:hAnsi="Times New Roman" w:cs="Times New Roman"/>
                <w:b/>
                <w:sz w:val="24"/>
                <w:szCs w:val="24"/>
                <w:shd w:val="clear" w:color="auto" w:fill="BFBFBF" w:themeFill="background1" w:themeFillShade="BF"/>
                <w:lang w:val="en-US"/>
              </w:rPr>
              <w:t>(</w:t>
            </w:r>
            <w:r w:rsidR="00780062">
              <w:rPr>
                <w:rFonts w:ascii="Times New Roman" w:hAnsi="Times New Roman" w:cs="Times New Roman"/>
                <w:b/>
                <w:sz w:val="24"/>
                <w:szCs w:val="24"/>
                <w:shd w:val="clear" w:color="auto" w:fill="BFBFBF" w:themeFill="background1" w:themeFillShade="BF"/>
              </w:rPr>
              <w:t>Приложение №4</w:t>
            </w:r>
            <w:r w:rsidR="00780062">
              <w:rPr>
                <w:rFonts w:ascii="Times New Roman" w:hAnsi="Times New Roman" w:cs="Times New Roman"/>
                <w:b/>
                <w:sz w:val="24"/>
                <w:szCs w:val="24"/>
                <w:shd w:val="clear" w:color="auto" w:fill="BFBFBF" w:themeFill="background1" w:themeFillShade="BF"/>
                <w:lang w:val="en-US"/>
              </w:rPr>
              <w:t>)</w:t>
            </w:r>
            <w:r w:rsidR="00780062" w:rsidRPr="00780062">
              <w:rPr>
                <w:rFonts w:ascii="Times New Roman" w:hAnsi="Times New Roman" w:cs="Times New Roman"/>
                <w:b/>
                <w:sz w:val="24"/>
                <w:szCs w:val="24"/>
                <w:shd w:val="clear" w:color="auto" w:fill="BFBFBF" w:themeFill="background1" w:themeFillShade="BF"/>
              </w:rPr>
              <w:t>.</w:t>
            </w:r>
          </w:p>
        </w:tc>
      </w:tr>
    </w:tbl>
    <w:p w:rsidR="00E352DD" w:rsidRPr="00835110" w:rsidRDefault="00E352DD" w:rsidP="004E63AF">
      <w:pPr>
        <w:pStyle w:val="1"/>
        <w:numPr>
          <w:ilvl w:val="0"/>
          <w:numId w:val="0"/>
        </w:numPr>
        <w:rPr>
          <w:rFonts w:ascii="Times New Roman" w:eastAsiaTheme="minorHAnsi" w:hAnsi="Times New Roman" w:cs="Times New Roman"/>
          <w:color w:val="0070C0"/>
          <w:sz w:val="24"/>
          <w:szCs w:val="24"/>
          <w:lang w:eastAsia="en-US"/>
        </w:rPr>
      </w:pPr>
      <w:bookmarkStart w:id="52" w:name="_Toc530485955"/>
      <w:r w:rsidRPr="00835110">
        <w:rPr>
          <w:rFonts w:ascii="Times New Roman" w:eastAsiaTheme="minorHAnsi" w:hAnsi="Times New Roman" w:cs="Times New Roman"/>
          <w:color w:val="0070C0"/>
          <w:sz w:val="24"/>
          <w:szCs w:val="24"/>
          <w:lang w:eastAsia="en-US"/>
        </w:rPr>
        <w:t>24.2 Списък с документи, доказващи съответствие с критериите за подбор на проекти</w:t>
      </w:r>
      <w:bookmarkEnd w:id="52"/>
    </w:p>
    <w:tbl>
      <w:tblPr>
        <w:tblStyle w:val="a3"/>
        <w:tblW w:w="0" w:type="auto"/>
        <w:tblLook w:val="04A0" w:firstRow="1" w:lastRow="0" w:firstColumn="1" w:lastColumn="0" w:noHBand="0" w:noVBand="1"/>
      </w:tblPr>
      <w:tblGrid>
        <w:gridCol w:w="9920"/>
      </w:tblGrid>
      <w:tr w:rsidR="00E352DD" w:rsidTr="00E352DD">
        <w:tc>
          <w:tcPr>
            <w:tcW w:w="9920" w:type="dxa"/>
          </w:tcPr>
          <w:p w:rsidR="00F66432" w:rsidRDefault="0006694F" w:rsidP="006A0FC0">
            <w:pPr>
              <w:jc w:val="both"/>
              <w:rPr>
                <w:rFonts w:ascii="Times New Roman" w:hAnsi="Times New Roman" w:cs="Times New Roman"/>
                <w:sz w:val="24"/>
                <w:szCs w:val="24"/>
              </w:rPr>
            </w:pPr>
            <w:r>
              <w:rPr>
                <w:rFonts w:ascii="Times New Roman" w:hAnsi="Times New Roman" w:cs="Times New Roman"/>
                <w:sz w:val="24"/>
                <w:szCs w:val="24"/>
              </w:rPr>
              <w:t xml:space="preserve">1. </w:t>
            </w:r>
            <w:r w:rsidR="00F66432" w:rsidRPr="00F66432">
              <w:rPr>
                <w:rFonts w:ascii="Times New Roman" w:hAnsi="Times New Roman" w:cs="Times New Roman"/>
                <w:sz w:val="24"/>
                <w:szCs w:val="24"/>
              </w:rPr>
              <w:t>Регистрационна карта, издадена по реда на наредбата по § 4 от ЗПЗП и анкетни формуляри към нея</w:t>
            </w:r>
            <w:r w:rsidR="00F66432">
              <w:rPr>
                <w:rFonts w:ascii="Times New Roman" w:hAnsi="Times New Roman" w:cs="Times New Roman"/>
                <w:sz w:val="24"/>
                <w:szCs w:val="24"/>
              </w:rPr>
              <w:t>.</w:t>
            </w:r>
          </w:p>
          <w:p w:rsidR="00E352DD" w:rsidRPr="00C76427" w:rsidRDefault="00E352DD" w:rsidP="006A0FC0">
            <w:pPr>
              <w:jc w:val="both"/>
              <w:rPr>
                <w:rFonts w:ascii="Times New Roman" w:hAnsi="Times New Roman" w:cs="Times New Roman"/>
                <w:i/>
                <w:sz w:val="24"/>
                <w:szCs w:val="24"/>
              </w:rPr>
            </w:pPr>
            <w:r w:rsidRPr="0006694F">
              <w:rPr>
                <w:rFonts w:ascii="Times New Roman" w:hAnsi="Times New Roman" w:cs="Times New Roman"/>
                <w:i/>
                <w:sz w:val="24"/>
                <w:szCs w:val="24"/>
              </w:rPr>
              <w:t xml:space="preserve">Представя се, в случай </w:t>
            </w:r>
            <w:r w:rsidR="006A0FC0">
              <w:rPr>
                <w:rFonts w:ascii="Times New Roman" w:hAnsi="Times New Roman" w:cs="Times New Roman"/>
                <w:i/>
                <w:sz w:val="24"/>
                <w:szCs w:val="24"/>
              </w:rPr>
              <w:t>на инвестиции в</w:t>
            </w:r>
            <w:r w:rsidR="00655FC0" w:rsidRPr="00C76427">
              <w:rPr>
                <w:rFonts w:ascii="Times New Roman" w:hAnsi="Times New Roman" w:cs="Times New Roman"/>
                <w:i/>
                <w:sz w:val="24"/>
                <w:szCs w:val="24"/>
              </w:rPr>
              <w:t xml:space="preserve"> сектори „Животновъдство“ (без пчеларство),</w:t>
            </w:r>
            <w:r w:rsidR="006A0FC0">
              <w:rPr>
                <w:rFonts w:ascii="Times New Roman" w:hAnsi="Times New Roman" w:cs="Times New Roman"/>
                <w:i/>
                <w:sz w:val="24"/>
                <w:szCs w:val="24"/>
              </w:rPr>
              <w:t xml:space="preserve"> „Плодове и зеленчуци“</w:t>
            </w:r>
            <w:r w:rsidR="00F03099">
              <w:rPr>
                <w:rFonts w:ascii="Times New Roman" w:hAnsi="Times New Roman" w:cs="Times New Roman"/>
                <w:i/>
                <w:sz w:val="24"/>
                <w:szCs w:val="24"/>
              </w:rPr>
              <w:t xml:space="preserve"> във формат „pdf” или </w:t>
            </w:r>
            <w:r w:rsidR="00565742" w:rsidRPr="00565742">
              <w:rPr>
                <w:rFonts w:ascii="Times New Roman" w:hAnsi="Times New Roman" w:cs="Times New Roman"/>
                <w:i/>
                <w:sz w:val="24"/>
                <w:szCs w:val="24"/>
              </w:rPr>
              <w:t xml:space="preserve"> „jpg”.</w:t>
            </w:r>
          </w:p>
          <w:p w:rsidR="00C76427" w:rsidRPr="00C76427" w:rsidRDefault="00C76427" w:rsidP="00C76427">
            <w:pPr>
              <w:jc w:val="both"/>
              <w:rPr>
                <w:rFonts w:ascii="Times New Roman" w:hAnsi="Times New Roman" w:cs="Times New Roman"/>
                <w:sz w:val="24"/>
                <w:szCs w:val="24"/>
              </w:rPr>
            </w:pPr>
            <w:r>
              <w:rPr>
                <w:rFonts w:ascii="Times New Roman" w:hAnsi="Times New Roman" w:cs="Times New Roman"/>
                <w:sz w:val="24"/>
                <w:szCs w:val="24"/>
              </w:rPr>
              <w:t xml:space="preserve">2. </w:t>
            </w:r>
            <w:r w:rsidR="00F66432" w:rsidRPr="00F66432">
              <w:rPr>
                <w:rFonts w:ascii="Times New Roman" w:hAnsi="Times New Roman" w:cs="Times New Roman"/>
                <w:sz w:val="24"/>
                <w:szCs w:val="24"/>
              </w:rPr>
              <w:t>Копие от договор за контрол по смисъла на чл. 18, ал. 3 от Закона за прилагане на Общата организация на пазарите на земеделски продукти на Европейския съюз с контролиращо лице, получило разрешение от министъра на земеделието и храните за осъществяване на контрол за спазване правилата на биологичното производство по реда на чл. 19 и 20 от ЗПООПЗПЕС, заедно с копие от писмено доказателство по чл. 29 от Регламент (EО) № 834/2007 за биологична продукция издаден от контролиращо лице</w:t>
            </w:r>
            <w:r w:rsidR="00C70E7A">
              <w:rPr>
                <w:rFonts w:ascii="Times New Roman" w:hAnsi="Times New Roman" w:cs="Times New Roman"/>
                <w:sz w:val="24"/>
                <w:szCs w:val="24"/>
              </w:rPr>
              <w:t>. Документите</w:t>
            </w:r>
            <w:r w:rsidR="00C70E7A" w:rsidRPr="00655FC0">
              <w:rPr>
                <w:rFonts w:ascii="Times New Roman" w:hAnsi="Times New Roman" w:cs="Times New Roman"/>
                <w:sz w:val="24"/>
                <w:szCs w:val="24"/>
              </w:rPr>
              <w:t xml:space="preserve"> следва да са за дейността, която е обект на </w:t>
            </w:r>
            <w:r w:rsidR="00C70E7A">
              <w:rPr>
                <w:rFonts w:ascii="Times New Roman" w:hAnsi="Times New Roman" w:cs="Times New Roman"/>
                <w:sz w:val="24"/>
                <w:szCs w:val="24"/>
              </w:rPr>
              <w:t xml:space="preserve">подпомагане по </w:t>
            </w:r>
            <w:r w:rsidR="00C70E7A" w:rsidRPr="00655FC0">
              <w:rPr>
                <w:rFonts w:ascii="Times New Roman" w:hAnsi="Times New Roman" w:cs="Times New Roman"/>
                <w:sz w:val="24"/>
                <w:szCs w:val="24"/>
              </w:rPr>
              <w:t>проекта</w:t>
            </w:r>
            <w:r w:rsidR="00C70E7A">
              <w:rPr>
                <w:rFonts w:ascii="Times New Roman" w:hAnsi="Times New Roman" w:cs="Times New Roman"/>
                <w:sz w:val="24"/>
                <w:szCs w:val="24"/>
              </w:rPr>
              <w:t>.</w:t>
            </w:r>
          </w:p>
          <w:p w:rsidR="00C76427" w:rsidRPr="00C76427" w:rsidRDefault="00C76427" w:rsidP="00C76427">
            <w:pPr>
              <w:jc w:val="both"/>
              <w:rPr>
                <w:rFonts w:ascii="Times New Roman" w:hAnsi="Times New Roman" w:cs="Times New Roman"/>
                <w:i/>
                <w:sz w:val="24"/>
                <w:szCs w:val="24"/>
              </w:rPr>
            </w:pPr>
            <w:r w:rsidRPr="0006694F">
              <w:rPr>
                <w:rFonts w:ascii="Times New Roman" w:hAnsi="Times New Roman" w:cs="Times New Roman"/>
                <w:i/>
                <w:sz w:val="24"/>
                <w:szCs w:val="24"/>
              </w:rPr>
              <w:t xml:space="preserve">Представя се, в случай </w:t>
            </w:r>
            <w:r w:rsidR="006A0FC0">
              <w:rPr>
                <w:rFonts w:ascii="Times New Roman" w:hAnsi="Times New Roman" w:cs="Times New Roman"/>
                <w:i/>
                <w:sz w:val="24"/>
                <w:szCs w:val="24"/>
              </w:rPr>
              <w:t xml:space="preserve">на инвестиции </w:t>
            </w:r>
            <w:r w:rsidRPr="00C76427">
              <w:rPr>
                <w:rFonts w:ascii="Times New Roman" w:hAnsi="Times New Roman" w:cs="Times New Roman"/>
                <w:i/>
                <w:sz w:val="24"/>
                <w:szCs w:val="24"/>
              </w:rPr>
              <w:t>за био</w:t>
            </w:r>
            <w:r w:rsidR="006A0FC0">
              <w:rPr>
                <w:rFonts w:ascii="Times New Roman" w:hAnsi="Times New Roman" w:cs="Times New Roman"/>
                <w:i/>
                <w:sz w:val="24"/>
                <w:szCs w:val="24"/>
              </w:rPr>
              <w:t>логично земеделско производство</w:t>
            </w:r>
            <w:r w:rsidR="00565742">
              <w:t xml:space="preserve"> </w:t>
            </w:r>
            <w:r w:rsidR="00F03099">
              <w:rPr>
                <w:rFonts w:ascii="Times New Roman" w:hAnsi="Times New Roman" w:cs="Times New Roman"/>
                <w:i/>
                <w:sz w:val="24"/>
                <w:szCs w:val="24"/>
              </w:rPr>
              <w:t xml:space="preserve">във формат „pdf” </w:t>
            </w:r>
            <w:r w:rsidR="00565742" w:rsidRPr="00565742">
              <w:rPr>
                <w:rFonts w:ascii="Times New Roman" w:hAnsi="Times New Roman" w:cs="Times New Roman"/>
                <w:i/>
                <w:sz w:val="24"/>
                <w:szCs w:val="24"/>
              </w:rPr>
              <w:t>или  „jpg”.</w:t>
            </w:r>
            <w:r w:rsidR="00565742">
              <w:rPr>
                <w:rFonts w:ascii="Times New Roman" w:hAnsi="Times New Roman" w:cs="Times New Roman"/>
                <w:i/>
                <w:sz w:val="24"/>
                <w:szCs w:val="24"/>
              </w:rPr>
              <w:t xml:space="preserve">   </w:t>
            </w:r>
          </w:p>
          <w:p w:rsidR="00655FC0" w:rsidRDefault="00C70E7A" w:rsidP="00655FC0">
            <w:pPr>
              <w:jc w:val="both"/>
              <w:rPr>
                <w:rFonts w:ascii="Times New Roman" w:hAnsi="Times New Roman" w:cs="Times New Roman"/>
                <w:sz w:val="24"/>
                <w:szCs w:val="24"/>
              </w:rPr>
            </w:pPr>
            <w:r>
              <w:rPr>
                <w:rFonts w:ascii="Times New Roman" w:hAnsi="Times New Roman" w:cs="Times New Roman"/>
                <w:sz w:val="24"/>
                <w:szCs w:val="24"/>
              </w:rPr>
              <w:t>3</w:t>
            </w:r>
            <w:r w:rsidRPr="00655FC0">
              <w:rPr>
                <w:rFonts w:ascii="Times New Roman" w:hAnsi="Times New Roman" w:cs="Times New Roman"/>
                <w:sz w:val="24"/>
                <w:szCs w:val="24"/>
              </w:rPr>
              <w:t>. Становище, издадено от правоспособно лице, от което да е видно кои от инвестициите в проекта са свързани с опазване компонентите на околната среда и вида на компонента засегнат от инвестицията</w:t>
            </w:r>
            <w:r>
              <w:rPr>
                <w:rFonts w:ascii="Times New Roman" w:hAnsi="Times New Roman" w:cs="Times New Roman"/>
                <w:sz w:val="24"/>
                <w:szCs w:val="24"/>
              </w:rPr>
              <w:t xml:space="preserve">. </w:t>
            </w:r>
          </w:p>
          <w:p w:rsidR="00C70E7A" w:rsidRPr="00565742" w:rsidRDefault="00C70E7A" w:rsidP="00655FC0">
            <w:pPr>
              <w:jc w:val="both"/>
              <w:rPr>
                <w:rFonts w:ascii="Times New Roman" w:hAnsi="Times New Roman" w:cs="Times New Roman"/>
                <w:i/>
                <w:sz w:val="24"/>
                <w:szCs w:val="24"/>
              </w:rPr>
            </w:pPr>
            <w:r w:rsidRPr="00C70E7A">
              <w:rPr>
                <w:rFonts w:ascii="Times New Roman" w:hAnsi="Times New Roman" w:cs="Times New Roman"/>
                <w:i/>
                <w:sz w:val="24"/>
                <w:szCs w:val="24"/>
              </w:rPr>
              <w:t xml:space="preserve">Представя се, в случай </w:t>
            </w:r>
            <w:r w:rsidR="006A0FC0">
              <w:rPr>
                <w:rFonts w:ascii="Times New Roman" w:hAnsi="Times New Roman" w:cs="Times New Roman"/>
                <w:i/>
                <w:sz w:val="24"/>
                <w:szCs w:val="24"/>
              </w:rPr>
              <w:t xml:space="preserve">на </w:t>
            </w:r>
            <w:r w:rsidR="00655FC0" w:rsidRPr="00C70E7A">
              <w:rPr>
                <w:rFonts w:ascii="Times New Roman" w:hAnsi="Times New Roman" w:cs="Times New Roman"/>
                <w:i/>
                <w:sz w:val="24"/>
                <w:szCs w:val="24"/>
              </w:rPr>
              <w:t>инвестиции, свързани с опазване на околната среда</w:t>
            </w:r>
            <w:r w:rsidR="00565742">
              <w:rPr>
                <w:rFonts w:ascii="Times New Roman" w:hAnsi="Times New Roman" w:cs="Times New Roman"/>
                <w:sz w:val="24"/>
                <w:szCs w:val="24"/>
              </w:rPr>
              <w:t xml:space="preserve"> </w:t>
            </w:r>
            <w:r w:rsidR="00F03099">
              <w:rPr>
                <w:rFonts w:ascii="Times New Roman" w:hAnsi="Times New Roman" w:cs="Times New Roman"/>
                <w:i/>
                <w:sz w:val="24"/>
                <w:szCs w:val="24"/>
              </w:rPr>
              <w:t>във формат „pdf”</w:t>
            </w:r>
            <w:r w:rsidR="00565742" w:rsidRPr="00565742">
              <w:rPr>
                <w:rFonts w:ascii="Times New Roman" w:hAnsi="Times New Roman" w:cs="Times New Roman"/>
                <w:i/>
                <w:sz w:val="24"/>
                <w:szCs w:val="24"/>
              </w:rPr>
              <w:t xml:space="preserve"> или  „jpg”.</w:t>
            </w:r>
          </w:p>
          <w:p w:rsidR="00C70E7A" w:rsidRPr="00F03099" w:rsidRDefault="00C70E7A" w:rsidP="00655FC0">
            <w:pPr>
              <w:jc w:val="both"/>
              <w:rPr>
                <w:rFonts w:ascii="Times New Roman" w:hAnsi="Times New Roman" w:cs="Times New Roman"/>
                <w:i/>
                <w:sz w:val="24"/>
                <w:szCs w:val="24"/>
              </w:rPr>
            </w:pPr>
            <w:r>
              <w:rPr>
                <w:rFonts w:ascii="Times New Roman" w:hAnsi="Times New Roman" w:cs="Times New Roman"/>
                <w:sz w:val="24"/>
                <w:szCs w:val="24"/>
              </w:rPr>
              <w:t xml:space="preserve">4. </w:t>
            </w:r>
            <w:r w:rsidRPr="00655FC0">
              <w:rPr>
                <w:rFonts w:ascii="Times New Roman" w:hAnsi="Times New Roman" w:cs="Times New Roman"/>
                <w:sz w:val="24"/>
                <w:szCs w:val="24"/>
              </w:rPr>
              <w:t>Документ, издаден от правоспособно лице /производител на съответната инсталация/, удостоверяващ наличието на технологии, които водят до намаляване на емисиите съгласно Регламент за изпълнение на Директива 2009/125/ЕС /</w:t>
            </w:r>
            <w:r w:rsidRPr="00C70E7A">
              <w:rPr>
                <w:rFonts w:ascii="Times New Roman" w:hAnsi="Times New Roman" w:cs="Times New Roman"/>
                <w:i/>
                <w:sz w:val="24"/>
                <w:szCs w:val="24"/>
              </w:rPr>
              <w:t>само за инсталации използващи биомаса за производство на енергия за собствено потребление</w:t>
            </w:r>
            <w:r w:rsidRPr="00655FC0">
              <w:rPr>
                <w:rFonts w:ascii="Times New Roman" w:hAnsi="Times New Roman" w:cs="Times New Roman"/>
                <w:sz w:val="24"/>
                <w:szCs w:val="24"/>
              </w:rPr>
              <w:t>/</w:t>
            </w:r>
            <w:r w:rsidR="00565742">
              <w:rPr>
                <w:rFonts w:ascii="Times New Roman" w:hAnsi="Times New Roman" w:cs="Times New Roman"/>
                <w:sz w:val="24"/>
                <w:szCs w:val="24"/>
              </w:rPr>
              <w:t xml:space="preserve">. </w:t>
            </w:r>
            <w:r w:rsidR="00565742" w:rsidRPr="00F03099">
              <w:rPr>
                <w:rFonts w:ascii="Times New Roman" w:hAnsi="Times New Roman" w:cs="Times New Roman"/>
                <w:i/>
                <w:sz w:val="24"/>
                <w:szCs w:val="24"/>
              </w:rPr>
              <w:t xml:space="preserve">Представя се във формат </w:t>
            </w:r>
            <w:r w:rsidR="00F03099" w:rsidRPr="00F03099">
              <w:rPr>
                <w:rFonts w:ascii="Times New Roman" w:hAnsi="Times New Roman" w:cs="Times New Roman"/>
                <w:i/>
                <w:sz w:val="24"/>
                <w:szCs w:val="24"/>
              </w:rPr>
              <w:t xml:space="preserve">„pdf” </w:t>
            </w:r>
            <w:r w:rsidR="00565742" w:rsidRPr="00F03099">
              <w:rPr>
                <w:rFonts w:ascii="Times New Roman" w:hAnsi="Times New Roman" w:cs="Times New Roman"/>
                <w:i/>
                <w:sz w:val="24"/>
                <w:szCs w:val="24"/>
              </w:rPr>
              <w:t>или  „jpg”.</w:t>
            </w:r>
          </w:p>
          <w:p w:rsidR="00C70E7A" w:rsidRDefault="00C70E7A" w:rsidP="00655FC0">
            <w:pPr>
              <w:jc w:val="both"/>
              <w:rPr>
                <w:rFonts w:ascii="Times New Roman" w:hAnsi="Times New Roman" w:cs="Times New Roman"/>
                <w:sz w:val="24"/>
                <w:szCs w:val="24"/>
              </w:rPr>
            </w:pPr>
            <w:r>
              <w:rPr>
                <w:rFonts w:ascii="Times New Roman" w:hAnsi="Times New Roman" w:cs="Times New Roman"/>
                <w:sz w:val="24"/>
                <w:szCs w:val="24"/>
              </w:rPr>
              <w:t xml:space="preserve">5. </w:t>
            </w:r>
            <w:r w:rsidRPr="00655FC0">
              <w:rPr>
                <w:rFonts w:ascii="Times New Roman" w:hAnsi="Times New Roman" w:cs="Times New Roman"/>
                <w:sz w:val="24"/>
                <w:szCs w:val="24"/>
              </w:rPr>
              <w:t>Становище на БАБХ, от което да е видно кои от предвидените инвестиции в проекта са насочени към постигане на стандартите на ЕС</w:t>
            </w:r>
            <w:r>
              <w:rPr>
                <w:rFonts w:ascii="Times New Roman" w:hAnsi="Times New Roman" w:cs="Times New Roman"/>
                <w:sz w:val="24"/>
                <w:szCs w:val="24"/>
              </w:rPr>
              <w:t>.</w:t>
            </w:r>
          </w:p>
          <w:p w:rsidR="00C70E7A" w:rsidRPr="00C70E7A" w:rsidRDefault="00C70E7A" w:rsidP="00655FC0">
            <w:pPr>
              <w:jc w:val="both"/>
              <w:rPr>
                <w:rFonts w:ascii="Times New Roman" w:hAnsi="Times New Roman" w:cs="Times New Roman"/>
                <w:i/>
                <w:sz w:val="24"/>
                <w:szCs w:val="24"/>
              </w:rPr>
            </w:pPr>
            <w:r w:rsidRPr="00C70E7A">
              <w:rPr>
                <w:rFonts w:ascii="Times New Roman" w:hAnsi="Times New Roman" w:cs="Times New Roman"/>
                <w:i/>
                <w:sz w:val="24"/>
                <w:szCs w:val="24"/>
              </w:rPr>
              <w:t>Представя се</w:t>
            </w:r>
            <w:r w:rsidR="006A0FC0">
              <w:rPr>
                <w:rFonts w:ascii="Times New Roman" w:hAnsi="Times New Roman" w:cs="Times New Roman"/>
                <w:i/>
                <w:sz w:val="24"/>
                <w:szCs w:val="24"/>
              </w:rPr>
              <w:t>,</w:t>
            </w:r>
            <w:r w:rsidRPr="00C70E7A">
              <w:rPr>
                <w:rFonts w:ascii="Times New Roman" w:hAnsi="Times New Roman" w:cs="Times New Roman"/>
                <w:i/>
                <w:sz w:val="24"/>
                <w:szCs w:val="24"/>
              </w:rPr>
              <w:t xml:space="preserve"> в случай на инвестиции за постигане на стандартите на ЕС</w:t>
            </w:r>
            <w:r w:rsidR="00565742">
              <w:rPr>
                <w:rFonts w:ascii="Times New Roman" w:hAnsi="Times New Roman" w:cs="Times New Roman"/>
                <w:i/>
                <w:sz w:val="24"/>
                <w:szCs w:val="24"/>
              </w:rPr>
              <w:t xml:space="preserve"> </w:t>
            </w:r>
            <w:r w:rsidR="00F03099">
              <w:rPr>
                <w:rFonts w:ascii="Times New Roman" w:hAnsi="Times New Roman" w:cs="Times New Roman"/>
                <w:i/>
                <w:sz w:val="24"/>
                <w:szCs w:val="24"/>
              </w:rPr>
              <w:t xml:space="preserve">във формат „pdf” </w:t>
            </w:r>
            <w:r w:rsidR="00565742" w:rsidRPr="00565742">
              <w:rPr>
                <w:rFonts w:ascii="Times New Roman" w:hAnsi="Times New Roman" w:cs="Times New Roman"/>
                <w:i/>
                <w:sz w:val="24"/>
                <w:szCs w:val="24"/>
              </w:rPr>
              <w:t>или  „jpg”.</w:t>
            </w:r>
          </w:p>
          <w:p w:rsidR="006A0FC0" w:rsidRDefault="006A0FC0" w:rsidP="00655FC0">
            <w:pPr>
              <w:jc w:val="both"/>
              <w:rPr>
                <w:rFonts w:ascii="Times New Roman" w:hAnsi="Times New Roman" w:cs="Times New Roman"/>
                <w:sz w:val="24"/>
                <w:szCs w:val="24"/>
              </w:rPr>
            </w:pPr>
            <w:r>
              <w:rPr>
                <w:rFonts w:ascii="Times New Roman" w:hAnsi="Times New Roman" w:cs="Times New Roman"/>
                <w:sz w:val="24"/>
                <w:szCs w:val="24"/>
              </w:rPr>
              <w:t>6. Р</w:t>
            </w:r>
            <w:r w:rsidRPr="00655FC0">
              <w:rPr>
                <w:rFonts w:ascii="Times New Roman" w:hAnsi="Times New Roman" w:cs="Times New Roman"/>
                <w:sz w:val="24"/>
                <w:szCs w:val="24"/>
              </w:rPr>
              <w:t>езюме и доклад за отразяване на резултатите от енергийно обследване на промишлената система, съобразно изискванията на Наредба № РД-16-346 от 2.04.2009 г. за показателите за разход на енергия, енергийните характеристики на промишлени системи, условията и реда за извършване на обследване за енергийна ефективност на промишлени системи, изготвени от правоспособни лица, вписани в публичния регистър по чл. 34, ал. 1 от Закона за енергийна ефективност (ЗЕЕ).</w:t>
            </w:r>
          </w:p>
          <w:p w:rsidR="006A0FC0" w:rsidRPr="00565742" w:rsidRDefault="006A0FC0" w:rsidP="00655FC0">
            <w:pPr>
              <w:jc w:val="both"/>
              <w:rPr>
                <w:rFonts w:ascii="Times New Roman" w:hAnsi="Times New Roman" w:cs="Times New Roman"/>
                <w:i/>
                <w:sz w:val="24"/>
                <w:szCs w:val="24"/>
              </w:rPr>
            </w:pPr>
            <w:r w:rsidRPr="006A0FC0">
              <w:rPr>
                <w:rFonts w:ascii="Times New Roman" w:hAnsi="Times New Roman" w:cs="Times New Roman"/>
                <w:i/>
                <w:sz w:val="24"/>
                <w:szCs w:val="24"/>
              </w:rPr>
              <w:t>Представя се</w:t>
            </w:r>
            <w:r>
              <w:rPr>
                <w:rFonts w:ascii="Times New Roman" w:hAnsi="Times New Roman" w:cs="Times New Roman"/>
                <w:i/>
                <w:sz w:val="24"/>
                <w:szCs w:val="24"/>
              </w:rPr>
              <w:t>,</w:t>
            </w:r>
            <w:r w:rsidRPr="006A0FC0">
              <w:rPr>
                <w:rFonts w:ascii="Times New Roman" w:hAnsi="Times New Roman" w:cs="Times New Roman"/>
                <w:i/>
                <w:sz w:val="24"/>
                <w:szCs w:val="24"/>
              </w:rPr>
              <w:t xml:space="preserve"> в случай на инвестиции за повишаване на енергийната ефективност</w:t>
            </w:r>
            <w:r w:rsidR="00565742">
              <w:rPr>
                <w:rFonts w:ascii="Times New Roman" w:hAnsi="Times New Roman" w:cs="Times New Roman"/>
                <w:sz w:val="24"/>
                <w:szCs w:val="24"/>
              </w:rPr>
              <w:t xml:space="preserve"> </w:t>
            </w:r>
            <w:r w:rsidR="00F03099">
              <w:rPr>
                <w:rFonts w:ascii="Times New Roman" w:hAnsi="Times New Roman" w:cs="Times New Roman"/>
                <w:i/>
                <w:sz w:val="24"/>
                <w:szCs w:val="24"/>
              </w:rPr>
              <w:t>във формат „pdf”</w:t>
            </w:r>
            <w:r w:rsidR="00565742" w:rsidRPr="00565742">
              <w:rPr>
                <w:rFonts w:ascii="Times New Roman" w:hAnsi="Times New Roman" w:cs="Times New Roman"/>
                <w:i/>
                <w:sz w:val="24"/>
                <w:szCs w:val="24"/>
              </w:rPr>
              <w:t xml:space="preserve"> или  „jpg”.</w:t>
            </w:r>
          </w:p>
          <w:p w:rsidR="003B1B5C" w:rsidRDefault="004C55AB" w:rsidP="003B1B5C">
            <w:pPr>
              <w:jc w:val="both"/>
              <w:rPr>
                <w:rFonts w:ascii="Times New Roman" w:hAnsi="Times New Roman" w:cs="Times New Roman"/>
                <w:sz w:val="24"/>
                <w:szCs w:val="24"/>
              </w:rPr>
            </w:pPr>
            <w:r>
              <w:rPr>
                <w:rFonts w:ascii="Times New Roman" w:hAnsi="Times New Roman" w:cs="Times New Roman"/>
                <w:sz w:val="24"/>
                <w:szCs w:val="24"/>
              </w:rPr>
              <w:t xml:space="preserve">7. </w:t>
            </w:r>
            <w:r w:rsidR="003B1B5C">
              <w:rPr>
                <w:rFonts w:ascii="Times New Roman" w:hAnsi="Times New Roman" w:cs="Times New Roman"/>
                <w:sz w:val="24"/>
                <w:szCs w:val="24"/>
              </w:rPr>
              <w:t xml:space="preserve"> Документ</w:t>
            </w:r>
            <w:r w:rsidR="00E95EAF">
              <w:rPr>
                <w:rFonts w:ascii="Times New Roman" w:hAnsi="Times New Roman" w:cs="Times New Roman"/>
                <w:sz w:val="24"/>
                <w:szCs w:val="24"/>
              </w:rPr>
              <w:t>и</w:t>
            </w:r>
            <w:r w:rsidR="003B1B5C">
              <w:rPr>
                <w:rFonts w:ascii="Times New Roman" w:hAnsi="Times New Roman" w:cs="Times New Roman"/>
                <w:sz w:val="24"/>
                <w:szCs w:val="24"/>
              </w:rPr>
              <w:t xml:space="preserve"> за </w:t>
            </w:r>
            <w:r w:rsidR="003B1B5C" w:rsidRPr="003B1B5C">
              <w:rPr>
                <w:rFonts w:ascii="Times New Roman" w:hAnsi="Times New Roman" w:cs="Times New Roman"/>
                <w:sz w:val="24"/>
                <w:szCs w:val="24"/>
              </w:rPr>
              <w:t>придобити професионални умения и познания</w:t>
            </w:r>
            <w:r w:rsidR="003B1B5C">
              <w:rPr>
                <w:rFonts w:ascii="Times New Roman" w:hAnsi="Times New Roman" w:cs="Times New Roman"/>
                <w:sz w:val="24"/>
                <w:szCs w:val="24"/>
              </w:rPr>
              <w:t xml:space="preserve"> за:</w:t>
            </w:r>
          </w:p>
          <w:p w:rsidR="003B1B5C" w:rsidRPr="003B1B5C" w:rsidRDefault="003B1B5C" w:rsidP="003B1B5C">
            <w:pPr>
              <w:jc w:val="both"/>
              <w:rPr>
                <w:rFonts w:ascii="Times New Roman" w:hAnsi="Times New Roman" w:cs="Times New Roman"/>
                <w:sz w:val="24"/>
                <w:szCs w:val="24"/>
              </w:rPr>
            </w:pPr>
            <w:r>
              <w:rPr>
                <w:rFonts w:ascii="Times New Roman" w:hAnsi="Times New Roman" w:cs="Times New Roman"/>
                <w:sz w:val="24"/>
                <w:szCs w:val="24"/>
              </w:rPr>
              <w:t xml:space="preserve">- </w:t>
            </w:r>
            <w:r w:rsidRPr="003B1B5C">
              <w:rPr>
                <w:rFonts w:ascii="Times New Roman" w:hAnsi="Times New Roman" w:cs="Times New Roman"/>
                <w:sz w:val="24"/>
                <w:szCs w:val="24"/>
              </w:rPr>
              <w:t>завършено средно образование в областта на селското стопанство или ветеринарната медицина, и/или</w:t>
            </w:r>
          </w:p>
          <w:p w:rsidR="003B1B5C" w:rsidRPr="003B1B5C" w:rsidRDefault="003B1B5C" w:rsidP="003B1B5C">
            <w:pPr>
              <w:jc w:val="both"/>
              <w:rPr>
                <w:rFonts w:ascii="Times New Roman" w:hAnsi="Times New Roman" w:cs="Times New Roman"/>
                <w:sz w:val="24"/>
                <w:szCs w:val="24"/>
              </w:rPr>
            </w:pPr>
            <w:r>
              <w:rPr>
                <w:rFonts w:ascii="Times New Roman" w:hAnsi="Times New Roman" w:cs="Times New Roman"/>
                <w:sz w:val="24"/>
                <w:szCs w:val="24"/>
              </w:rPr>
              <w:t xml:space="preserve">- </w:t>
            </w:r>
            <w:r w:rsidRPr="003B1B5C">
              <w:rPr>
                <w:rFonts w:ascii="Times New Roman" w:hAnsi="Times New Roman" w:cs="Times New Roman"/>
                <w:sz w:val="24"/>
                <w:szCs w:val="24"/>
              </w:rPr>
              <w:t xml:space="preserve">завършено средно икономическо образование със земеделска насоченост, и/или </w:t>
            </w:r>
          </w:p>
          <w:p w:rsidR="003B1B5C" w:rsidRPr="003B1B5C" w:rsidRDefault="003B1B5C" w:rsidP="003B1B5C">
            <w:pPr>
              <w:jc w:val="both"/>
              <w:rPr>
                <w:rFonts w:ascii="Times New Roman" w:hAnsi="Times New Roman" w:cs="Times New Roman"/>
                <w:sz w:val="24"/>
                <w:szCs w:val="24"/>
              </w:rPr>
            </w:pPr>
            <w:r>
              <w:rPr>
                <w:rFonts w:ascii="Times New Roman" w:hAnsi="Times New Roman" w:cs="Times New Roman"/>
                <w:sz w:val="24"/>
                <w:szCs w:val="24"/>
              </w:rPr>
              <w:t xml:space="preserve">- </w:t>
            </w:r>
            <w:r w:rsidRPr="003B1B5C">
              <w:rPr>
                <w:rFonts w:ascii="Times New Roman" w:hAnsi="Times New Roman" w:cs="Times New Roman"/>
                <w:sz w:val="24"/>
                <w:szCs w:val="24"/>
              </w:rPr>
              <w:t xml:space="preserve">завършено висше образование в областта на селското стопанство или ветеринарната медицина, и/или </w:t>
            </w:r>
          </w:p>
          <w:p w:rsidR="003B1B5C" w:rsidRPr="003B1B5C" w:rsidRDefault="003B1B5C" w:rsidP="003B1B5C">
            <w:pPr>
              <w:jc w:val="both"/>
              <w:rPr>
                <w:rFonts w:ascii="Times New Roman" w:hAnsi="Times New Roman" w:cs="Times New Roman"/>
                <w:sz w:val="24"/>
                <w:szCs w:val="24"/>
              </w:rPr>
            </w:pPr>
            <w:r>
              <w:rPr>
                <w:rFonts w:ascii="Times New Roman" w:hAnsi="Times New Roman" w:cs="Times New Roman"/>
                <w:sz w:val="24"/>
                <w:szCs w:val="24"/>
              </w:rPr>
              <w:t>-</w:t>
            </w:r>
            <w:r w:rsidRPr="003B1B5C">
              <w:rPr>
                <w:rFonts w:ascii="Times New Roman" w:hAnsi="Times New Roman" w:cs="Times New Roman"/>
                <w:sz w:val="24"/>
                <w:szCs w:val="24"/>
              </w:rPr>
              <w:t xml:space="preserve"> завършено висше икономическо образование със земеделска насоченост, и/или</w:t>
            </w:r>
          </w:p>
          <w:p w:rsidR="00655FC0" w:rsidRDefault="003B1B5C" w:rsidP="003B1B5C">
            <w:pPr>
              <w:jc w:val="both"/>
              <w:rPr>
                <w:rFonts w:ascii="Times New Roman" w:hAnsi="Times New Roman" w:cs="Times New Roman"/>
                <w:sz w:val="24"/>
                <w:szCs w:val="24"/>
              </w:rPr>
            </w:pPr>
            <w:r>
              <w:rPr>
                <w:rFonts w:ascii="Times New Roman" w:hAnsi="Times New Roman" w:cs="Times New Roman"/>
                <w:sz w:val="24"/>
                <w:szCs w:val="24"/>
              </w:rPr>
              <w:t>-</w:t>
            </w:r>
            <w:r w:rsidRPr="003B1B5C">
              <w:rPr>
                <w:rFonts w:ascii="Times New Roman" w:hAnsi="Times New Roman" w:cs="Times New Roman"/>
                <w:sz w:val="24"/>
                <w:szCs w:val="24"/>
              </w:rPr>
              <w:t xml:space="preserve"> удостоверение за завършен курс от минимум 150 часа или свидетелство за получена степен на професионална квалификация в областта на селското стопанство</w:t>
            </w:r>
            <w:r>
              <w:rPr>
                <w:rFonts w:ascii="Times New Roman" w:hAnsi="Times New Roman" w:cs="Times New Roman"/>
                <w:sz w:val="24"/>
                <w:szCs w:val="24"/>
              </w:rPr>
              <w:t>.</w:t>
            </w:r>
          </w:p>
          <w:p w:rsidR="003B1B5C" w:rsidRDefault="003B1B5C" w:rsidP="00565742">
            <w:pPr>
              <w:jc w:val="both"/>
              <w:rPr>
                <w:rFonts w:ascii="Times New Roman" w:hAnsi="Times New Roman"/>
                <w:i/>
                <w:sz w:val="24"/>
              </w:rPr>
            </w:pPr>
            <w:r w:rsidRPr="006A0FC0">
              <w:rPr>
                <w:rFonts w:ascii="Times New Roman" w:hAnsi="Times New Roman" w:cs="Times New Roman"/>
                <w:i/>
                <w:sz w:val="24"/>
                <w:szCs w:val="24"/>
              </w:rPr>
              <w:t>Представя се</w:t>
            </w:r>
            <w:r>
              <w:rPr>
                <w:rFonts w:ascii="Times New Roman" w:hAnsi="Times New Roman" w:cs="Times New Roman"/>
                <w:i/>
                <w:sz w:val="24"/>
                <w:szCs w:val="24"/>
              </w:rPr>
              <w:t>,</w:t>
            </w:r>
            <w:r w:rsidRPr="006A0FC0">
              <w:rPr>
                <w:rFonts w:ascii="Times New Roman" w:hAnsi="Times New Roman" w:cs="Times New Roman"/>
                <w:i/>
                <w:sz w:val="24"/>
                <w:szCs w:val="24"/>
              </w:rPr>
              <w:t xml:space="preserve"> в случай на инвестиции</w:t>
            </w:r>
            <w:r w:rsidR="00565742">
              <w:rPr>
                <w:rFonts w:ascii="Times New Roman" w:hAnsi="Times New Roman" w:cs="Times New Roman"/>
                <w:i/>
                <w:sz w:val="24"/>
                <w:szCs w:val="24"/>
              </w:rPr>
              <w:t xml:space="preserve"> от млад земеделски стопанин</w:t>
            </w:r>
            <w:r w:rsidR="00565742" w:rsidRPr="00D71D18">
              <w:rPr>
                <w:rFonts w:ascii="Times New Roman" w:hAnsi="Times New Roman"/>
                <w:sz w:val="24"/>
              </w:rPr>
              <w:t xml:space="preserve"> </w:t>
            </w:r>
            <w:r w:rsidR="00F03099">
              <w:rPr>
                <w:rFonts w:ascii="Times New Roman" w:hAnsi="Times New Roman"/>
                <w:i/>
                <w:sz w:val="24"/>
              </w:rPr>
              <w:t xml:space="preserve">във формат „pdf” </w:t>
            </w:r>
            <w:r w:rsidR="00565742" w:rsidRPr="00565742">
              <w:rPr>
                <w:rFonts w:ascii="Times New Roman" w:hAnsi="Times New Roman"/>
                <w:i/>
                <w:sz w:val="24"/>
              </w:rPr>
              <w:t>или  „jpg”.</w:t>
            </w:r>
          </w:p>
          <w:p w:rsidR="00127DD8" w:rsidRDefault="00127DD8" w:rsidP="00127DD8">
            <w:pPr>
              <w:jc w:val="both"/>
              <w:rPr>
                <w:rFonts w:ascii="Times New Roman" w:hAnsi="Times New Roman"/>
                <w:sz w:val="24"/>
              </w:rPr>
            </w:pPr>
            <w:r>
              <w:rPr>
                <w:rFonts w:ascii="Times New Roman" w:hAnsi="Times New Roman"/>
                <w:i/>
                <w:sz w:val="24"/>
              </w:rPr>
              <w:t xml:space="preserve">8. </w:t>
            </w:r>
            <w:r w:rsidRPr="00127DD8">
              <w:rPr>
                <w:rFonts w:ascii="Times New Roman" w:hAnsi="Times New Roman"/>
                <w:sz w:val="24"/>
              </w:rPr>
              <w:t>Договор за реализиране на продукцията на територията на МИГ Бяла Слатина</w:t>
            </w:r>
            <w:r>
              <w:rPr>
                <w:rFonts w:ascii="Times New Roman" w:hAnsi="Times New Roman"/>
                <w:sz w:val="24"/>
              </w:rPr>
              <w:t xml:space="preserve"> и/или  Договор </w:t>
            </w:r>
            <w:r w:rsidRPr="00127DD8">
              <w:rPr>
                <w:rFonts w:ascii="Times New Roman" w:hAnsi="Times New Roman"/>
                <w:sz w:val="24"/>
              </w:rPr>
              <w:t>с хранително-преработвателно предприятие от територията на МИГ Бяла Слатина за доставка на суровина за преработка</w:t>
            </w:r>
            <w:r>
              <w:rPr>
                <w:rFonts w:ascii="Times New Roman" w:hAnsi="Times New Roman"/>
                <w:sz w:val="24"/>
              </w:rPr>
              <w:t>.</w:t>
            </w:r>
          </w:p>
          <w:p w:rsidR="00127DD8" w:rsidRDefault="00127DD8" w:rsidP="00127DD8">
            <w:pPr>
              <w:jc w:val="both"/>
            </w:pPr>
            <w:r w:rsidRPr="00127DD8">
              <w:rPr>
                <w:rFonts w:ascii="Times New Roman" w:hAnsi="Times New Roman" w:cs="Times New Roman"/>
                <w:i/>
                <w:sz w:val="24"/>
                <w:szCs w:val="24"/>
              </w:rPr>
              <w:t>Представя се, в случай на инвестиции</w:t>
            </w:r>
            <w:r>
              <w:rPr>
                <w:rFonts w:ascii="Times New Roman" w:hAnsi="Times New Roman" w:cs="Times New Roman"/>
                <w:i/>
                <w:sz w:val="24"/>
                <w:szCs w:val="24"/>
              </w:rPr>
              <w:t xml:space="preserve"> с интегриран подход, които </w:t>
            </w:r>
            <w:r w:rsidRPr="00127DD8">
              <w:rPr>
                <w:rFonts w:ascii="Times New Roman" w:hAnsi="Times New Roman" w:cs="Times New Roman"/>
                <w:i/>
                <w:sz w:val="24"/>
                <w:szCs w:val="24"/>
              </w:rPr>
              <w:t>предполага</w:t>
            </w:r>
            <w:r>
              <w:rPr>
                <w:rFonts w:ascii="Times New Roman" w:hAnsi="Times New Roman" w:cs="Times New Roman"/>
                <w:i/>
                <w:sz w:val="24"/>
                <w:szCs w:val="24"/>
              </w:rPr>
              <w:t>т</w:t>
            </w:r>
            <w:r w:rsidRPr="00127DD8">
              <w:rPr>
                <w:rFonts w:ascii="Times New Roman" w:hAnsi="Times New Roman" w:cs="Times New Roman"/>
                <w:i/>
                <w:sz w:val="24"/>
                <w:szCs w:val="24"/>
              </w:rPr>
              <w:t xml:space="preserve"> свързаност с други участници от територията</w:t>
            </w:r>
            <w:r>
              <w:rPr>
                <w:rFonts w:ascii="Times New Roman" w:hAnsi="Times New Roman" w:cs="Times New Roman"/>
                <w:i/>
                <w:sz w:val="24"/>
                <w:szCs w:val="24"/>
              </w:rPr>
              <w:t xml:space="preserve"> </w:t>
            </w:r>
            <w:r w:rsidRPr="00565742">
              <w:rPr>
                <w:rFonts w:ascii="Times New Roman" w:hAnsi="Times New Roman"/>
                <w:i/>
                <w:sz w:val="24"/>
              </w:rPr>
              <w:t>във формат „</w:t>
            </w:r>
            <w:r w:rsidR="00F03099">
              <w:rPr>
                <w:rFonts w:ascii="Times New Roman" w:hAnsi="Times New Roman"/>
                <w:i/>
                <w:sz w:val="24"/>
              </w:rPr>
              <w:t xml:space="preserve">pdf“ </w:t>
            </w:r>
            <w:r w:rsidRPr="00565742">
              <w:rPr>
                <w:rFonts w:ascii="Times New Roman" w:hAnsi="Times New Roman"/>
                <w:i/>
                <w:sz w:val="24"/>
              </w:rPr>
              <w:t xml:space="preserve"> или  „jpg”.</w:t>
            </w:r>
          </w:p>
        </w:tc>
      </w:tr>
    </w:tbl>
    <w:p w:rsidR="00145EF2" w:rsidRPr="00835110" w:rsidRDefault="004E63AF" w:rsidP="004E63AF">
      <w:pPr>
        <w:pStyle w:val="1"/>
        <w:numPr>
          <w:ilvl w:val="0"/>
          <w:numId w:val="0"/>
        </w:numPr>
        <w:rPr>
          <w:rFonts w:ascii="Times New Roman" w:eastAsiaTheme="minorHAnsi" w:hAnsi="Times New Roman" w:cs="Times New Roman"/>
          <w:color w:val="0070C0"/>
          <w:sz w:val="24"/>
          <w:szCs w:val="24"/>
          <w:lang w:eastAsia="en-US"/>
        </w:rPr>
      </w:pPr>
      <w:bookmarkStart w:id="53" w:name="_Toc530485956"/>
      <w:r w:rsidRPr="00835110">
        <w:rPr>
          <w:rFonts w:ascii="Times New Roman" w:eastAsiaTheme="minorHAnsi" w:hAnsi="Times New Roman" w:cs="Times New Roman"/>
          <w:color w:val="0070C0"/>
          <w:sz w:val="24"/>
          <w:szCs w:val="24"/>
          <w:lang w:eastAsia="en-US"/>
        </w:rPr>
        <w:t xml:space="preserve">25. </w:t>
      </w:r>
      <w:r w:rsidR="00145EF2" w:rsidRPr="00835110">
        <w:rPr>
          <w:rFonts w:ascii="Times New Roman" w:eastAsiaTheme="minorHAnsi" w:hAnsi="Times New Roman" w:cs="Times New Roman"/>
          <w:color w:val="0070C0"/>
          <w:sz w:val="24"/>
          <w:szCs w:val="24"/>
          <w:lang w:eastAsia="en-US"/>
        </w:rPr>
        <w:t>Краен срок за подаване на проектните предложения</w:t>
      </w:r>
      <w:bookmarkEnd w:id="51"/>
      <w:bookmarkEnd w:id="53"/>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506056" w:rsidRPr="00186CD7" w:rsidRDefault="00506056" w:rsidP="00E54D67">
            <w:pPr>
              <w:jc w:val="both"/>
              <w:rPr>
                <w:rFonts w:ascii="Times New Roman" w:hAnsi="Times New Roman" w:cs="Times New Roman"/>
                <w:sz w:val="24"/>
                <w:szCs w:val="24"/>
              </w:rPr>
            </w:pPr>
            <w:r w:rsidRPr="00186CD7">
              <w:rPr>
                <w:rFonts w:ascii="Times New Roman" w:hAnsi="Times New Roman" w:cs="Times New Roman"/>
                <w:sz w:val="24"/>
                <w:szCs w:val="24"/>
              </w:rPr>
              <w:t>На основание чл. 42, ал. 4 на ПМС 161/04.07.2016 г. ще се прилага процедура на подбор на проекти с няколко крайни срока за кандидатстване:</w:t>
            </w:r>
          </w:p>
          <w:p w:rsidR="00506056" w:rsidRPr="00186CD7" w:rsidRDefault="00506056" w:rsidP="00E54D67">
            <w:pPr>
              <w:jc w:val="both"/>
              <w:rPr>
                <w:rFonts w:ascii="Times New Roman" w:hAnsi="Times New Roman" w:cs="Times New Roman"/>
                <w:sz w:val="24"/>
                <w:szCs w:val="24"/>
              </w:rPr>
            </w:pPr>
            <w:r w:rsidRPr="00186CD7">
              <w:rPr>
                <w:rFonts w:ascii="Times New Roman" w:hAnsi="Times New Roman" w:cs="Times New Roman"/>
                <w:b/>
                <w:sz w:val="24"/>
                <w:szCs w:val="24"/>
              </w:rPr>
              <w:t>Първият краен срок</w:t>
            </w:r>
            <w:r w:rsidRPr="00186CD7">
              <w:rPr>
                <w:rFonts w:ascii="Times New Roman" w:hAnsi="Times New Roman" w:cs="Times New Roman"/>
                <w:sz w:val="24"/>
                <w:szCs w:val="24"/>
              </w:rPr>
              <w:t xml:space="preserve"> за подаване на проектните предложения е </w:t>
            </w:r>
            <w:r w:rsidR="00E343AD">
              <w:rPr>
                <w:rFonts w:ascii="Times New Roman" w:hAnsi="Times New Roman" w:cs="Times New Roman"/>
                <w:sz w:val="24"/>
                <w:szCs w:val="24"/>
                <w:lang w:val="en-US"/>
              </w:rPr>
              <w:t>10.05.2021</w:t>
            </w:r>
            <w:r w:rsidRPr="00186CD7">
              <w:rPr>
                <w:rFonts w:ascii="Times New Roman" w:hAnsi="Times New Roman" w:cs="Times New Roman"/>
                <w:sz w:val="24"/>
                <w:szCs w:val="24"/>
              </w:rPr>
              <w:t xml:space="preserve"> г., 17:30 часа;</w:t>
            </w:r>
          </w:p>
          <w:p w:rsidR="00145EF2" w:rsidRPr="00E62E6B" w:rsidRDefault="00506056" w:rsidP="00E343AD">
            <w:pPr>
              <w:jc w:val="both"/>
              <w:rPr>
                <w:rFonts w:ascii="Times New Roman" w:hAnsi="Times New Roman" w:cs="Times New Roman"/>
                <w:sz w:val="24"/>
                <w:szCs w:val="24"/>
              </w:rPr>
            </w:pPr>
            <w:r w:rsidRPr="00A734CD">
              <w:rPr>
                <w:rFonts w:ascii="Times New Roman" w:hAnsi="Times New Roman" w:cs="Times New Roman"/>
                <w:b/>
                <w:sz w:val="24"/>
                <w:szCs w:val="24"/>
              </w:rPr>
              <w:t>Вторият краен срок</w:t>
            </w:r>
            <w:r w:rsidRPr="00186CD7">
              <w:rPr>
                <w:rFonts w:ascii="Times New Roman" w:hAnsi="Times New Roman" w:cs="Times New Roman"/>
                <w:sz w:val="24"/>
                <w:szCs w:val="24"/>
              </w:rPr>
              <w:t xml:space="preserve"> за подаване на проектните предложения е </w:t>
            </w:r>
            <w:r w:rsidR="00E343AD">
              <w:rPr>
                <w:rFonts w:ascii="Times New Roman" w:hAnsi="Times New Roman" w:cs="Times New Roman"/>
                <w:sz w:val="24"/>
                <w:szCs w:val="24"/>
                <w:lang w:val="en-US"/>
              </w:rPr>
              <w:t>26</w:t>
            </w:r>
            <w:r>
              <w:rPr>
                <w:rFonts w:ascii="Times New Roman" w:hAnsi="Times New Roman" w:cs="Times New Roman"/>
                <w:sz w:val="24"/>
                <w:szCs w:val="24"/>
              </w:rPr>
              <w:t>.</w:t>
            </w:r>
            <w:r w:rsidR="00E343AD">
              <w:rPr>
                <w:rFonts w:ascii="Times New Roman" w:hAnsi="Times New Roman" w:cs="Times New Roman"/>
                <w:sz w:val="24"/>
                <w:szCs w:val="24"/>
                <w:lang w:val="en-US"/>
              </w:rPr>
              <w:t>07</w:t>
            </w:r>
            <w:r w:rsidRPr="00186CD7">
              <w:rPr>
                <w:rFonts w:ascii="Times New Roman" w:hAnsi="Times New Roman" w:cs="Times New Roman"/>
                <w:sz w:val="24"/>
                <w:szCs w:val="24"/>
              </w:rPr>
              <w:t>.202</w:t>
            </w:r>
            <w:r w:rsidR="00E343AD">
              <w:rPr>
                <w:rFonts w:ascii="Times New Roman" w:hAnsi="Times New Roman" w:cs="Times New Roman"/>
                <w:sz w:val="24"/>
                <w:szCs w:val="24"/>
                <w:lang w:val="en-US"/>
              </w:rPr>
              <w:t>1</w:t>
            </w:r>
            <w:r w:rsidRPr="00186CD7">
              <w:rPr>
                <w:rFonts w:ascii="Times New Roman" w:hAnsi="Times New Roman" w:cs="Times New Roman"/>
                <w:sz w:val="24"/>
                <w:szCs w:val="24"/>
              </w:rPr>
              <w:t xml:space="preserve"> г. 17:30 часа, в случай, че са налични остатъчни средства от първия краен срок за подаване на проектни предложения.</w:t>
            </w:r>
            <w:r>
              <w:rPr>
                <w:rFonts w:ascii="Times New Roman" w:hAnsi="Times New Roman" w:cs="Times New Roman"/>
                <w:sz w:val="24"/>
                <w:szCs w:val="24"/>
              </w:rPr>
              <w:t xml:space="preserve"> </w:t>
            </w:r>
            <w:r w:rsidR="003E2728">
              <w:rPr>
                <w:rFonts w:ascii="Times New Roman" w:hAnsi="Times New Roman" w:cs="Times New Roman"/>
                <w:sz w:val="24"/>
                <w:szCs w:val="24"/>
              </w:rPr>
              <w:t xml:space="preserve"> </w:t>
            </w:r>
          </w:p>
        </w:tc>
      </w:tr>
    </w:tbl>
    <w:p w:rsidR="00145EF2" w:rsidRPr="00835110" w:rsidRDefault="004E63AF" w:rsidP="004E63AF">
      <w:pPr>
        <w:pStyle w:val="1"/>
        <w:numPr>
          <w:ilvl w:val="0"/>
          <w:numId w:val="0"/>
        </w:numPr>
        <w:rPr>
          <w:rFonts w:ascii="Times New Roman" w:eastAsiaTheme="minorHAnsi" w:hAnsi="Times New Roman" w:cs="Times New Roman"/>
          <w:color w:val="0070C0"/>
          <w:sz w:val="24"/>
          <w:szCs w:val="24"/>
          <w:lang w:eastAsia="en-US"/>
        </w:rPr>
      </w:pPr>
      <w:bookmarkStart w:id="54" w:name="_Toc491427468"/>
      <w:bookmarkStart w:id="55" w:name="_Toc530485957"/>
      <w:r w:rsidRPr="00835110">
        <w:rPr>
          <w:rFonts w:ascii="Times New Roman" w:eastAsiaTheme="minorHAnsi" w:hAnsi="Times New Roman" w:cs="Times New Roman"/>
          <w:color w:val="0070C0"/>
          <w:sz w:val="24"/>
          <w:szCs w:val="24"/>
          <w:lang w:eastAsia="en-US"/>
        </w:rPr>
        <w:t>26. А</w:t>
      </w:r>
      <w:r w:rsidR="00145EF2" w:rsidRPr="00835110">
        <w:rPr>
          <w:rFonts w:ascii="Times New Roman" w:eastAsiaTheme="minorHAnsi" w:hAnsi="Times New Roman" w:cs="Times New Roman"/>
          <w:color w:val="0070C0"/>
          <w:sz w:val="24"/>
          <w:szCs w:val="24"/>
          <w:lang w:eastAsia="en-US"/>
        </w:rPr>
        <w:t>дрес за подаване на проектните предложения</w:t>
      </w:r>
      <w:bookmarkEnd w:id="54"/>
      <w:bookmarkEnd w:id="55"/>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145EF2" w:rsidRPr="00E62E6B" w:rsidRDefault="00145EF2" w:rsidP="004E63AF">
            <w:pPr>
              <w:ind w:left="22"/>
              <w:jc w:val="both"/>
              <w:rPr>
                <w:rFonts w:ascii="Times New Roman" w:hAnsi="Times New Roman" w:cs="Times New Roman"/>
                <w:color w:val="FF0000"/>
                <w:sz w:val="24"/>
                <w:szCs w:val="24"/>
              </w:rPr>
            </w:pPr>
            <w:r w:rsidRPr="00E62E6B">
              <w:rPr>
                <w:rFonts w:ascii="Times New Roman" w:hAnsi="Times New Roman" w:cs="Times New Roman"/>
                <w:sz w:val="24"/>
                <w:szCs w:val="24"/>
              </w:rPr>
              <w:t>Проектните предложения се подават в ИСУН.</w:t>
            </w:r>
            <w:r w:rsidRPr="00E62E6B">
              <w:rPr>
                <w:rFonts w:ascii="Times New Roman" w:hAnsi="Times New Roman" w:cs="Times New Roman"/>
                <w:color w:val="FF0000"/>
                <w:sz w:val="24"/>
                <w:szCs w:val="24"/>
              </w:rPr>
              <w:t xml:space="preserve"> </w:t>
            </w:r>
            <w:r w:rsidRPr="00E62E6B">
              <w:rPr>
                <w:rFonts w:ascii="Times New Roman" w:hAnsi="Times New Roman" w:cs="Times New Roman"/>
                <w:sz w:val="24"/>
                <w:szCs w:val="24"/>
              </w:rPr>
              <w:t>Интернет адресът на модула за електронно кандидатстване на ИСУН 2020 е:</w:t>
            </w:r>
            <w:r w:rsidR="003E2728">
              <w:rPr>
                <w:rFonts w:ascii="Times New Roman" w:hAnsi="Times New Roman" w:cs="Times New Roman"/>
                <w:sz w:val="24"/>
                <w:szCs w:val="24"/>
              </w:rPr>
              <w:t xml:space="preserve"> </w:t>
            </w:r>
            <w:hyperlink r:id="rId17" w:history="1">
              <w:r w:rsidR="003E2728" w:rsidRPr="003E2728">
                <w:rPr>
                  <w:rStyle w:val="ab"/>
                  <w:rFonts w:ascii="Times New Roman" w:hAnsi="Times New Roman" w:cs="Times New Roman"/>
                  <w:sz w:val="24"/>
                  <w:szCs w:val="24"/>
                </w:rPr>
                <w:t>http://eumis2020.government.bg</w:t>
              </w:r>
            </w:hyperlink>
            <w:r w:rsidR="003E2728">
              <w:rPr>
                <w:rFonts w:ascii="Times New Roman" w:hAnsi="Times New Roman" w:cs="Times New Roman"/>
                <w:sz w:val="24"/>
                <w:szCs w:val="24"/>
              </w:rPr>
              <w:t xml:space="preserve"> </w:t>
            </w:r>
          </w:p>
        </w:tc>
      </w:tr>
    </w:tbl>
    <w:p w:rsidR="00145EF2" w:rsidRPr="00835110" w:rsidRDefault="00F90526" w:rsidP="00F90526">
      <w:pPr>
        <w:pStyle w:val="1"/>
        <w:numPr>
          <w:ilvl w:val="0"/>
          <w:numId w:val="0"/>
        </w:numPr>
        <w:rPr>
          <w:rFonts w:ascii="Times New Roman" w:eastAsiaTheme="minorHAnsi" w:hAnsi="Times New Roman" w:cs="Times New Roman"/>
          <w:color w:val="0070C0"/>
          <w:sz w:val="24"/>
          <w:szCs w:val="24"/>
          <w:lang w:eastAsia="en-US"/>
        </w:rPr>
      </w:pPr>
      <w:bookmarkStart w:id="56" w:name="_Toc491427469"/>
      <w:bookmarkStart w:id="57" w:name="_Toc530485958"/>
      <w:r w:rsidRPr="00835110">
        <w:rPr>
          <w:rFonts w:ascii="Times New Roman" w:eastAsiaTheme="minorHAnsi" w:hAnsi="Times New Roman" w:cs="Times New Roman"/>
          <w:color w:val="0070C0"/>
          <w:sz w:val="24"/>
          <w:szCs w:val="24"/>
          <w:lang w:eastAsia="en-US"/>
        </w:rPr>
        <w:t xml:space="preserve">27. </w:t>
      </w:r>
      <w:r w:rsidR="00145EF2" w:rsidRPr="00835110">
        <w:rPr>
          <w:rFonts w:ascii="Times New Roman" w:eastAsiaTheme="minorHAnsi" w:hAnsi="Times New Roman" w:cs="Times New Roman"/>
          <w:color w:val="0070C0"/>
          <w:sz w:val="24"/>
          <w:szCs w:val="24"/>
          <w:lang w:eastAsia="en-US"/>
        </w:rPr>
        <w:t>Допълнителна информация</w:t>
      </w:r>
      <w:bookmarkEnd w:id="56"/>
      <w:bookmarkEnd w:id="57"/>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3E2728" w:rsidRPr="003E2728" w:rsidRDefault="003E2728" w:rsidP="003E2728">
            <w:pPr>
              <w:jc w:val="both"/>
              <w:rPr>
                <w:rFonts w:ascii="Times New Roman" w:hAnsi="Times New Roman" w:cs="Times New Roman"/>
                <w:sz w:val="24"/>
                <w:szCs w:val="24"/>
              </w:rPr>
            </w:pPr>
            <w:r w:rsidRPr="003E2728">
              <w:rPr>
                <w:rFonts w:ascii="Times New Roman" w:hAnsi="Times New Roman" w:cs="Times New Roman"/>
                <w:sz w:val="24"/>
                <w:szCs w:val="24"/>
              </w:rPr>
              <w:t xml:space="preserve">Кандидат-бенефициентите могат да задават своите въпроси относно процедурата на електронната поща на МИГ </w:t>
            </w:r>
            <w:r>
              <w:rPr>
                <w:rFonts w:ascii="Times New Roman" w:hAnsi="Times New Roman" w:cs="Times New Roman"/>
                <w:sz w:val="24"/>
                <w:szCs w:val="24"/>
              </w:rPr>
              <w:t>Бяла Слатина</w:t>
            </w:r>
            <w:r w:rsidRPr="003E2728">
              <w:rPr>
                <w:rFonts w:ascii="Times New Roman" w:hAnsi="Times New Roman" w:cs="Times New Roman"/>
                <w:sz w:val="24"/>
                <w:szCs w:val="24"/>
              </w:rPr>
              <w:t xml:space="preserve"> – mig_bslatina@abv.bg – в срок до три седмици преди изтичането на срока за кандидатстване. </w:t>
            </w:r>
          </w:p>
          <w:p w:rsidR="003E2728" w:rsidRPr="003E2728" w:rsidRDefault="003E2728" w:rsidP="003E2728">
            <w:pPr>
              <w:jc w:val="both"/>
              <w:rPr>
                <w:rFonts w:ascii="Times New Roman" w:hAnsi="Times New Roman" w:cs="Times New Roman"/>
                <w:sz w:val="24"/>
                <w:szCs w:val="24"/>
              </w:rPr>
            </w:pPr>
            <w:r w:rsidRPr="003E2728">
              <w:rPr>
                <w:rFonts w:ascii="Times New Roman" w:hAnsi="Times New Roman" w:cs="Times New Roman"/>
                <w:sz w:val="24"/>
                <w:szCs w:val="24"/>
              </w:rPr>
              <w:t xml:space="preserve">Писмени разяснения ще бъдат дадени в срок до две седмици преди изтичането на срока за кандидатстване. </w:t>
            </w:r>
          </w:p>
          <w:p w:rsidR="003E2728" w:rsidRPr="003E2728" w:rsidRDefault="003E2728" w:rsidP="003E2728">
            <w:pPr>
              <w:jc w:val="both"/>
              <w:rPr>
                <w:rFonts w:ascii="Times New Roman" w:hAnsi="Times New Roman" w:cs="Times New Roman"/>
                <w:sz w:val="24"/>
                <w:szCs w:val="24"/>
              </w:rPr>
            </w:pPr>
            <w:r w:rsidRPr="003E2728">
              <w:rPr>
                <w:rFonts w:ascii="Times New Roman" w:hAnsi="Times New Roman" w:cs="Times New Roman"/>
                <w:sz w:val="24"/>
                <w:szCs w:val="24"/>
              </w:rPr>
              <w:t>С оглед осигуряване равнопоставеност на кандидатите, МИГ няма да дава разяснения, които съдържат становище относно качеството на конкретно проектно предложение. Разяснения се дават по отношение на условията за кандидатстване и са задължителни за всички кандидати.</w:t>
            </w:r>
          </w:p>
          <w:p w:rsidR="003E2728" w:rsidRPr="003E2728" w:rsidRDefault="003E2728" w:rsidP="003E2728">
            <w:pPr>
              <w:jc w:val="both"/>
              <w:rPr>
                <w:rFonts w:ascii="Times New Roman" w:hAnsi="Times New Roman" w:cs="Times New Roman"/>
                <w:sz w:val="24"/>
                <w:szCs w:val="24"/>
              </w:rPr>
            </w:pPr>
            <w:r w:rsidRPr="003E2728">
              <w:rPr>
                <w:rFonts w:ascii="Times New Roman" w:hAnsi="Times New Roman" w:cs="Times New Roman"/>
                <w:sz w:val="24"/>
                <w:szCs w:val="24"/>
              </w:rPr>
              <w:t>Въпросите и разясненията ще бъдат публикувани в ИСУН 2020 при документите за кандидатстване по процедурата, както на интернет страницата на МИГ.</w:t>
            </w:r>
          </w:p>
          <w:p w:rsidR="003E2728" w:rsidRDefault="003E2728" w:rsidP="003E2728">
            <w:pPr>
              <w:jc w:val="both"/>
              <w:rPr>
                <w:rFonts w:ascii="Times New Roman" w:hAnsi="Times New Roman" w:cs="Times New Roman"/>
                <w:sz w:val="24"/>
                <w:szCs w:val="24"/>
              </w:rPr>
            </w:pPr>
            <w:r w:rsidRPr="003E2728">
              <w:rPr>
                <w:rFonts w:ascii="Times New Roman" w:hAnsi="Times New Roman" w:cs="Times New Roman"/>
                <w:sz w:val="24"/>
                <w:szCs w:val="24"/>
              </w:rPr>
              <w:t>Цялата комуникация между кандидата и МИГ, свързана с кандидатстването и оценката на проектните предложения по процедурата, се осъществява чрез ИСУН 2020.</w:t>
            </w:r>
            <w:r w:rsidR="00232EB7">
              <w:rPr>
                <w:rFonts w:ascii="Times New Roman" w:hAnsi="Times New Roman" w:cs="Times New Roman"/>
                <w:sz w:val="24"/>
                <w:szCs w:val="24"/>
              </w:rPr>
              <w:t xml:space="preserve"> </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В раздел 11 на електронния формуляр за кандидатстване по процедурата в ИСУН 2020, с цел набавяне на пълен набор от данни за издаване на уникален регистрационен номер (УРН) от Държавен фонд „Земеделие“, в съответното поле е необходимо да се попълни:</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1/ Информация за издаване на уникален регистрационен номер:</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ЕГН,  документ за самоличност (№, дата на издаване, валидност), данни за представляващия юридическо лице, вкл. ЕГН, пол и възраст за представляващия (когато е приложимо), седалище и/или адрес по местоживеене (когато е приложимо), адрес за кореспонденция;</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 xml:space="preserve">ИЛИ </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2/ Да се въведе УРН (в случай, че вече е издаден на кандидата).</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В проектното предложение се съдържа най-малко следната информация:</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1. наименование на проектното предложение;</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2. данни за кандидата: ЕИК, ЕГН, ЛНЧ (Личен номер на чужденец), документ за самоличност (№, дата на издаване, валидност), данни за представляващия юридическо лице, вкл. ЕГН за представляващия (когато е приложимо), седалище (когато е приложимо), адрес по местоживеене (когато е приложимо); адрес за кореспонденция, УРН (в случай, че е издадено такова), банкова сметка, правно-организационна форма на лицето, пол на собственика/управителя, възраст на собственика/управителя, брой на работните места, които ще бъдат осигурени чрез осъществяването на проекта, сектор на основната дейност по Класификацията на икономическите дейности (КИД) на юридическото лице;</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3. място на извършване на инвестицията (област, община, УПИ, имот, парцел, отдел, подотдел и др.);</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4. декларативна част;</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5. стойност на разходите, за които се кандидатства;</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6. стойност на субсидията, за която се кандидатства;</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 xml:space="preserve">7. стойност на разходите и субсидията на междинното плащане, в случай че се кандидатства за такова; </w:t>
            </w:r>
          </w:p>
          <w:p w:rsidR="00232EB7" w:rsidRP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8. сектор на дейността, за която се кандидатства по КИД;</w:t>
            </w:r>
          </w:p>
          <w:p w:rsidR="00232EB7" w:rsidRDefault="00232EB7" w:rsidP="00232EB7">
            <w:pPr>
              <w:jc w:val="both"/>
              <w:rPr>
                <w:rFonts w:ascii="Times New Roman" w:hAnsi="Times New Roman" w:cs="Times New Roman"/>
                <w:sz w:val="24"/>
                <w:szCs w:val="24"/>
              </w:rPr>
            </w:pPr>
            <w:r w:rsidRPr="00232EB7">
              <w:rPr>
                <w:rFonts w:ascii="Times New Roman" w:hAnsi="Times New Roman" w:cs="Times New Roman"/>
                <w:sz w:val="24"/>
                <w:szCs w:val="24"/>
              </w:rPr>
              <w:t>9. код на референтен разход, за който се кандидатства.</w:t>
            </w:r>
          </w:p>
          <w:p w:rsidR="00C32A29" w:rsidRPr="007542A6" w:rsidRDefault="00232EB7" w:rsidP="007542A6">
            <w:pPr>
              <w:shd w:val="clear" w:color="auto" w:fill="BFBFBF" w:themeFill="background1" w:themeFillShade="BF"/>
              <w:jc w:val="both"/>
              <w:rPr>
                <w:rFonts w:ascii="Times New Roman" w:hAnsi="Times New Roman" w:cs="Times New Roman"/>
                <w:sz w:val="24"/>
                <w:szCs w:val="24"/>
              </w:rPr>
            </w:pPr>
            <w:r w:rsidRPr="00232EB7">
              <w:rPr>
                <w:rFonts w:ascii="Times New Roman" w:hAnsi="Times New Roman" w:cs="Times New Roman"/>
                <w:b/>
                <w:sz w:val="24"/>
                <w:szCs w:val="24"/>
              </w:rPr>
              <w:t>ВАЖНО! Проектното предложение е препоръчително да се подава от профила на кандидата, не от друг профил, тъй като впоследствие ще бъде използван именно този профил за комуникация и за отстраняване на забелязани неточности по време на оценката на проектните предложения. По време на етап „Оценка на проектно предложение“ комуникацията с кандидата и редакцията на забелязани неточности по подаденото проектно предложение се извършват електронно чрез профила на кандидата в ИСУН 2020, от който е подаден съответния проект и промени на посочения профил (вкл. промяна на имейл адреса, асоцииран към съответния профил) са недопустими</w:t>
            </w:r>
            <w:r w:rsidR="007542A6">
              <w:rPr>
                <w:rFonts w:ascii="Times New Roman" w:hAnsi="Times New Roman" w:cs="Times New Roman"/>
                <w:sz w:val="24"/>
                <w:szCs w:val="24"/>
              </w:rPr>
              <w:t>.</w:t>
            </w:r>
          </w:p>
        </w:tc>
      </w:tr>
    </w:tbl>
    <w:p w:rsidR="00145EF2" w:rsidRPr="00835110" w:rsidRDefault="002D3C61" w:rsidP="002D3C61">
      <w:pPr>
        <w:pStyle w:val="1"/>
        <w:numPr>
          <w:ilvl w:val="0"/>
          <w:numId w:val="0"/>
        </w:numPr>
        <w:rPr>
          <w:rFonts w:ascii="Times New Roman" w:eastAsiaTheme="minorHAnsi" w:hAnsi="Times New Roman" w:cs="Times New Roman"/>
          <w:color w:val="0070C0"/>
          <w:sz w:val="24"/>
          <w:szCs w:val="24"/>
          <w:lang w:eastAsia="en-US"/>
        </w:rPr>
      </w:pPr>
      <w:bookmarkStart w:id="58" w:name="_Toc491427470"/>
      <w:bookmarkStart w:id="59" w:name="_Toc530485959"/>
      <w:r w:rsidRPr="00835110">
        <w:rPr>
          <w:rFonts w:ascii="Times New Roman" w:eastAsiaTheme="minorHAnsi" w:hAnsi="Times New Roman" w:cs="Times New Roman"/>
          <w:color w:val="0070C0"/>
          <w:sz w:val="24"/>
          <w:szCs w:val="24"/>
          <w:lang w:eastAsia="en-US"/>
        </w:rPr>
        <w:t xml:space="preserve">28. </w:t>
      </w:r>
      <w:r w:rsidR="00145EF2" w:rsidRPr="00835110">
        <w:rPr>
          <w:rFonts w:ascii="Times New Roman" w:eastAsiaTheme="minorHAnsi" w:hAnsi="Times New Roman" w:cs="Times New Roman"/>
          <w:color w:val="0070C0"/>
          <w:sz w:val="24"/>
          <w:szCs w:val="24"/>
          <w:lang w:eastAsia="en-US"/>
        </w:rPr>
        <w:t xml:space="preserve">Приложения към </w:t>
      </w:r>
      <w:r w:rsidR="00DA5AE9" w:rsidRPr="00835110">
        <w:rPr>
          <w:rFonts w:ascii="Times New Roman" w:eastAsiaTheme="minorHAnsi" w:hAnsi="Times New Roman" w:cs="Times New Roman"/>
          <w:color w:val="0070C0"/>
          <w:sz w:val="24"/>
          <w:szCs w:val="24"/>
          <w:lang w:eastAsia="en-US"/>
        </w:rPr>
        <w:t>Условията</w:t>
      </w:r>
      <w:r w:rsidR="00145EF2" w:rsidRPr="00835110">
        <w:rPr>
          <w:rFonts w:ascii="Times New Roman" w:eastAsiaTheme="minorHAnsi" w:hAnsi="Times New Roman" w:cs="Times New Roman"/>
          <w:color w:val="0070C0"/>
          <w:sz w:val="24"/>
          <w:szCs w:val="24"/>
          <w:lang w:eastAsia="en-US"/>
        </w:rPr>
        <w:t xml:space="preserve"> за кандидатстване</w:t>
      </w:r>
      <w:bookmarkEnd w:id="58"/>
      <w:bookmarkEnd w:id="59"/>
    </w:p>
    <w:tbl>
      <w:tblPr>
        <w:tblStyle w:val="a3"/>
        <w:tblW w:w="0" w:type="auto"/>
        <w:tblLook w:val="04A0" w:firstRow="1" w:lastRow="0" w:firstColumn="1" w:lastColumn="0" w:noHBand="0" w:noVBand="1"/>
      </w:tblPr>
      <w:tblGrid>
        <w:gridCol w:w="9770"/>
      </w:tblGrid>
      <w:tr w:rsidR="00145EF2" w:rsidRPr="00E62E6B" w:rsidTr="00AE0794">
        <w:tc>
          <w:tcPr>
            <w:tcW w:w="9770" w:type="dxa"/>
          </w:tcPr>
          <w:p w:rsidR="00A23666" w:rsidRPr="00A23666" w:rsidRDefault="00A23666" w:rsidP="001B6F17">
            <w:pPr>
              <w:tabs>
                <w:tab w:val="left" w:pos="993"/>
              </w:tabs>
              <w:spacing w:line="276" w:lineRule="auto"/>
              <w:jc w:val="both"/>
              <w:rPr>
                <w:rFonts w:ascii="Times New Roman" w:hAnsi="Times New Roman" w:cs="Times New Roman"/>
                <w:b/>
                <w:sz w:val="24"/>
                <w:szCs w:val="24"/>
              </w:rPr>
            </w:pPr>
            <w:r w:rsidRPr="00A23666">
              <w:rPr>
                <w:rFonts w:ascii="Times New Roman" w:hAnsi="Times New Roman" w:cs="Times New Roman"/>
                <w:b/>
                <w:sz w:val="24"/>
                <w:szCs w:val="24"/>
              </w:rPr>
              <w:t xml:space="preserve">1. Документи за попълване към Условията за кандидатстване  </w:t>
            </w:r>
          </w:p>
          <w:p w:rsidR="002509C5" w:rsidRDefault="00A23666" w:rsidP="001B6F17">
            <w:pPr>
              <w:tabs>
                <w:tab w:val="left" w:pos="993"/>
              </w:tabs>
              <w:spacing w:line="276" w:lineRule="auto"/>
              <w:jc w:val="both"/>
              <w:rPr>
                <w:rFonts w:ascii="Times New Roman" w:hAnsi="Times New Roman" w:cs="Times New Roman"/>
                <w:sz w:val="24"/>
                <w:szCs w:val="24"/>
              </w:rPr>
            </w:pPr>
            <w:r w:rsidRPr="00A23666">
              <w:rPr>
                <w:rFonts w:ascii="Times New Roman" w:hAnsi="Times New Roman" w:cs="Times New Roman"/>
                <w:sz w:val="24"/>
                <w:szCs w:val="24"/>
              </w:rPr>
              <w:t>Формуляр за кандидатстване в ИСУН 2020 –</w:t>
            </w:r>
            <w:r w:rsidRPr="007F5A7A">
              <w:rPr>
                <w:rFonts w:ascii="Times New Roman" w:hAnsi="Times New Roman" w:cs="Times New Roman"/>
                <w:sz w:val="24"/>
                <w:szCs w:val="24"/>
              </w:rPr>
              <w:t xml:space="preserve"> </w:t>
            </w:r>
            <w:hyperlink r:id="rId18" w:history="1">
              <w:r w:rsidR="007F5A7A" w:rsidRPr="007F5A7A">
                <w:rPr>
                  <w:rStyle w:val="ab"/>
                  <w:rFonts w:ascii="Times New Roman" w:hAnsi="Times New Roman" w:cs="Times New Roman"/>
                  <w:sz w:val="24"/>
                  <w:szCs w:val="24"/>
                </w:rPr>
                <w:t>https://eumis2020.government.bg</w:t>
              </w:r>
            </w:hyperlink>
            <w:r w:rsidRPr="00A23666">
              <w:rPr>
                <w:rFonts w:ascii="Times New Roman" w:hAnsi="Times New Roman" w:cs="Times New Roman"/>
                <w:sz w:val="24"/>
                <w:szCs w:val="24"/>
              </w:rPr>
              <w:t>)</w:t>
            </w:r>
          </w:p>
          <w:p w:rsidR="00283852" w:rsidRP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 xml:space="preserve">Приложение № </w:t>
            </w:r>
            <w:r w:rsidR="00EE02E9">
              <w:rPr>
                <w:rFonts w:ascii="Times New Roman" w:hAnsi="Times New Roman" w:cs="Times New Roman"/>
                <w:sz w:val="24"/>
                <w:szCs w:val="24"/>
                <w:lang w:val="en-US"/>
              </w:rPr>
              <w:t>1</w:t>
            </w:r>
            <w:r w:rsidRPr="00283852">
              <w:rPr>
                <w:rFonts w:ascii="Times New Roman" w:hAnsi="Times New Roman" w:cs="Times New Roman"/>
                <w:sz w:val="24"/>
                <w:szCs w:val="24"/>
              </w:rPr>
              <w:t>– Таблица за допустимите инвестиции и дейности</w:t>
            </w:r>
          </w:p>
          <w:p w:rsidR="00283852" w:rsidRDefault="00283852" w:rsidP="00283852">
            <w:pPr>
              <w:tabs>
                <w:tab w:val="left" w:pos="993"/>
              </w:tabs>
              <w:spacing w:line="276" w:lineRule="auto"/>
              <w:jc w:val="both"/>
              <w:rPr>
                <w:rFonts w:ascii="Times New Roman" w:hAnsi="Times New Roman" w:cs="Times New Roman"/>
                <w:sz w:val="24"/>
                <w:szCs w:val="24"/>
                <w:lang w:val="en-US"/>
              </w:rPr>
            </w:pPr>
            <w:r w:rsidRPr="00283852">
              <w:rPr>
                <w:rFonts w:ascii="Times New Roman" w:hAnsi="Times New Roman" w:cs="Times New Roman"/>
                <w:sz w:val="24"/>
                <w:szCs w:val="24"/>
              </w:rPr>
              <w:t xml:space="preserve">Приложение № </w:t>
            </w:r>
            <w:r w:rsidR="00EE02E9">
              <w:rPr>
                <w:rFonts w:ascii="Times New Roman" w:hAnsi="Times New Roman" w:cs="Times New Roman"/>
                <w:sz w:val="24"/>
                <w:szCs w:val="24"/>
                <w:lang w:val="en-US"/>
              </w:rPr>
              <w:t>2</w:t>
            </w:r>
            <w:r w:rsidRPr="00283852">
              <w:rPr>
                <w:rFonts w:ascii="Times New Roman" w:hAnsi="Times New Roman" w:cs="Times New Roman"/>
                <w:sz w:val="24"/>
                <w:szCs w:val="24"/>
              </w:rPr>
              <w:t xml:space="preserve"> – Декларация по чл. 25, ал. 2 от ЗУСЕСИФ</w:t>
            </w:r>
          </w:p>
          <w:p w:rsidR="00EE02E9" w:rsidRPr="007078AB" w:rsidRDefault="00EE02E9" w:rsidP="00283852">
            <w:pPr>
              <w:tabs>
                <w:tab w:val="left" w:pos="993"/>
              </w:tabs>
              <w:spacing w:line="276" w:lineRule="auto"/>
              <w:jc w:val="both"/>
              <w:rPr>
                <w:rFonts w:ascii="Times New Roman" w:hAnsi="Times New Roman" w:cs="Times New Roman"/>
                <w:sz w:val="24"/>
                <w:szCs w:val="24"/>
              </w:rPr>
            </w:pPr>
            <w:r w:rsidRPr="007078AB">
              <w:rPr>
                <w:rFonts w:ascii="Times New Roman" w:hAnsi="Times New Roman" w:cs="Times New Roman"/>
                <w:sz w:val="24"/>
                <w:szCs w:val="24"/>
              </w:rPr>
              <w:t>Приложение №</w:t>
            </w:r>
            <w:r w:rsidR="0094328D" w:rsidRPr="007078AB">
              <w:rPr>
                <w:rFonts w:ascii="Times New Roman" w:hAnsi="Times New Roman" w:cs="Times New Roman"/>
                <w:sz w:val="24"/>
                <w:szCs w:val="24"/>
              </w:rPr>
              <w:t xml:space="preserve"> </w:t>
            </w:r>
            <w:r w:rsidRPr="007078AB">
              <w:rPr>
                <w:rFonts w:ascii="Times New Roman" w:hAnsi="Times New Roman" w:cs="Times New Roman"/>
                <w:sz w:val="24"/>
                <w:szCs w:val="24"/>
              </w:rPr>
              <w:t>3</w:t>
            </w:r>
            <w:r w:rsidRPr="007078AB">
              <w:rPr>
                <w:rFonts w:ascii="Times New Roman" w:hAnsi="Times New Roman" w:cs="Times New Roman"/>
                <w:sz w:val="24"/>
                <w:szCs w:val="24"/>
                <w:lang w:val="en-US"/>
              </w:rPr>
              <w:t xml:space="preserve"> </w:t>
            </w:r>
            <w:r w:rsidR="00CD7EE4" w:rsidRPr="00CD7EE4">
              <w:rPr>
                <w:rFonts w:ascii="Times New Roman" w:hAnsi="Times New Roman" w:cs="Times New Roman"/>
                <w:sz w:val="24"/>
                <w:szCs w:val="24"/>
                <w:lang w:val="en-US"/>
              </w:rPr>
              <w:t>–</w:t>
            </w:r>
            <w:r w:rsidRPr="007078AB">
              <w:rPr>
                <w:rFonts w:ascii="Times New Roman" w:hAnsi="Times New Roman" w:cs="Times New Roman"/>
                <w:sz w:val="24"/>
                <w:szCs w:val="24"/>
                <w:lang w:val="en-US"/>
              </w:rPr>
              <w:t xml:space="preserve"> </w:t>
            </w:r>
            <w:r w:rsidRPr="007078AB">
              <w:rPr>
                <w:rFonts w:ascii="Times New Roman" w:hAnsi="Times New Roman" w:cs="Times New Roman"/>
                <w:sz w:val="24"/>
                <w:szCs w:val="24"/>
              </w:rPr>
              <w:t>Л</w:t>
            </w:r>
            <w:r w:rsidRPr="007078AB">
              <w:rPr>
                <w:rFonts w:ascii="Times New Roman" w:hAnsi="Times New Roman" w:cs="Times New Roman"/>
                <w:sz w:val="24"/>
                <w:szCs w:val="24"/>
                <w:lang w:val="en-US"/>
              </w:rPr>
              <w:t>ипса на основания за отстраняване</w:t>
            </w:r>
          </w:p>
          <w:p w:rsidR="00497F1A" w:rsidRPr="0072498F" w:rsidRDefault="00D72C45" w:rsidP="00497F1A">
            <w:pPr>
              <w:tabs>
                <w:tab w:val="left" w:pos="993"/>
              </w:tabs>
              <w:spacing w:line="276" w:lineRule="auto"/>
              <w:jc w:val="both"/>
              <w:rPr>
                <w:rFonts w:ascii="Times New Roman" w:hAnsi="Times New Roman" w:cs="Times New Roman"/>
                <w:strike/>
                <w:sz w:val="24"/>
                <w:szCs w:val="24"/>
              </w:rPr>
            </w:pPr>
            <w:r>
              <w:rPr>
                <w:rFonts w:ascii="Times New Roman" w:hAnsi="Times New Roman" w:cs="Times New Roman"/>
                <w:sz w:val="24"/>
                <w:szCs w:val="24"/>
              </w:rPr>
              <w:t xml:space="preserve">Приложение </w:t>
            </w:r>
            <w:r w:rsidR="009861A9" w:rsidRPr="007078AB">
              <w:rPr>
                <w:rFonts w:ascii="Times New Roman" w:hAnsi="Times New Roman" w:cs="Times New Roman"/>
                <w:sz w:val="24"/>
                <w:szCs w:val="24"/>
              </w:rPr>
              <w:t>№</w:t>
            </w:r>
            <w:r w:rsidR="0094328D" w:rsidRPr="007078AB">
              <w:rPr>
                <w:rFonts w:ascii="Times New Roman" w:hAnsi="Times New Roman" w:cs="Times New Roman"/>
                <w:sz w:val="24"/>
                <w:szCs w:val="24"/>
              </w:rPr>
              <w:t xml:space="preserve"> </w:t>
            </w:r>
            <w:r w:rsidR="009861A9" w:rsidRPr="007078AB">
              <w:rPr>
                <w:rFonts w:ascii="Times New Roman" w:hAnsi="Times New Roman" w:cs="Times New Roman"/>
                <w:sz w:val="24"/>
                <w:szCs w:val="24"/>
              </w:rPr>
              <w:t xml:space="preserve">4 </w:t>
            </w:r>
            <w:r w:rsidR="00CD7EE4" w:rsidRPr="00CD7EE4">
              <w:rPr>
                <w:rFonts w:ascii="Times New Roman" w:hAnsi="Times New Roman" w:cs="Times New Roman"/>
                <w:sz w:val="24"/>
                <w:szCs w:val="24"/>
              </w:rPr>
              <w:t>–</w:t>
            </w:r>
            <w:r w:rsidR="009861A9" w:rsidRPr="007078AB">
              <w:rPr>
                <w:rFonts w:ascii="Times New Roman" w:hAnsi="Times New Roman" w:cs="Times New Roman"/>
                <w:sz w:val="24"/>
                <w:szCs w:val="24"/>
              </w:rPr>
              <w:t xml:space="preserve"> </w:t>
            </w:r>
            <w:r w:rsidR="00A33DF9" w:rsidRPr="00A33DF9">
              <w:rPr>
                <w:rFonts w:ascii="Times New Roman" w:hAnsi="Times New Roman" w:cs="Times New Roman"/>
                <w:sz w:val="24"/>
                <w:szCs w:val="24"/>
              </w:rPr>
              <w:t>Декларация за съгласие за предоставяне на данни от НСИ на УО по служебен път</w:t>
            </w:r>
          </w:p>
          <w:p w:rsidR="00283852" w:rsidRP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 xml:space="preserve">Приложение № 5 – </w:t>
            </w:r>
            <w:r w:rsidR="002233A9">
              <w:rPr>
                <w:rFonts w:ascii="Times New Roman" w:hAnsi="Times New Roman" w:cs="Times New Roman"/>
                <w:sz w:val="24"/>
                <w:szCs w:val="24"/>
              </w:rPr>
              <w:t>Декларация по Заповед №</w:t>
            </w:r>
            <w:r w:rsidR="002233A9" w:rsidRPr="002233A9">
              <w:rPr>
                <w:rFonts w:ascii="Times New Roman" w:hAnsi="Times New Roman" w:cs="Times New Roman"/>
                <w:sz w:val="24"/>
                <w:szCs w:val="24"/>
              </w:rPr>
              <w:t xml:space="preserve">РД 09-647 от 03.07.2019 г. на УО на ПРСР </w:t>
            </w:r>
            <w:r w:rsidRPr="00283852">
              <w:rPr>
                <w:rFonts w:ascii="Times New Roman" w:hAnsi="Times New Roman" w:cs="Times New Roman"/>
                <w:sz w:val="24"/>
                <w:szCs w:val="24"/>
              </w:rPr>
              <w:t>Приложение № 6 – Бизнес план, формат „.doc”</w:t>
            </w:r>
          </w:p>
          <w:p w:rsidR="00283852" w:rsidRP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Приложение № 6а – Таблици към Бизнес план, формат „.xls”</w:t>
            </w:r>
          </w:p>
          <w:p w:rsid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Приложение № 7 – Декларация за наличната с</w:t>
            </w:r>
            <w:r w:rsidR="00401AFD">
              <w:rPr>
                <w:rFonts w:ascii="Times New Roman" w:hAnsi="Times New Roman" w:cs="Times New Roman"/>
                <w:sz w:val="24"/>
                <w:szCs w:val="24"/>
              </w:rPr>
              <w:t>амоходна техника в стопанството</w:t>
            </w:r>
          </w:p>
          <w:p w:rsidR="00CD7EE4" w:rsidRDefault="00CD7EE4" w:rsidP="00283852">
            <w:pPr>
              <w:tabs>
                <w:tab w:val="left" w:pos="993"/>
              </w:tabs>
              <w:spacing w:line="276" w:lineRule="auto"/>
              <w:jc w:val="both"/>
              <w:rPr>
                <w:rFonts w:ascii="Times New Roman" w:hAnsi="Times New Roman" w:cs="Times New Roman"/>
                <w:sz w:val="24"/>
                <w:szCs w:val="24"/>
              </w:rPr>
            </w:pPr>
            <w:r w:rsidRPr="00CD7EE4">
              <w:rPr>
                <w:rFonts w:ascii="Times New Roman" w:hAnsi="Times New Roman" w:cs="Times New Roman"/>
                <w:sz w:val="24"/>
                <w:szCs w:val="24"/>
              </w:rPr>
              <w:t>Приложение № 7а – Калкулатор земеделска техника</w:t>
            </w:r>
          </w:p>
          <w:p w:rsidR="002233A9" w:rsidRPr="00283852" w:rsidRDefault="002233A9" w:rsidP="002233A9">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 xml:space="preserve">Приложение № </w:t>
            </w:r>
            <w:r>
              <w:rPr>
                <w:rFonts w:ascii="Times New Roman" w:hAnsi="Times New Roman" w:cs="Times New Roman"/>
                <w:sz w:val="24"/>
                <w:szCs w:val="24"/>
              </w:rPr>
              <w:t>8</w:t>
            </w:r>
            <w:r w:rsidRPr="00283852">
              <w:rPr>
                <w:rFonts w:ascii="Times New Roman" w:hAnsi="Times New Roman" w:cs="Times New Roman"/>
                <w:sz w:val="24"/>
                <w:szCs w:val="24"/>
              </w:rPr>
              <w:t xml:space="preserve"> – Справка-декларация за обработваемата земя/отглежданите животни </w:t>
            </w:r>
          </w:p>
          <w:p w:rsidR="00135401"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 xml:space="preserve">Приложение № 9 – Декларация за изчисление на минималния СПО </w:t>
            </w:r>
          </w:p>
          <w:p w:rsidR="00283852" w:rsidRP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Приложение № 10 – Запитване за оферта</w:t>
            </w:r>
          </w:p>
          <w:p w:rsidR="00283852" w:rsidRP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Приложение № 11 – Справка-декларация за приходи от земеделие</w:t>
            </w:r>
          </w:p>
          <w:p w:rsidR="00283852" w:rsidRP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Приложение № 12 – Декларация за нередности</w:t>
            </w:r>
          </w:p>
          <w:p w:rsidR="00A150AD" w:rsidRPr="00A150AD" w:rsidRDefault="00283852" w:rsidP="00283852">
            <w:pPr>
              <w:tabs>
                <w:tab w:val="left" w:pos="993"/>
              </w:tabs>
              <w:spacing w:line="276" w:lineRule="auto"/>
              <w:jc w:val="both"/>
              <w:rPr>
                <w:rFonts w:ascii="Times New Roman" w:hAnsi="Times New Roman" w:cs="Times New Roman"/>
                <w:color w:val="000000" w:themeColor="text1"/>
                <w:sz w:val="24"/>
                <w:szCs w:val="24"/>
              </w:rPr>
            </w:pPr>
            <w:r w:rsidRPr="00A150AD">
              <w:rPr>
                <w:rFonts w:ascii="Times New Roman" w:hAnsi="Times New Roman" w:cs="Times New Roman"/>
                <w:color w:val="000000" w:themeColor="text1"/>
                <w:sz w:val="24"/>
                <w:szCs w:val="24"/>
              </w:rPr>
              <w:t xml:space="preserve">Приложение № 13 – Декларация по </w:t>
            </w:r>
            <w:r w:rsidR="00826EA5">
              <w:rPr>
                <w:rFonts w:ascii="Times New Roman" w:hAnsi="Times New Roman" w:cs="Times New Roman"/>
                <w:color w:val="000000" w:themeColor="text1"/>
                <w:sz w:val="24"/>
                <w:szCs w:val="24"/>
              </w:rPr>
              <w:t>чл. 4а, ал.1</w:t>
            </w:r>
            <w:r w:rsidRPr="00A150AD">
              <w:rPr>
                <w:rFonts w:ascii="Times New Roman" w:hAnsi="Times New Roman" w:cs="Times New Roman"/>
                <w:color w:val="000000" w:themeColor="text1"/>
                <w:sz w:val="24"/>
                <w:szCs w:val="24"/>
              </w:rPr>
              <w:t xml:space="preserve"> от ЗМСП</w:t>
            </w:r>
            <w:r w:rsidR="00457085" w:rsidRPr="00A150AD">
              <w:rPr>
                <w:rFonts w:ascii="Times New Roman" w:hAnsi="Times New Roman" w:cs="Times New Roman"/>
                <w:color w:val="000000" w:themeColor="text1"/>
                <w:sz w:val="24"/>
                <w:szCs w:val="24"/>
              </w:rPr>
              <w:t xml:space="preserve"> </w:t>
            </w:r>
          </w:p>
          <w:p w:rsidR="00283852" w:rsidRP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Приложение № 13а – Справка за обобщените параметри на предприятието, което подава</w:t>
            </w:r>
            <w:r w:rsidR="00A06B8A">
              <w:rPr>
                <w:rFonts w:ascii="Times New Roman" w:hAnsi="Times New Roman" w:cs="Times New Roman"/>
                <w:sz w:val="24"/>
                <w:szCs w:val="24"/>
              </w:rPr>
              <w:t xml:space="preserve"> </w:t>
            </w:r>
            <w:r w:rsidRPr="00283852">
              <w:rPr>
                <w:rFonts w:ascii="Times New Roman" w:hAnsi="Times New Roman" w:cs="Times New Roman"/>
                <w:sz w:val="24"/>
                <w:szCs w:val="24"/>
              </w:rPr>
              <w:t xml:space="preserve">Декларация по </w:t>
            </w:r>
            <w:r w:rsidR="00826EA5">
              <w:rPr>
                <w:rFonts w:ascii="Times New Roman" w:hAnsi="Times New Roman" w:cs="Times New Roman"/>
                <w:sz w:val="24"/>
                <w:szCs w:val="24"/>
              </w:rPr>
              <w:t>чл. 4а, ал.1</w:t>
            </w:r>
            <w:r w:rsidRPr="00283852">
              <w:rPr>
                <w:rFonts w:ascii="Times New Roman" w:hAnsi="Times New Roman" w:cs="Times New Roman"/>
                <w:sz w:val="24"/>
                <w:szCs w:val="24"/>
              </w:rPr>
              <w:t xml:space="preserve"> от ЗМСП</w:t>
            </w:r>
          </w:p>
          <w:p w:rsidR="00283852" w:rsidRP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Приложение № 14 – Декларация за липса или наличие на двойно финансиране</w:t>
            </w:r>
          </w:p>
          <w:p w:rsidR="00283852" w:rsidRP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Приложение № 15 – Количествено-стойностна сметка</w:t>
            </w:r>
          </w:p>
          <w:p w:rsidR="00283852" w:rsidRP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Приложение № 16 – Справка за съществуващия и нает персонал</w:t>
            </w:r>
          </w:p>
          <w:p w:rsidR="00283852" w:rsidRP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Приложение № 17 – Декларация за липса на изкуствено създадени условия и/или наличие на</w:t>
            </w:r>
          </w:p>
          <w:p w:rsidR="00283852" w:rsidRP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функционална несамостоятелност</w:t>
            </w:r>
          </w:p>
          <w:p w:rsidR="00D33D37" w:rsidRDefault="00D33D37" w:rsidP="00D33D37">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 xml:space="preserve">Приложение № </w:t>
            </w:r>
            <w:r>
              <w:rPr>
                <w:rFonts w:ascii="Times New Roman" w:hAnsi="Times New Roman" w:cs="Times New Roman"/>
                <w:sz w:val="24"/>
                <w:szCs w:val="24"/>
              </w:rPr>
              <w:t xml:space="preserve">18 </w:t>
            </w:r>
            <w:r w:rsidRPr="00283852">
              <w:rPr>
                <w:rFonts w:ascii="Times New Roman" w:hAnsi="Times New Roman" w:cs="Times New Roman"/>
                <w:sz w:val="24"/>
                <w:szCs w:val="24"/>
              </w:rPr>
              <w:t>– Декларация за регистрация по ЗДДС</w:t>
            </w:r>
          </w:p>
          <w:p w:rsidR="00ED097C" w:rsidRDefault="00401AFD" w:rsidP="00283852">
            <w:pPr>
              <w:tabs>
                <w:tab w:val="left" w:pos="993"/>
              </w:tabs>
              <w:spacing w:line="276" w:lineRule="auto"/>
              <w:jc w:val="both"/>
              <w:rPr>
                <w:rFonts w:ascii="Times New Roman" w:hAnsi="Times New Roman" w:cs="Times New Roman"/>
                <w:sz w:val="24"/>
                <w:szCs w:val="24"/>
              </w:rPr>
            </w:pPr>
            <w:r w:rsidRPr="00A150AD">
              <w:rPr>
                <w:rFonts w:ascii="Times New Roman" w:hAnsi="Times New Roman" w:cs="Times New Roman"/>
                <w:sz w:val="24"/>
                <w:szCs w:val="24"/>
              </w:rPr>
              <w:t xml:space="preserve">Приложение № 19 - </w:t>
            </w:r>
            <w:r w:rsidR="00ED097C" w:rsidRPr="00ED097C">
              <w:rPr>
                <w:rFonts w:ascii="Times New Roman" w:hAnsi="Times New Roman" w:cs="Times New Roman"/>
                <w:sz w:val="24"/>
                <w:szCs w:val="24"/>
              </w:rPr>
              <w:t xml:space="preserve">Декларация НСИ </w:t>
            </w:r>
          </w:p>
          <w:p w:rsidR="00283852" w:rsidRDefault="00283852" w:rsidP="00283852">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Приложение № 20 – Формуляр за мониторинг</w:t>
            </w:r>
            <w:r w:rsidR="000C209E">
              <w:rPr>
                <w:rFonts w:ascii="Times New Roman" w:hAnsi="Times New Roman" w:cs="Times New Roman"/>
                <w:sz w:val="24"/>
                <w:szCs w:val="24"/>
              </w:rPr>
              <w:t xml:space="preserve"> по 19.2</w:t>
            </w:r>
          </w:p>
          <w:p w:rsidR="00135401" w:rsidRDefault="00135401" w:rsidP="00253872">
            <w:pPr>
              <w:tabs>
                <w:tab w:val="left" w:pos="993"/>
              </w:tabs>
              <w:spacing w:line="276" w:lineRule="auto"/>
              <w:jc w:val="both"/>
              <w:rPr>
                <w:rFonts w:ascii="Times New Roman" w:hAnsi="Times New Roman" w:cs="Times New Roman"/>
                <w:b/>
                <w:sz w:val="24"/>
                <w:szCs w:val="24"/>
              </w:rPr>
            </w:pPr>
          </w:p>
          <w:p w:rsidR="00952290" w:rsidRPr="00017783" w:rsidRDefault="00253872" w:rsidP="00253872">
            <w:pPr>
              <w:tabs>
                <w:tab w:val="left" w:pos="993"/>
              </w:tabs>
              <w:spacing w:line="276" w:lineRule="auto"/>
              <w:jc w:val="both"/>
              <w:rPr>
                <w:rFonts w:ascii="Times New Roman" w:hAnsi="Times New Roman" w:cs="Times New Roman"/>
                <w:b/>
                <w:sz w:val="24"/>
                <w:szCs w:val="24"/>
              </w:rPr>
            </w:pPr>
            <w:r w:rsidRPr="00253872">
              <w:rPr>
                <w:rFonts w:ascii="Times New Roman" w:hAnsi="Times New Roman" w:cs="Times New Roman"/>
                <w:b/>
                <w:sz w:val="24"/>
                <w:szCs w:val="24"/>
              </w:rPr>
              <w:t>2. Документи за информация към Условията за кандидатстване</w:t>
            </w:r>
          </w:p>
          <w:p w:rsidR="00E6749A" w:rsidRDefault="00E6749A" w:rsidP="00E6749A">
            <w:pPr>
              <w:tabs>
                <w:tab w:val="left" w:pos="993"/>
              </w:tabs>
              <w:spacing w:line="276" w:lineRule="auto"/>
              <w:jc w:val="both"/>
              <w:rPr>
                <w:rFonts w:ascii="Times New Roman" w:hAnsi="Times New Roman" w:cs="Times New Roman"/>
                <w:sz w:val="24"/>
                <w:szCs w:val="24"/>
              </w:rPr>
            </w:pPr>
            <w:r w:rsidRPr="00283852">
              <w:rPr>
                <w:rFonts w:ascii="Times New Roman" w:hAnsi="Times New Roman" w:cs="Times New Roman"/>
                <w:sz w:val="24"/>
                <w:szCs w:val="24"/>
              </w:rPr>
              <w:t>Прил</w:t>
            </w:r>
            <w:r w:rsidR="003F0A37">
              <w:rPr>
                <w:rFonts w:ascii="Times New Roman" w:hAnsi="Times New Roman" w:cs="Times New Roman"/>
                <w:sz w:val="24"/>
                <w:szCs w:val="24"/>
              </w:rPr>
              <w:t xml:space="preserve">ожение № </w:t>
            </w:r>
            <w:r w:rsidRPr="00283852">
              <w:rPr>
                <w:rFonts w:ascii="Times New Roman" w:hAnsi="Times New Roman" w:cs="Times New Roman"/>
                <w:sz w:val="24"/>
                <w:szCs w:val="24"/>
              </w:rPr>
              <w:t>7б – Инструкция за ползване на калкулатор земеделска техника</w:t>
            </w:r>
          </w:p>
          <w:p w:rsidR="00017783" w:rsidRPr="00283852" w:rsidRDefault="00017783" w:rsidP="00E6749A">
            <w:pPr>
              <w:tabs>
                <w:tab w:val="left" w:pos="993"/>
              </w:tabs>
              <w:spacing w:line="276" w:lineRule="auto"/>
              <w:jc w:val="both"/>
              <w:rPr>
                <w:rFonts w:ascii="Times New Roman" w:hAnsi="Times New Roman" w:cs="Times New Roman"/>
                <w:sz w:val="24"/>
                <w:szCs w:val="24"/>
              </w:rPr>
            </w:pPr>
            <w:r w:rsidRPr="00253872">
              <w:rPr>
                <w:rFonts w:ascii="Times New Roman" w:hAnsi="Times New Roman" w:cs="Times New Roman"/>
                <w:sz w:val="24"/>
                <w:szCs w:val="24"/>
              </w:rPr>
              <w:t xml:space="preserve">Приложение </w:t>
            </w:r>
            <w:r>
              <w:rPr>
                <w:rFonts w:ascii="Times New Roman" w:hAnsi="Times New Roman" w:cs="Times New Roman"/>
                <w:sz w:val="24"/>
                <w:szCs w:val="24"/>
              </w:rPr>
              <w:t xml:space="preserve">№ </w:t>
            </w:r>
            <w:r w:rsidR="00135401">
              <w:rPr>
                <w:rFonts w:ascii="Times New Roman" w:hAnsi="Times New Roman" w:cs="Times New Roman"/>
                <w:sz w:val="24"/>
                <w:szCs w:val="24"/>
              </w:rPr>
              <w:t>21</w:t>
            </w:r>
            <w:r w:rsidRPr="00253872">
              <w:rPr>
                <w:rFonts w:ascii="Times New Roman" w:hAnsi="Times New Roman" w:cs="Times New Roman"/>
                <w:sz w:val="24"/>
                <w:szCs w:val="24"/>
              </w:rPr>
              <w:t xml:space="preserve"> – Суровини от растителен и животински произход и продукти от тях в</w:t>
            </w:r>
            <w:r>
              <w:rPr>
                <w:rFonts w:ascii="Times New Roman" w:hAnsi="Times New Roman" w:cs="Times New Roman"/>
                <w:sz w:val="24"/>
                <w:szCs w:val="24"/>
              </w:rPr>
              <w:t xml:space="preserve"> </w:t>
            </w:r>
            <w:r w:rsidRPr="00253872">
              <w:rPr>
                <w:rFonts w:ascii="Times New Roman" w:hAnsi="Times New Roman" w:cs="Times New Roman"/>
                <w:sz w:val="24"/>
                <w:szCs w:val="24"/>
              </w:rPr>
              <w:t>чувствителни сектори</w:t>
            </w:r>
          </w:p>
          <w:p w:rsidR="00135401" w:rsidRDefault="00135401" w:rsidP="00253872">
            <w:pPr>
              <w:tabs>
                <w:tab w:val="left" w:pos="993"/>
              </w:tabs>
              <w:spacing w:line="276" w:lineRule="auto"/>
              <w:jc w:val="both"/>
              <w:rPr>
                <w:rFonts w:ascii="Times New Roman" w:hAnsi="Times New Roman" w:cs="Times New Roman"/>
                <w:sz w:val="24"/>
                <w:szCs w:val="24"/>
              </w:rPr>
            </w:pPr>
            <w:r w:rsidRPr="00253872">
              <w:rPr>
                <w:rFonts w:ascii="Times New Roman" w:hAnsi="Times New Roman" w:cs="Times New Roman"/>
                <w:sz w:val="24"/>
                <w:szCs w:val="24"/>
              </w:rPr>
              <w:t xml:space="preserve">Приложение № </w:t>
            </w:r>
            <w:r>
              <w:rPr>
                <w:rFonts w:ascii="Times New Roman" w:hAnsi="Times New Roman" w:cs="Times New Roman"/>
                <w:sz w:val="24"/>
                <w:szCs w:val="24"/>
              </w:rPr>
              <w:t>22</w:t>
            </w:r>
            <w:r w:rsidRPr="002538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424B3">
              <w:rPr>
                <w:rFonts w:ascii="Times New Roman" w:hAnsi="Times New Roman" w:cs="Times New Roman"/>
                <w:sz w:val="24"/>
                <w:szCs w:val="24"/>
              </w:rPr>
              <w:t>Мин</w:t>
            </w:r>
            <w:r w:rsidR="00F306E0">
              <w:rPr>
                <w:rFonts w:ascii="Times New Roman" w:hAnsi="Times New Roman" w:cs="Times New Roman"/>
                <w:sz w:val="24"/>
                <w:szCs w:val="24"/>
              </w:rPr>
              <w:t>имален</w:t>
            </w:r>
            <w:r w:rsidRPr="00A424B3">
              <w:rPr>
                <w:rFonts w:ascii="Times New Roman" w:hAnsi="Times New Roman" w:cs="Times New Roman"/>
                <w:sz w:val="24"/>
                <w:szCs w:val="24"/>
              </w:rPr>
              <w:t xml:space="preserve"> брой на растенията на единица площ</w:t>
            </w:r>
            <w:r>
              <w:rPr>
                <w:rFonts w:ascii="Times New Roman" w:hAnsi="Times New Roman" w:cs="Times New Roman"/>
                <w:sz w:val="24"/>
                <w:szCs w:val="24"/>
              </w:rPr>
              <w:t xml:space="preserve"> </w:t>
            </w:r>
          </w:p>
          <w:p w:rsidR="00253872" w:rsidRDefault="003F0A37" w:rsidP="00253872">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w:t>
            </w:r>
            <w:r w:rsidR="00253872" w:rsidRPr="00253872">
              <w:rPr>
                <w:rFonts w:ascii="Times New Roman" w:hAnsi="Times New Roman" w:cs="Times New Roman"/>
                <w:sz w:val="24"/>
                <w:szCs w:val="24"/>
              </w:rPr>
              <w:t>2</w:t>
            </w:r>
            <w:r w:rsidR="00C4012F">
              <w:rPr>
                <w:rFonts w:ascii="Times New Roman" w:hAnsi="Times New Roman" w:cs="Times New Roman"/>
                <w:sz w:val="24"/>
                <w:szCs w:val="24"/>
              </w:rPr>
              <w:t>3</w:t>
            </w:r>
            <w:r w:rsidR="00253872" w:rsidRPr="00253872">
              <w:rPr>
                <w:rFonts w:ascii="Times New Roman" w:hAnsi="Times New Roman" w:cs="Times New Roman"/>
                <w:sz w:val="24"/>
                <w:szCs w:val="24"/>
              </w:rPr>
              <w:t xml:space="preserve"> – Списък с </w:t>
            </w:r>
            <w:r w:rsidR="00287918">
              <w:rPr>
                <w:rFonts w:ascii="Times New Roman" w:hAnsi="Times New Roman" w:cs="Times New Roman"/>
                <w:sz w:val="24"/>
                <w:szCs w:val="24"/>
              </w:rPr>
              <w:t>активи, за които са определени референтни цени</w:t>
            </w:r>
          </w:p>
          <w:p w:rsidR="00017783" w:rsidRPr="00253872" w:rsidRDefault="00017783" w:rsidP="00253872">
            <w:pPr>
              <w:tabs>
                <w:tab w:val="left" w:pos="993"/>
              </w:tabs>
              <w:spacing w:line="276" w:lineRule="auto"/>
              <w:jc w:val="both"/>
              <w:rPr>
                <w:rFonts w:ascii="Times New Roman" w:hAnsi="Times New Roman" w:cs="Times New Roman"/>
                <w:sz w:val="24"/>
                <w:szCs w:val="24"/>
              </w:rPr>
            </w:pPr>
            <w:r w:rsidRPr="00017783">
              <w:rPr>
                <w:rFonts w:ascii="Times New Roman" w:hAnsi="Times New Roman" w:cs="Times New Roman"/>
                <w:sz w:val="24"/>
                <w:szCs w:val="24"/>
              </w:rPr>
              <w:t>Приложение № 24 – Основни дефиниции/определения</w:t>
            </w:r>
          </w:p>
          <w:p w:rsidR="00253872" w:rsidRDefault="005209E0" w:rsidP="00253872">
            <w:pPr>
              <w:tabs>
                <w:tab w:val="left" w:pos="993"/>
              </w:tabs>
              <w:spacing w:line="276" w:lineRule="auto"/>
              <w:jc w:val="both"/>
              <w:rPr>
                <w:rFonts w:ascii="Times New Roman" w:hAnsi="Times New Roman" w:cs="Times New Roman"/>
                <w:sz w:val="24"/>
                <w:szCs w:val="24"/>
              </w:rPr>
            </w:pPr>
            <w:r>
              <w:rPr>
                <w:rFonts w:ascii="Times New Roman" w:hAnsi="Times New Roman" w:cs="Times New Roman"/>
                <w:sz w:val="24"/>
                <w:szCs w:val="24"/>
              </w:rPr>
              <w:t>Приложение № 25-</w:t>
            </w:r>
            <w:r w:rsidR="00253872" w:rsidRPr="00253872">
              <w:rPr>
                <w:rFonts w:ascii="Times New Roman" w:hAnsi="Times New Roman" w:cs="Times New Roman"/>
                <w:sz w:val="24"/>
                <w:szCs w:val="24"/>
              </w:rPr>
              <w:t>Таблица за изчисляване на СПО на земеделски стопанства, формат „.xls”</w:t>
            </w:r>
          </w:p>
          <w:p w:rsidR="00253872" w:rsidRPr="00253872" w:rsidRDefault="00253872" w:rsidP="00253872">
            <w:pPr>
              <w:tabs>
                <w:tab w:val="left" w:pos="993"/>
              </w:tabs>
              <w:spacing w:line="276" w:lineRule="auto"/>
              <w:jc w:val="both"/>
              <w:rPr>
                <w:rFonts w:ascii="Times New Roman" w:hAnsi="Times New Roman" w:cs="Times New Roman"/>
                <w:sz w:val="24"/>
                <w:szCs w:val="24"/>
              </w:rPr>
            </w:pPr>
            <w:r w:rsidRPr="00253872">
              <w:rPr>
                <w:rFonts w:ascii="Times New Roman" w:hAnsi="Times New Roman" w:cs="Times New Roman"/>
                <w:sz w:val="24"/>
                <w:szCs w:val="24"/>
              </w:rPr>
              <w:t xml:space="preserve">Приложение № 26 – Указания за попълване на Декларация по </w:t>
            </w:r>
            <w:r w:rsidR="00826EA5">
              <w:rPr>
                <w:rFonts w:ascii="Times New Roman" w:hAnsi="Times New Roman" w:cs="Times New Roman"/>
                <w:color w:val="000000" w:themeColor="text1"/>
                <w:sz w:val="24"/>
                <w:szCs w:val="24"/>
              </w:rPr>
              <w:t>чл. 4а, ал.1</w:t>
            </w:r>
            <w:r w:rsidRPr="005209E0">
              <w:rPr>
                <w:rFonts w:ascii="Times New Roman" w:hAnsi="Times New Roman" w:cs="Times New Roman"/>
                <w:color w:val="000000" w:themeColor="text1"/>
                <w:sz w:val="24"/>
                <w:szCs w:val="24"/>
              </w:rPr>
              <w:t xml:space="preserve"> от ЗМСП</w:t>
            </w:r>
          </w:p>
          <w:p w:rsidR="00253872" w:rsidRPr="00253872" w:rsidRDefault="00253872" w:rsidP="00AF30F6">
            <w:pPr>
              <w:tabs>
                <w:tab w:val="left" w:pos="993"/>
              </w:tabs>
              <w:spacing w:line="276" w:lineRule="auto"/>
              <w:jc w:val="both"/>
              <w:rPr>
                <w:rFonts w:ascii="Times New Roman" w:hAnsi="Times New Roman" w:cs="Times New Roman"/>
                <w:sz w:val="24"/>
                <w:szCs w:val="24"/>
              </w:rPr>
            </w:pPr>
            <w:r w:rsidRPr="00253872">
              <w:rPr>
                <w:rFonts w:ascii="Times New Roman" w:hAnsi="Times New Roman" w:cs="Times New Roman"/>
                <w:sz w:val="24"/>
                <w:szCs w:val="24"/>
              </w:rPr>
              <w:t xml:space="preserve">Приложение № 27 – Инструкция за попълване на Таблица за </w:t>
            </w:r>
            <w:r w:rsidR="00AF30F6">
              <w:rPr>
                <w:rFonts w:ascii="Times New Roman" w:hAnsi="Times New Roman" w:cs="Times New Roman"/>
                <w:sz w:val="24"/>
                <w:szCs w:val="24"/>
              </w:rPr>
              <w:t>СПО</w:t>
            </w:r>
          </w:p>
          <w:p w:rsidR="00253872" w:rsidRPr="00FC3445" w:rsidRDefault="00253872" w:rsidP="00253872">
            <w:pPr>
              <w:tabs>
                <w:tab w:val="left" w:pos="993"/>
              </w:tabs>
              <w:spacing w:line="276" w:lineRule="auto"/>
              <w:jc w:val="both"/>
              <w:rPr>
                <w:rFonts w:ascii="Times New Roman" w:hAnsi="Times New Roman" w:cs="Times New Roman"/>
                <w:sz w:val="24"/>
                <w:szCs w:val="24"/>
              </w:rPr>
            </w:pPr>
            <w:r w:rsidRPr="00FC3445">
              <w:rPr>
                <w:rFonts w:ascii="Times New Roman" w:hAnsi="Times New Roman" w:cs="Times New Roman"/>
                <w:sz w:val="24"/>
                <w:szCs w:val="24"/>
              </w:rPr>
              <w:t xml:space="preserve">Приложение № 28 – </w:t>
            </w:r>
            <w:r w:rsidR="000A3742" w:rsidRPr="00FC3445">
              <w:rPr>
                <w:rFonts w:ascii="Times New Roman" w:hAnsi="Times New Roman" w:cs="Times New Roman"/>
                <w:sz w:val="24"/>
                <w:szCs w:val="24"/>
              </w:rPr>
              <w:t>Списък по член 38 от ДФЕС</w:t>
            </w:r>
          </w:p>
          <w:p w:rsidR="00253872" w:rsidRPr="00253872" w:rsidRDefault="00253872" w:rsidP="00253872">
            <w:pPr>
              <w:tabs>
                <w:tab w:val="left" w:pos="993"/>
              </w:tabs>
              <w:spacing w:line="276" w:lineRule="auto"/>
              <w:jc w:val="both"/>
              <w:rPr>
                <w:rFonts w:ascii="Times New Roman" w:hAnsi="Times New Roman" w:cs="Times New Roman"/>
                <w:sz w:val="24"/>
                <w:szCs w:val="24"/>
              </w:rPr>
            </w:pPr>
            <w:r w:rsidRPr="00253872">
              <w:rPr>
                <w:rFonts w:ascii="Times New Roman" w:hAnsi="Times New Roman" w:cs="Times New Roman"/>
                <w:sz w:val="24"/>
                <w:szCs w:val="24"/>
              </w:rPr>
              <w:t xml:space="preserve">Приложение № 29 – </w:t>
            </w:r>
            <w:r w:rsidR="00190E82">
              <w:rPr>
                <w:rFonts w:ascii="Times New Roman" w:hAnsi="Times New Roman" w:cs="Times New Roman"/>
                <w:sz w:val="24"/>
                <w:szCs w:val="24"/>
              </w:rPr>
              <w:t>Критерии и методика</w:t>
            </w:r>
            <w:r w:rsidRPr="00253872">
              <w:rPr>
                <w:rFonts w:ascii="Times New Roman" w:hAnsi="Times New Roman" w:cs="Times New Roman"/>
                <w:sz w:val="24"/>
                <w:szCs w:val="24"/>
              </w:rPr>
              <w:t xml:space="preserve"> за ОАСД</w:t>
            </w:r>
          </w:p>
          <w:p w:rsidR="00253872" w:rsidRPr="00253872" w:rsidRDefault="00253872" w:rsidP="00253872">
            <w:pPr>
              <w:tabs>
                <w:tab w:val="left" w:pos="993"/>
              </w:tabs>
              <w:spacing w:line="276" w:lineRule="auto"/>
              <w:jc w:val="both"/>
              <w:rPr>
                <w:rFonts w:ascii="Times New Roman" w:hAnsi="Times New Roman" w:cs="Times New Roman"/>
                <w:sz w:val="24"/>
                <w:szCs w:val="24"/>
              </w:rPr>
            </w:pPr>
            <w:r w:rsidRPr="00F6635F">
              <w:rPr>
                <w:rFonts w:ascii="Times New Roman" w:hAnsi="Times New Roman" w:cs="Times New Roman"/>
                <w:sz w:val="24"/>
                <w:szCs w:val="24"/>
              </w:rPr>
              <w:t>Приложение № 29а –</w:t>
            </w:r>
            <w:r w:rsidR="00F6635F" w:rsidRPr="00F6635F">
              <w:rPr>
                <w:rFonts w:ascii="Times New Roman" w:hAnsi="Times New Roman" w:cs="Times New Roman"/>
                <w:sz w:val="24"/>
                <w:szCs w:val="24"/>
              </w:rPr>
              <w:t xml:space="preserve"> П</w:t>
            </w:r>
            <w:r w:rsidRPr="00F6635F">
              <w:rPr>
                <w:rFonts w:ascii="Times New Roman" w:hAnsi="Times New Roman" w:cs="Times New Roman"/>
                <w:sz w:val="24"/>
                <w:szCs w:val="24"/>
              </w:rPr>
              <w:t>ротокол от посещение на място</w:t>
            </w:r>
            <w:r w:rsidR="00AF30F6">
              <w:rPr>
                <w:rFonts w:ascii="Times New Roman" w:hAnsi="Times New Roman" w:cs="Times New Roman"/>
                <w:sz w:val="24"/>
                <w:szCs w:val="24"/>
              </w:rPr>
              <w:t xml:space="preserve"> </w:t>
            </w:r>
          </w:p>
          <w:p w:rsidR="00253872" w:rsidRPr="00253872" w:rsidRDefault="00253872" w:rsidP="00253872">
            <w:pPr>
              <w:tabs>
                <w:tab w:val="left" w:pos="993"/>
              </w:tabs>
              <w:spacing w:line="276" w:lineRule="auto"/>
              <w:jc w:val="both"/>
              <w:rPr>
                <w:rFonts w:ascii="Times New Roman" w:hAnsi="Times New Roman" w:cs="Times New Roman"/>
                <w:sz w:val="24"/>
                <w:szCs w:val="24"/>
              </w:rPr>
            </w:pPr>
            <w:r w:rsidRPr="00F6635F">
              <w:rPr>
                <w:rFonts w:ascii="Times New Roman" w:hAnsi="Times New Roman" w:cs="Times New Roman"/>
                <w:sz w:val="24"/>
                <w:szCs w:val="24"/>
              </w:rPr>
              <w:t xml:space="preserve">Приложение № 29б – </w:t>
            </w:r>
            <w:r w:rsidR="00F6635F" w:rsidRPr="00F6635F">
              <w:rPr>
                <w:rFonts w:ascii="Times New Roman" w:hAnsi="Times New Roman" w:cs="Times New Roman"/>
                <w:sz w:val="24"/>
                <w:szCs w:val="24"/>
              </w:rPr>
              <w:t xml:space="preserve">Контролен </w:t>
            </w:r>
            <w:r w:rsidRPr="00F6635F">
              <w:rPr>
                <w:rFonts w:ascii="Times New Roman" w:hAnsi="Times New Roman" w:cs="Times New Roman"/>
                <w:sz w:val="24"/>
                <w:szCs w:val="24"/>
              </w:rPr>
              <w:t>лист за оценка на бизнес</w:t>
            </w:r>
            <w:r w:rsidR="00D72C45">
              <w:rPr>
                <w:rFonts w:ascii="Times New Roman" w:hAnsi="Times New Roman" w:cs="Times New Roman"/>
                <w:sz w:val="24"/>
                <w:szCs w:val="24"/>
              </w:rPr>
              <w:t xml:space="preserve"> </w:t>
            </w:r>
            <w:r w:rsidRPr="00F6635F">
              <w:rPr>
                <w:rFonts w:ascii="Times New Roman" w:hAnsi="Times New Roman" w:cs="Times New Roman"/>
                <w:sz w:val="24"/>
                <w:szCs w:val="24"/>
              </w:rPr>
              <w:t>плана</w:t>
            </w:r>
          </w:p>
          <w:p w:rsidR="00842BE0" w:rsidRPr="001B6F17" w:rsidRDefault="00253872" w:rsidP="00135401">
            <w:pPr>
              <w:tabs>
                <w:tab w:val="left" w:pos="993"/>
              </w:tabs>
              <w:spacing w:line="276" w:lineRule="auto"/>
              <w:jc w:val="both"/>
              <w:rPr>
                <w:sz w:val="24"/>
                <w:szCs w:val="24"/>
              </w:rPr>
            </w:pPr>
            <w:r w:rsidRPr="00253872">
              <w:rPr>
                <w:rFonts w:ascii="Times New Roman" w:hAnsi="Times New Roman" w:cs="Times New Roman"/>
                <w:sz w:val="24"/>
                <w:szCs w:val="24"/>
              </w:rPr>
              <w:t xml:space="preserve">Приложение № 30 – </w:t>
            </w:r>
            <w:r w:rsidR="00190E82">
              <w:rPr>
                <w:rFonts w:ascii="Times New Roman" w:hAnsi="Times New Roman" w:cs="Times New Roman"/>
                <w:sz w:val="24"/>
                <w:szCs w:val="24"/>
              </w:rPr>
              <w:t>Критерии и методика за ТФО</w:t>
            </w:r>
          </w:p>
        </w:tc>
      </w:tr>
    </w:tbl>
    <w:p w:rsidR="00E73D60" w:rsidRPr="00E62E6B" w:rsidRDefault="00E73D60">
      <w:pPr>
        <w:rPr>
          <w:sz w:val="24"/>
          <w:szCs w:val="24"/>
        </w:rPr>
      </w:pPr>
    </w:p>
    <w:sectPr w:rsidR="00E73D60" w:rsidRPr="00E62E6B" w:rsidSect="00931AAE">
      <w:footerReference w:type="default" r:id="rId19"/>
      <w:pgSz w:w="11906" w:h="16838"/>
      <w:pgMar w:top="709" w:right="1133" w:bottom="1135"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DC0" w:rsidRDefault="00032DC0" w:rsidP="00145EF2">
      <w:r>
        <w:separator/>
      </w:r>
    </w:p>
  </w:endnote>
  <w:endnote w:type="continuationSeparator" w:id="0">
    <w:p w:rsidR="00032DC0" w:rsidRDefault="00032DC0" w:rsidP="00145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9665622"/>
      <w:docPartObj>
        <w:docPartGallery w:val="Page Numbers (Bottom of Page)"/>
        <w:docPartUnique/>
      </w:docPartObj>
    </w:sdtPr>
    <w:sdtEndPr/>
    <w:sdtContent>
      <w:p w:rsidR="00545011" w:rsidRDefault="00545011">
        <w:pPr>
          <w:pStyle w:val="a6"/>
          <w:jc w:val="right"/>
        </w:pPr>
        <w:r>
          <w:fldChar w:fldCharType="begin"/>
        </w:r>
        <w:r>
          <w:instrText>PAGE   \* MERGEFORMAT</w:instrText>
        </w:r>
        <w:r>
          <w:fldChar w:fldCharType="separate"/>
        </w:r>
        <w:r w:rsidR="00C121E4">
          <w:rPr>
            <w:noProof/>
          </w:rPr>
          <w:t>1</w:t>
        </w:r>
        <w:r>
          <w:fldChar w:fldCharType="end"/>
        </w:r>
      </w:p>
    </w:sdtContent>
  </w:sdt>
  <w:p w:rsidR="00545011" w:rsidRDefault="00545011" w:rsidP="00AE0794">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DC0" w:rsidRDefault="00032DC0" w:rsidP="00145EF2">
      <w:r>
        <w:separator/>
      </w:r>
    </w:p>
  </w:footnote>
  <w:footnote w:type="continuationSeparator" w:id="0">
    <w:p w:rsidR="00032DC0" w:rsidRDefault="00032DC0" w:rsidP="00145E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142C4"/>
    <w:multiLevelType w:val="hybridMultilevel"/>
    <w:tmpl w:val="BB14A410"/>
    <w:lvl w:ilvl="0" w:tplc="67C2F3DE">
      <w:start w:val="1"/>
      <w:numFmt w:val="decimal"/>
      <w:pStyle w:val="1"/>
      <w:lvlText w:val="%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325F1FA9"/>
    <w:multiLevelType w:val="hybridMultilevel"/>
    <w:tmpl w:val="856CF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B14393"/>
    <w:multiLevelType w:val="hybridMultilevel"/>
    <w:tmpl w:val="ABAC62D2"/>
    <w:lvl w:ilvl="0" w:tplc="83141C54">
      <w:start w:val="1"/>
      <w:numFmt w:val="decimal"/>
      <w:lvlText w:val="%1."/>
      <w:lvlJc w:val="left"/>
      <w:pPr>
        <w:ind w:left="786" w:hanging="360"/>
      </w:pPr>
      <w:rPr>
        <w:rFonts w:ascii="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69EF34FF"/>
    <w:multiLevelType w:val="hybridMultilevel"/>
    <w:tmpl w:val="3B2EE36C"/>
    <w:lvl w:ilvl="0" w:tplc="E78C93D0">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0"/>
  </w:num>
  <w:num w:numId="6">
    <w:abstractNumId w:val="0"/>
  </w:num>
  <w:num w:numId="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EF2"/>
    <w:rsid w:val="00001625"/>
    <w:rsid w:val="00004DD8"/>
    <w:rsid w:val="00013B91"/>
    <w:rsid w:val="00014F7E"/>
    <w:rsid w:val="00015FEE"/>
    <w:rsid w:val="00017783"/>
    <w:rsid w:val="000207B9"/>
    <w:rsid w:val="0002372B"/>
    <w:rsid w:val="0002514F"/>
    <w:rsid w:val="0002548E"/>
    <w:rsid w:val="00026FF1"/>
    <w:rsid w:val="00032DC0"/>
    <w:rsid w:val="00034038"/>
    <w:rsid w:val="0003480B"/>
    <w:rsid w:val="00034E85"/>
    <w:rsid w:val="00050278"/>
    <w:rsid w:val="00051B3B"/>
    <w:rsid w:val="000545CB"/>
    <w:rsid w:val="00054B0B"/>
    <w:rsid w:val="00057F1B"/>
    <w:rsid w:val="000637FD"/>
    <w:rsid w:val="00064DA5"/>
    <w:rsid w:val="0006694F"/>
    <w:rsid w:val="00076E63"/>
    <w:rsid w:val="00081201"/>
    <w:rsid w:val="00081B23"/>
    <w:rsid w:val="00081FC7"/>
    <w:rsid w:val="00083A32"/>
    <w:rsid w:val="00085DBE"/>
    <w:rsid w:val="0009191F"/>
    <w:rsid w:val="00092662"/>
    <w:rsid w:val="00092ED5"/>
    <w:rsid w:val="000932C4"/>
    <w:rsid w:val="00095AAA"/>
    <w:rsid w:val="000A09FA"/>
    <w:rsid w:val="000A1A8F"/>
    <w:rsid w:val="000A1ACE"/>
    <w:rsid w:val="000A254C"/>
    <w:rsid w:val="000A2AFD"/>
    <w:rsid w:val="000A2F7C"/>
    <w:rsid w:val="000A3742"/>
    <w:rsid w:val="000A44CB"/>
    <w:rsid w:val="000B0FC7"/>
    <w:rsid w:val="000C209E"/>
    <w:rsid w:val="000C682F"/>
    <w:rsid w:val="000C7E3C"/>
    <w:rsid w:val="000D59A1"/>
    <w:rsid w:val="000D6CD8"/>
    <w:rsid w:val="000E3001"/>
    <w:rsid w:val="000F526D"/>
    <w:rsid w:val="000F7850"/>
    <w:rsid w:val="00102832"/>
    <w:rsid w:val="001074DD"/>
    <w:rsid w:val="001242AA"/>
    <w:rsid w:val="00125096"/>
    <w:rsid w:val="00127DD8"/>
    <w:rsid w:val="00130C27"/>
    <w:rsid w:val="00135401"/>
    <w:rsid w:val="00137A64"/>
    <w:rsid w:val="001431DD"/>
    <w:rsid w:val="00145EF2"/>
    <w:rsid w:val="0015024C"/>
    <w:rsid w:val="00160586"/>
    <w:rsid w:val="00166F39"/>
    <w:rsid w:val="0017208E"/>
    <w:rsid w:val="0017607A"/>
    <w:rsid w:val="001802CD"/>
    <w:rsid w:val="00184803"/>
    <w:rsid w:val="0018727F"/>
    <w:rsid w:val="00190E82"/>
    <w:rsid w:val="001A7A93"/>
    <w:rsid w:val="001B50ED"/>
    <w:rsid w:val="001B6F17"/>
    <w:rsid w:val="001C1C9E"/>
    <w:rsid w:val="001C204F"/>
    <w:rsid w:val="001C3ABB"/>
    <w:rsid w:val="001D07B3"/>
    <w:rsid w:val="001D5F0A"/>
    <w:rsid w:val="001E7299"/>
    <w:rsid w:val="001F01BA"/>
    <w:rsid w:val="001F1070"/>
    <w:rsid w:val="001F128A"/>
    <w:rsid w:val="001F4501"/>
    <w:rsid w:val="002011A6"/>
    <w:rsid w:val="0020211D"/>
    <w:rsid w:val="002065BB"/>
    <w:rsid w:val="00213153"/>
    <w:rsid w:val="0021325A"/>
    <w:rsid w:val="00213870"/>
    <w:rsid w:val="00213B6E"/>
    <w:rsid w:val="00213DF9"/>
    <w:rsid w:val="00215F4F"/>
    <w:rsid w:val="002233A9"/>
    <w:rsid w:val="0022547A"/>
    <w:rsid w:val="00226F80"/>
    <w:rsid w:val="00227B02"/>
    <w:rsid w:val="00230475"/>
    <w:rsid w:val="00232EB7"/>
    <w:rsid w:val="002379D8"/>
    <w:rsid w:val="0024056A"/>
    <w:rsid w:val="00243373"/>
    <w:rsid w:val="0024516C"/>
    <w:rsid w:val="0024672E"/>
    <w:rsid w:val="002506F9"/>
    <w:rsid w:val="002509C5"/>
    <w:rsid w:val="00250CC7"/>
    <w:rsid w:val="00253872"/>
    <w:rsid w:val="002559E2"/>
    <w:rsid w:val="002618ED"/>
    <w:rsid w:val="00270400"/>
    <w:rsid w:val="002752DF"/>
    <w:rsid w:val="002764F9"/>
    <w:rsid w:val="00283852"/>
    <w:rsid w:val="00287918"/>
    <w:rsid w:val="00290D91"/>
    <w:rsid w:val="00291AED"/>
    <w:rsid w:val="00295058"/>
    <w:rsid w:val="00297570"/>
    <w:rsid w:val="002A5661"/>
    <w:rsid w:val="002B0DCF"/>
    <w:rsid w:val="002B4656"/>
    <w:rsid w:val="002B4B8F"/>
    <w:rsid w:val="002B5CBB"/>
    <w:rsid w:val="002B615E"/>
    <w:rsid w:val="002C7F4A"/>
    <w:rsid w:val="002D3C61"/>
    <w:rsid w:val="002D6845"/>
    <w:rsid w:val="002D718B"/>
    <w:rsid w:val="002E12E5"/>
    <w:rsid w:val="002E175F"/>
    <w:rsid w:val="002F316B"/>
    <w:rsid w:val="002F4213"/>
    <w:rsid w:val="002F5A67"/>
    <w:rsid w:val="002F747F"/>
    <w:rsid w:val="003024CB"/>
    <w:rsid w:val="00303836"/>
    <w:rsid w:val="0030455D"/>
    <w:rsid w:val="00307503"/>
    <w:rsid w:val="003100A2"/>
    <w:rsid w:val="0031248F"/>
    <w:rsid w:val="003137C5"/>
    <w:rsid w:val="00314B46"/>
    <w:rsid w:val="00322FBA"/>
    <w:rsid w:val="00324231"/>
    <w:rsid w:val="00325010"/>
    <w:rsid w:val="00335EC4"/>
    <w:rsid w:val="0033708E"/>
    <w:rsid w:val="0034064D"/>
    <w:rsid w:val="00342E73"/>
    <w:rsid w:val="00343ACB"/>
    <w:rsid w:val="00343BF1"/>
    <w:rsid w:val="0034584B"/>
    <w:rsid w:val="00346A0B"/>
    <w:rsid w:val="00346C38"/>
    <w:rsid w:val="00355CAF"/>
    <w:rsid w:val="00364B6B"/>
    <w:rsid w:val="00367397"/>
    <w:rsid w:val="003675D3"/>
    <w:rsid w:val="00371B67"/>
    <w:rsid w:val="0037427A"/>
    <w:rsid w:val="0037496B"/>
    <w:rsid w:val="003764F1"/>
    <w:rsid w:val="00377513"/>
    <w:rsid w:val="0038083A"/>
    <w:rsid w:val="00382736"/>
    <w:rsid w:val="0038606B"/>
    <w:rsid w:val="00391964"/>
    <w:rsid w:val="003A309B"/>
    <w:rsid w:val="003A5D25"/>
    <w:rsid w:val="003A766D"/>
    <w:rsid w:val="003B1B5C"/>
    <w:rsid w:val="003B1D6E"/>
    <w:rsid w:val="003B3E6A"/>
    <w:rsid w:val="003C4F4C"/>
    <w:rsid w:val="003D231A"/>
    <w:rsid w:val="003D50CC"/>
    <w:rsid w:val="003E1D14"/>
    <w:rsid w:val="003E1F74"/>
    <w:rsid w:val="003E2728"/>
    <w:rsid w:val="003E3F6E"/>
    <w:rsid w:val="003E4805"/>
    <w:rsid w:val="003E5F47"/>
    <w:rsid w:val="003E73DC"/>
    <w:rsid w:val="003F0A37"/>
    <w:rsid w:val="003F1E0F"/>
    <w:rsid w:val="003F2E8A"/>
    <w:rsid w:val="003F3069"/>
    <w:rsid w:val="003F4B6E"/>
    <w:rsid w:val="003F62AC"/>
    <w:rsid w:val="00401AFD"/>
    <w:rsid w:val="00402369"/>
    <w:rsid w:val="004043CD"/>
    <w:rsid w:val="00405781"/>
    <w:rsid w:val="00414512"/>
    <w:rsid w:val="00415D2F"/>
    <w:rsid w:val="00425C07"/>
    <w:rsid w:val="0043057E"/>
    <w:rsid w:val="00430FA4"/>
    <w:rsid w:val="00432BD7"/>
    <w:rsid w:val="0043590E"/>
    <w:rsid w:val="004375EB"/>
    <w:rsid w:val="00443F37"/>
    <w:rsid w:val="00444DA4"/>
    <w:rsid w:val="004530AB"/>
    <w:rsid w:val="00455DAB"/>
    <w:rsid w:val="00457085"/>
    <w:rsid w:val="00460ACF"/>
    <w:rsid w:val="0046127C"/>
    <w:rsid w:val="00461E1C"/>
    <w:rsid w:val="00462055"/>
    <w:rsid w:val="004667F6"/>
    <w:rsid w:val="004722E6"/>
    <w:rsid w:val="004746DC"/>
    <w:rsid w:val="00481D9B"/>
    <w:rsid w:val="00482DB2"/>
    <w:rsid w:val="004867B1"/>
    <w:rsid w:val="00497F1A"/>
    <w:rsid w:val="004B2483"/>
    <w:rsid w:val="004B349B"/>
    <w:rsid w:val="004B4757"/>
    <w:rsid w:val="004C55AB"/>
    <w:rsid w:val="004D113F"/>
    <w:rsid w:val="004D1810"/>
    <w:rsid w:val="004E458D"/>
    <w:rsid w:val="004E63AF"/>
    <w:rsid w:val="004F3492"/>
    <w:rsid w:val="004F4AE0"/>
    <w:rsid w:val="004F6F50"/>
    <w:rsid w:val="00504121"/>
    <w:rsid w:val="00506056"/>
    <w:rsid w:val="00506354"/>
    <w:rsid w:val="00512753"/>
    <w:rsid w:val="00513C07"/>
    <w:rsid w:val="005209E0"/>
    <w:rsid w:val="00520DBF"/>
    <w:rsid w:val="00525C05"/>
    <w:rsid w:val="00526F4B"/>
    <w:rsid w:val="005324D8"/>
    <w:rsid w:val="00542495"/>
    <w:rsid w:val="005439DA"/>
    <w:rsid w:val="00545011"/>
    <w:rsid w:val="00545CBA"/>
    <w:rsid w:val="005465CB"/>
    <w:rsid w:val="005540BF"/>
    <w:rsid w:val="00557264"/>
    <w:rsid w:val="00565742"/>
    <w:rsid w:val="00567C8D"/>
    <w:rsid w:val="005806B1"/>
    <w:rsid w:val="00580E54"/>
    <w:rsid w:val="00581777"/>
    <w:rsid w:val="00590DFC"/>
    <w:rsid w:val="00594759"/>
    <w:rsid w:val="00595997"/>
    <w:rsid w:val="00595E36"/>
    <w:rsid w:val="00596072"/>
    <w:rsid w:val="005A2CC0"/>
    <w:rsid w:val="005B12C3"/>
    <w:rsid w:val="005B49BE"/>
    <w:rsid w:val="005B4AB8"/>
    <w:rsid w:val="005B4CE3"/>
    <w:rsid w:val="005B6156"/>
    <w:rsid w:val="005C0DC6"/>
    <w:rsid w:val="005C499F"/>
    <w:rsid w:val="005C4E75"/>
    <w:rsid w:val="005D496F"/>
    <w:rsid w:val="005D7190"/>
    <w:rsid w:val="005E36BF"/>
    <w:rsid w:val="005E589E"/>
    <w:rsid w:val="005E78EC"/>
    <w:rsid w:val="005F0D09"/>
    <w:rsid w:val="006102FA"/>
    <w:rsid w:val="006140B5"/>
    <w:rsid w:val="00622CBD"/>
    <w:rsid w:val="0062493A"/>
    <w:rsid w:val="00626638"/>
    <w:rsid w:val="0063412A"/>
    <w:rsid w:val="00637B46"/>
    <w:rsid w:val="00641436"/>
    <w:rsid w:val="006422EE"/>
    <w:rsid w:val="00642845"/>
    <w:rsid w:val="006512AC"/>
    <w:rsid w:val="00652B96"/>
    <w:rsid w:val="00655FC0"/>
    <w:rsid w:val="006643FC"/>
    <w:rsid w:val="00665E29"/>
    <w:rsid w:val="00671734"/>
    <w:rsid w:val="006725FE"/>
    <w:rsid w:val="00672EE7"/>
    <w:rsid w:val="006846AB"/>
    <w:rsid w:val="00684C6D"/>
    <w:rsid w:val="00687BD3"/>
    <w:rsid w:val="0069241A"/>
    <w:rsid w:val="00694C0D"/>
    <w:rsid w:val="006A0FC0"/>
    <w:rsid w:val="006A143C"/>
    <w:rsid w:val="006A4301"/>
    <w:rsid w:val="006B3E0C"/>
    <w:rsid w:val="006B505E"/>
    <w:rsid w:val="006B7C62"/>
    <w:rsid w:val="006C0B36"/>
    <w:rsid w:val="006C2FCD"/>
    <w:rsid w:val="006C345F"/>
    <w:rsid w:val="006C6792"/>
    <w:rsid w:val="006D27A1"/>
    <w:rsid w:val="006D5E34"/>
    <w:rsid w:val="006D5E44"/>
    <w:rsid w:val="006D5FED"/>
    <w:rsid w:val="006E20B3"/>
    <w:rsid w:val="006E5E6F"/>
    <w:rsid w:val="006F32DE"/>
    <w:rsid w:val="006F3AAA"/>
    <w:rsid w:val="006F42FE"/>
    <w:rsid w:val="006F432D"/>
    <w:rsid w:val="006F61DA"/>
    <w:rsid w:val="006F63FE"/>
    <w:rsid w:val="0070152A"/>
    <w:rsid w:val="00703748"/>
    <w:rsid w:val="007078AB"/>
    <w:rsid w:val="007107C1"/>
    <w:rsid w:val="00716ECE"/>
    <w:rsid w:val="00723B2B"/>
    <w:rsid w:val="0072498F"/>
    <w:rsid w:val="00726C81"/>
    <w:rsid w:val="00735269"/>
    <w:rsid w:val="00740405"/>
    <w:rsid w:val="0074577C"/>
    <w:rsid w:val="00747758"/>
    <w:rsid w:val="00752A33"/>
    <w:rsid w:val="00753FEA"/>
    <w:rsid w:val="007542A6"/>
    <w:rsid w:val="007664F1"/>
    <w:rsid w:val="00767D0F"/>
    <w:rsid w:val="0077236F"/>
    <w:rsid w:val="0077621A"/>
    <w:rsid w:val="00777073"/>
    <w:rsid w:val="00780062"/>
    <w:rsid w:val="00784FD3"/>
    <w:rsid w:val="00786D3C"/>
    <w:rsid w:val="0079272E"/>
    <w:rsid w:val="007A0D0E"/>
    <w:rsid w:val="007A1A34"/>
    <w:rsid w:val="007A2B16"/>
    <w:rsid w:val="007A36C0"/>
    <w:rsid w:val="007A4D25"/>
    <w:rsid w:val="007A7669"/>
    <w:rsid w:val="007B0FE9"/>
    <w:rsid w:val="007B29B0"/>
    <w:rsid w:val="007B54ED"/>
    <w:rsid w:val="007D2BA2"/>
    <w:rsid w:val="007D7D82"/>
    <w:rsid w:val="007E0534"/>
    <w:rsid w:val="007E0800"/>
    <w:rsid w:val="007E1F02"/>
    <w:rsid w:val="007E6458"/>
    <w:rsid w:val="007F185B"/>
    <w:rsid w:val="007F1C26"/>
    <w:rsid w:val="007F5A7A"/>
    <w:rsid w:val="00802CC3"/>
    <w:rsid w:val="00805B57"/>
    <w:rsid w:val="008073D6"/>
    <w:rsid w:val="0081262E"/>
    <w:rsid w:val="00816F9A"/>
    <w:rsid w:val="00817217"/>
    <w:rsid w:val="00817CCB"/>
    <w:rsid w:val="00822B90"/>
    <w:rsid w:val="00826EA5"/>
    <w:rsid w:val="00827DE4"/>
    <w:rsid w:val="00833051"/>
    <w:rsid w:val="00833B17"/>
    <w:rsid w:val="00834E0F"/>
    <w:rsid w:val="00835110"/>
    <w:rsid w:val="0083753E"/>
    <w:rsid w:val="00837C21"/>
    <w:rsid w:val="00842BE0"/>
    <w:rsid w:val="00843E6B"/>
    <w:rsid w:val="008468B2"/>
    <w:rsid w:val="00850392"/>
    <w:rsid w:val="008523A1"/>
    <w:rsid w:val="0085615E"/>
    <w:rsid w:val="00856963"/>
    <w:rsid w:val="008649FA"/>
    <w:rsid w:val="0089019F"/>
    <w:rsid w:val="008B3EDA"/>
    <w:rsid w:val="008D3C75"/>
    <w:rsid w:val="008D4950"/>
    <w:rsid w:val="008D4A90"/>
    <w:rsid w:val="009004F4"/>
    <w:rsid w:val="0090428E"/>
    <w:rsid w:val="00911DCC"/>
    <w:rsid w:val="00911F05"/>
    <w:rsid w:val="00915496"/>
    <w:rsid w:val="0092419D"/>
    <w:rsid w:val="00925071"/>
    <w:rsid w:val="009267AB"/>
    <w:rsid w:val="00931AAE"/>
    <w:rsid w:val="0093594F"/>
    <w:rsid w:val="0094328D"/>
    <w:rsid w:val="0094678B"/>
    <w:rsid w:val="00951518"/>
    <w:rsid w:val="00952290"/>
    <w:rsid w:val="009526B2"/>
    <w:rsid w:val="009630CE"/>
    <w:rsid w:val="0096493D"/>
    <w:rsid w:val="009650D2"/>
    <w:rsid w:val="00965267"/>
    <w:rsid w:val="009656D9"/>
    <w:rsid w:val="00966344"/>
    <w:rsid w:val="00970BC3"/>
    <w:rsid w:val="00977C36"/>
    <w:rsid w:val="00981009"/>
    <w:rsid w:val="009861A9"/>
    <w:rsid w:val="009960BB"/>
    <w:rsid w:val="00996309"/>
    <w:rsid w:val="009A07F4"/>
    <w:rsid w:val="009A4354"/>
    <w:rsid w:val="009A54D0"/>
    <w:rsid w:val="009A5DD0"/>
    <w:rsid w:val="009B114D"/>
    <w:rsid w:val="009C3C88"/>
    <w:rsid w:val="009C4A65"/>
    <w:rsid w:val="009D3E56"/>
    <w:rsid w:val="009D7DCF"/>
    <w:rsid w:val="009E2F38"/>
    <w:rsid w:val="009F3E99"/>
    <w:rsid w:val="00A013F3"/>
    <w:rsid w:val="00A01C0B"/>
    <w:rsid w:val="00A034AB"/>
    <w:rsid w:val="00A06B8A"/>
    <w:rsid w:val="00A12986"/>
    <w:rsid w:val="00A150AD"/>
    <w:rsid w:val="00A2056B"/>
    <w:rsid w:val="00A2189F"/>
    <w:rsid w:val="00A228AD"/>
    <w:rsid w:val="00A23666"/>
    <w:rsid w:val="00A30CA5"/>
    <w:rsid w:val="00A32085"/>
    <w:rsid w:val="00A33DF9"/>
    <w:rsid w:val="00A344B4"/>
    <w:rsid w:val="00A345F7"/>
    <w:rsid w:val="00A35233"/>
    <w:rsid w:val="00A36C6D"/>
    <w:rsid w:val="00A424B3"/>
    <w:rsid w:val="00A43542"/>
    <w:rsid w:val="00A51969"/>
    <w:rsid w:val="00A60A59"/>
    <w:rsid w:val="00A71A68"/>
    <w:rsid w:val="00A73541"/>
    <w:rsid w:val="00A77621"/>
    <w:rsid w:val="00A842F6"/>
    <w:rsid w:val="00A87317"/>
    <w:rsid w:val="00A877A5"/>
    <w:rsid w:val="00A95B38"/>
    <w:rsid w:val="00AA1853"/>
    <w:rsid w:val="00AA4072"/>
    <w:rsid w:val="00AA6661"/>
    <w:rsid w:val="00AB0947"/>
    <w:rsid w:val="00AB170F"/>
    <w:rsid w:val="00AB18C0"/>
    <w:rsid w:val="00AB1E09"/>
    <w:rsid w:val="00AD242D"/>
    <w:rsid w:val="00AD4BA2"/>
    <w:rsid w:val="00AE0794"/>
    <w:rsid w:val="00AE402D"/>
    <w:rsid w:val="00AF2E1D"/>
    <w:rsid w:val="00AF30F6"/>
    <w:rsid w:val="00AF43CD"/>
    <w:rsid w:val="00AF69FA"/>
    <w:rsid w:val="00AF7780"/>
    <w:rsid w:val="00AF7FA6"/>
    <w:rsid w:val="00B014B1"/>
    <w:rsid w:val="00B01D69"/>
    <w:rsid w:val="00B03947"/>
    <w:rsid w:val="00B049E4"/>
    <w:rsid w:val="00B052F6"/>
    <w:rsid w:val="00B12C77"/>
    <w:rsid w:val="00B14647"/>
    <w:rsid w:val="00B15D1F"/>
    <w:rsid w:val="00B22911"/>
    <w:rsid w:val="00B229EA"/>
    <w:rsid w:val="00B23B22"/>
    <w:rsid w:val="00B24F78"/>
    <w:rsid w:val="00B27F22"/>
    <w:rsid w:val="00B35CC6"/>
    <w:rsid w:val="00B37939"/>
    <w:rsid w:val="00B46BD4"/>
    <w:rsid w:val="00B4735B"/>
    <w:rsid w:val="00B47E4C"/>
    <w:rsid w:val="00B50BEA"/>
    <w:rsid w:val="00B53A57"/>
    <w:rsid w:val="00B54AFA"/>
    <w:rsid w:val="00B57539"/>
    <w:rsid w:val="00B65F48"/>
    <w:rsid w:val="00B6602F"/>
    <w:rsid w:val="00B678E5"/>
    <w:rsid w:val="00B7535B"/>
    <w:rsid w:val="00B7572E"/>
    <w:rsid w:val="00B75F24"/>
    <w:rsid w:val="00B82ABC"/>
    <w:rsid w:val="00B92C26"/>
    <w:rsid w:val="00B9711E"/>
    <w:rsid w:val="00BB3807"/>
    <w:rsid w:val="00BB3917"/>
    <w:rsid w:val="00BC04FB"/>
    <w:rsid w:val="00BC68CE"/>
    <w:rsid w:val="00BD0A8E"/>
    <w:rsid w:val="00BD0F52"/>
    <w:rsid w:val="00BD31C3"/>
    <w:rsid w:val="00BD664E"/>
    <w:rsid w:val="00BE0D02"/>
    <w:rsid w:val="00BF3DA4"/>
    <w:rsid w:val="00BF49FD"/>
    <w:rsid w:val="00BF74CF"/>
    <w:rsid w:val="00C046AC"/>
    <w:rsid w:val="00C121E4"/>
    <w:rsid w:val="00C22758"/>
    <w:rsid w:val="00C228AA"/>
    <w:rsid w:val="00C22B09"/>
    <w:rsid w:val="00C25B7A"/>
    <w:rsid w:val="00C324F8"/>
    <w:rsid w:val="00C32A29"/>
    <w:rsid w:val="00C36298"/>
    <w:rsid w:val="00C373B4"/>
    <w:rsid w:val="00C4012F"/>
    <w:rsid w:val="00C42353"/>
    <w:rsid w:val="00C440BF"/>
    <w:rsid w:val="00C44512"/>
    <w:rsid w:val="00C45469"/>
    <w:rsid w:val="00C52A18"/>
    <w:rsid w:val="00C54A47"/>
    <w:rsid w:val="00C56DD4"/>
    <w:rsid w:val="00C57760"/>
    <w:rsid w:val="00C578B9"/>
    <w:rsid w:val="00C63EB2"/>
    <w:rsid w:val="00C66C5A"/>
    <w:rsid w:val="00C70E7A"/>
    <w:rsid w:val="00C76427"/>
    <w:rsid w:val="00C905DC"/>
    <w:rsid w:val="00C94086"/>
    <w:rsid w:val="00C962C2"/>
    <w:rsid w:val="00CA1813"/>
    <w:rsid w:val="00CA46E9"/>
    <w:rsid w:val="00CA486A"/>
    <w:rsid w:val="00CA5C2C"/>
    <w:rsid w:val="00CB09B6"/>
    <w:rsid w:val="00CB17E1"/>
    <w:rsid w:val="00CB4529"/>
    <w:rsid w:val="00CC00EB"/>
    <w:rsid w:val="00CC1C0B"/>
    <w:rsid w:val="00CC5323"/>
    <w:rsid w:val="00CC569C"/>
    <w:rsid w:val="00CD709A"/>
    <w:rsid w:val="00CD7EE4"/>
    <w:rsid w:val="00CE3C17"/>
    <w:rsid w:val="00CE417B"/>
    <w:rsid w:val="00D01984"/>
    <w:rsid w:val="00D0303C"/>
    <w:rsid w:val="00D0727C"/>
    <w:rsid w:val="00D07D18"/>
    <w:rsid w:val="00D112BB"/>
    <w:rsid w:val="00D1204B"/>
    <w:rsid w:val="00D13FEB"/>
    <w:rsid w:val="00D20BB3"/>
    <w:rsid w:val="00D2147B"/>
    <w:rsid w:val="00D33D37"/>
    <w:rsid w:val="00D3606B"/>
    <w:rsid w:val="00D4626B"/>
    <w:rsid w:val="00D517F4"/>
    <w:rsid w:val="00D5599A"/>
    <w:rsid w:val="00D63218"/>
    <w:rsid w:val="00D71C70"/>
    <w:rsid w:val="00D72C45"/>
    <w:rsid w:val="00D817C7"/>
    <w:rsid w:val="00D82ADA"/>
    <w:rsid w:val="00D96155"/>
    <w:rsid w:val="00D97504"/>
    <w:rsid w:val="00DA5AE9"/>
    <w:rsid w:val="00DA6003"/>
    <w:rsid w:val="00DA727B"/>
    <w:rsid w:val="00DA7E27"/>
    <w:rsid w:val="00DB3243"/>
    <w:rsid w:val="00DB6D1C"/>
    <w:rsid w:val="00DB7370"/>
    <w:rsid w:val="00DC089E"/>
    <w:rsid w:val="00DC17EF"/>
    <w:rsid w:val="00DC3422"/>
    <w:rsid w:val="00DC43FC"/>
    <w:rsid w:val="00DC6137"/>
    <w:rsid w:val="00DC61B8"/>
    <w:rsid w:val="00DC703D"/>
    <w:rsid w:val="00DC7251"/>
    <w:rsid w:val="00DC7922"/>
    <w:rsid w:val="00DD0607"/>
    <w:rsid w:val="00DD1AD2"/>
    <w:rsid w:val="00DE0016"/>
    <w:rsid w:val="00DE0E06"/>
    <w:rsid w:val="00DE6A12"/>
    <w:rsid w:val="00DF01EA"/>
    <w:rsid w:val="00DF397A"/>
    <w:rsid w:val="00DF398A"/>
    <w:rsid w:val="00DF58AB"/>
    <w:rsid w:val="00E102A5"/>
    <w:rsid w:val="00E107EC"/>
    <w:rsid w:val="00E10CEC"/>
    <w:rsid w:val="00E13F97"/>
    <w:rsid w:val="00E15D53"/>
    <w:rsid w:val="00E167D6"/>
    <w:rsid w:val="00E24E84"/>
    <w:rsid w:val="00E26585"/>
    <w:rsid w:val="00E26C7D"/>
    <w:rsid w:val="00E3070D"/>
    <w:rsid w:val="00E30ADB"/>
    <w:rsid w:val="00E32471"/>
    <w:rsid w:val="00E343AD"/>
    <w:rsid w:val="00E352DD"/>
    <w:rsid w:val="00E36202"/>
    <w:rsid w:val="00E437B0"/>
    <w:rsid w:val="00E4457E"/>
    <w:rsid w:val="00E467B6"/>
    <w:rsid w:val="00E46F1B"/>
    <w:rsid w:val="00E539B2"/>
    <w:rsid w:val="00E53B50"/>
    <w:rsid w:val="00E54D67"/>
    <w:rsid w:val="00E565D1"/>
    <w:rsid w:val="00E565E7"/>
    <w:rsid w:val="00E56C4D"/>
    <w:rsid w:val="00E6027F"/>
    <w:rsid w:val="00E6102D"/>
    <w:rsid w:val="00E614DB"/>
    <w:rsid w:val="00E62E6B"/>
    <w:rsid w:val="00E63280"/>
    <w:rsid w:val="00E64243"/>
    <w:rsid w:val="00E6549C"/>
    <w:rsid w:val="00E6749A"/>
    <w:rsid w:val="00E730A6"/>
    <w:rsid w:val="00E735A0"/>
    <w:rsid w:val="00E73D60"/>
    <w:rsid w:val="00E77276"/>
    <w:rsid w:val="00E8301D"/>
    <w:rsid w:val="00E93F0E"/>
    <w:rsid w:val="00E941C9"/>
    <w:rsid w:val="00E95EAF"/>
    <w:rsid w:val="00EA0C6A"/>
    <w:rsid w:val="00EB6238"/>
    <w:rsid w:val="00EB63B2"/>
    <w:rsid w:val="00EB7A3C"/>
    <w:rsid w:val="00ED097C"/>
    <w:rsid w:val="00ED1395"/>
    <w:rsid w:val="00ED27E6"/>
    <w:rsid w:val="00ED588F"/>
    <w:rsid w:val="00ED6BEC"/>
    <w:rsid w:val="00EE02E9"/>
    <w:rsid w:val="00EE2678"/>
    <w:rsid w:val="00EE705B"/>
    <w:rsid w:val="00EF407F"/>
    <w:rsid w:val="00EF5899"/>
    <w:rsid w:val="00EF595A"/>
    <w:rsid w:val="00F00280"/>
    <w:rsid w:val="00F026B7"/>
    <w:rsid w:val="00F03099"/>
    <w:rsid w:val="00F03723"/>
    <w:rsid w:val="00F04AC1"/>
    <w:rsid w:val="00F04D56"/>
    <w:rsid w:val="00F1737C"/>
    <w:rsid w:val="00F20B99"/>
    <w:rsid w:val="00F27AF9"/>
    <w:rsid w:val="00F27CB8"/>
    <w:rsid w:val="00F306E0"/>
    <w:rsid w:val="00F312CA"/>
    <w:rsid w:val="00F33799"/>
    <w:rsid w:val="00F373F4"/>
    <w:rsid w:val="00F42949"/>
    <w:rsid w:val="00F460A7"/>
    <w:rsid w:val="00F471CC"/>
    <w:rsid w:val="00F55E40"/>
    <w:rsid w:val="00F570CB"/>
    <w:rsid w:val="00F60413"/>
    <w:rsid w:val="00F6635F"/>
    <w:rsid w:val="00F66432"/>
    <w:rsid w:val="00F70E4F"/>
    <w:rsid w:val="00F76160"/>
    <w:rsid w:val="00F86B99"/>
    <w:rsid w:val="00F87F55"/>
    <w:rsid w:val="00F900DB"/>
    <w:rsid w:val="00F90526"/>
    <w:rsid w:val="00F90AE3"/>
    <w:rsid w:val="00FB148C"/>
    <w:rsid w:val="00FC0F09"/>
    <w:rsid w:val="00FC2965"/>
    <w:rsid w:val="00FC3445"/>
    <w:rsid w:val="00FD476F"/>
    <w:rsid w:val="00FE3A79"/>
    <w:rsid w:val="00FE6987"/>
    <w:rsid w:val="00FF7FF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bg-BG"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2C2"/>
    <w:pPr>
      <w:widowControl w:val="0"/>
      <w:autoSpaceDE w:val="0"/>
      <w:autoSpaceDN w:val="0"/>
      <w:adjustRightInd w:val="0"/>
      <w:jc w:val="left"/>
    </w:pPr>
    <w:rPr>
      <w:rFonts w:eastAsia="Times New Roman"/>
      <w:sz w:val="20"/>
      <w:szCs w:val="20"/>
      <w:lang w:eastAsia="bg-BG"/>
    </w:rPr>
  </w:style>
  <w:style w:type="paragraph" w:styleId="1">
    <w:name w:val="heading 1"/>
    <w:basedOn w:val="a"/>
    <w:next w:val="a"/>
    <w:link w:val="10"/>
    <w:uiPriority w:val="9"/>
    <w:qFormat/>
    <w:rsid w:val="00145EF2"/>
    <w:pPr>
      <w:keepNext/>
      <w:keepLines/>
      <w:numPr>
        <w:numId w:val="1"/>
      </w:numPr>
      <w:spacing w:before="240" w:after="120"/>
      <w:outlineLvl w:val="0"/>
    </w:pPr>
    <w:rPr>
      <w:rFonts w:asciiTheme="majorHAnsi" w:eastAsiaTheme="majorEastAsia" w:hAnsiTheme="majorHAnsi" w:cstheme="majorBidi"/>
      <w:b/>
      <w:color w:val="365F91" w:themeColor="accent1" w:themeShade="BF"/>
      <w:sz w:val="32"/>
      <w:szCs w:val="32"/>
    </w:rPr>
  </w:style>
  <w:style w:type="paragraph" w:styleId="3">
    <w:name w:val="heading 3"/>
    <w:basedOn w:val="a"/>
    <w:next w:val="a"/>
    <w:link w:val="30"/>
    <w:uiPriority w:val="9"/>
    <w:semiHidden/>
    <w:unhideWhenUsed/>
    <w:qFormat/>
    <w:rsid w:val="001802C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145EF2"/>
    <w:rPr>
      <w:rFonts w:asciiTheme="majorHAnsi" w:eastAsiaTheme="majorEastAsia" w:hAnsiTheme="majorHAnsi" w:cstheme="majorBidi"/>
      <w:b/>
      <w:color w:val="365F91" w:themeColor="accent1" w:themeShade="BF"/>
      <w:sz w:val="32"/>
      <w:szCs w:val="32"/>
      <w:lang w:eastAsia="bg-BG"/>
    </w:rPr>
  </w:style>
  <w:style w:type="table" w:styleId="a3">
    <w:name w:val="Table Grid"/>
    <w:basedOn w:val="a1"/>
    <w:uiPriority w:val="39"/>
    <w:rsid w:val="00145EF2"/>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ПАРАГРАФ,List1,List Paragraph11,List Paragraph111,Списък на абзаци1,List Paragraph1,Colorful List - Accent 11,List Paragraph1111"/>
    <w:basedOn w:val="a"/>
    <w:link w:val="a5"/>
    <w:uiPriority w:val="34"/>
    <w:qFormat/>
    <w:rsid w:val="00145EF2"/>
    <w:pPr>
      <w:ind w:left="720"/>
      <w:contextualSpacing/>
    </w:pPr>
  </w:style>
  <w:style w:type="paragraph" w:styleId="a6">
    <w:name w:val="footer"/>
    <w:basedOn w:val="a"/>
    <w:link w:val="a7"/>
    <w:uiPriority w:val="99"/>
    <w:unhideWhenUsed/>
    <w:rsid w:val="00145EF2"/>
    <w:pPr>
      <w:tabs>
        <w:tab w:val="center" w:pos="4536"/>
        <w:tab w:val="right" w:pos="9072"/>
      </w:tabs>
    </w:pPr>
  </w:style>
  <w:style w:type="character" w:customStyle="1" w:styleId="a7">
    <w:name w:val="Долен колонтитул Знак"/>
    <w:basedOn w:val="a0"/>
    <w:link w:val="a6"/>
    <w:uiPriority w:val="99"/>
    <w:rsid w:val="00145EF2"/>
    <w:rPr>
      <w:rFonts w:eastAsia="Times New Roman"/>
      <w:sz w:val="20"/>
      <w:szCs w:val="20"/>
      <w:lang w:eastAsia="bg-BG"/>
    </w:rPr>
  </w:style>
  <w:style w:type="paragraph" w:styleId="a8">
    <w:name w:val="footnote text"/>
    <w:basedOn w:val="a"/>
    <w:link w:val="a9"/>
    <w:uiPriority w:val="99"/>
    <w:semiHidden/>
    <w:unhideWhenUsed/>
    <w:rsid w:val="00145EF2"/>
  </w:style>
  <w:style w:type="character" w:customStyle="1" w:styleId="a9">
    <w:name w:val="Текст под линия Знак"/>
    <w:basedOn w:val="a0"/>
    <w:link w:val="a8"/>
    <w:uiPriority w:val="99"/>
    <w:semiHidden/>
    <w:rsid w:val="00145EF2"/>
    <w:rPr>
      <w:rFonts w:eastAsia="Times New Roman"/>
      <w:sz w:val="20"/>
      <w:szCs w:val="20"/>
      <w:lang w:eastAsia="bg-BG"/>
    </w:rPr>
  </w:style>
  <w:style w:type="character" w:styleId="aa">
    <w:name w:val="footnote reference"/>
    <w:basedOn w:val="a0"/>
    <w:uiPriority w:val="99"/>
    <w:semiHidden/>
    <w:unhideWhenUsed/>
    <w:rsid w:val="00145EF2"/>
    <w:rPr>
      <w:vertAlign w:val="superscript"/>
    </w:rPr>
  </w:style>
  <w:style w:type="character" w:styleId="ab">
    <w:name w:val="Hyperlink"/>
    <w:basedOn w:val="a0"/>
    <w:uiPriority w:val="99"/>
    <w:unhideWhenUsed/>
    <w:rsid w:val="00145EF2"/>
    <w:rPr>
      <w:color w:val="0000FF" w:themeColor="hyperlink"/>
      <w:u w:val="single"/>
    </w:rPr>
  </w:style>
  <w:style w:type="paragraph" w:customStyle="1" w:styleId="Default">
    <w:name w:val="Default"/>
    <w:rsid w:val="00145EF2"/>
    <w:pPr>
      <w:autoSpaceDE w:val="0"/>
      <w:autoSpaceDN w:val="0"/>
      <w:adjustRightInd w:val="0"/>
      <w:jc w:val="left"/>
    </w:pPr>
    <w:rPr>
      <w:rFonts w:eastAsia="Times New Roman"/>
      <w:color w:val="000000"/>
      <w:lang w:eastAsia="bg-BG"/>
    </w:rPr>
  </w:style>
  <w:style w:type="paragraph" w:styleId="ac">
    <w:name w:val="annotation text"/>
    <w:basedOn w:val="a"/>
    <w:link w:val="ad"/>
    <w:uiPriority w:val="99"/>
    <w:unhideWhenUsed/>
    <w:rsid w:val="00145EF2"/>
  </w:style>
  <w:style w:type="character" w:customStyle="1" w:styleId="ad">
    <w:name w:val="Текст на коментар Знак"/>
    <w:basedOn w:val="a0"/>
    <w:link w:val="ac"/>
    <w:uiPriority w:val="99"/>
    <w:rsid w:val="00145EF2"/>
    <w:rPr>
      <w:rFonts w:eastAsia="Times New Roman"/>
      <w:sz w:val="20"/>
      <w:szCs w:val="20"/>
      <w:lang w:eastAsia="bg-BG"/>
    </w:rPr>
  </w:style>
  <w:style w:type="character" w:customStyle="1" w:styleId="a5">
    <w:name w:val="Списък на абзаци Знак"/>
    <w:aliases w:val="ПАРАГРАФ Знак,List1 Знак,List Paragraph11 Знак,List Paragraph111 Знак,Списък на абзаци1 Знак,List Paragraph1 Знак,Colorful List - Accent 11 Знак,List Paragraph1111 Знак"/>
    <w:link w:val="a4"/>
    <w:uiPriority w:val="34"/>
    <w:qFormat/>
    <w:locked/>
    <w:rsid w:val="00145EF2"/>
    <w:rPr>
      <w:rFonts w:eastAsia="Times New Roman"/>
      <w:sz w:val="20"/>
      <w:szCs w:val="20"/>
      <w:lang w:eastAsia="bg-BG"/>
    </w:rPr>
  </w:style>
  <w:style w:type="paragraph" w:styleId="ae">
    <w:name w:val="Balloon Text"/>
    <w:basedOn w:val="a"/>
    <w:link w:val="af"/>
    <w:uiPriority w:val="99"/>
    <w:semiHidden/>
    <w:unhideWhenUsed/>
    <w:rsid w:val="00145EF2"/>
    <w:rPr>
      <w:rFonts w:ascii="Tahoma" w:hAnsi="Tahoma" w:cs="Tahoma"/>
      <w:sz w:val="16"/>
      <w:szCs w:val="16"/>
    </w:rPr>
  </w:style>
  <w:style w:type="character" w:customStyle="1" w:styleId="af">
    <w:name w:val="Изнесен текст Знак"/>
    <w:basedOn w:val="a0"/>
    <w:link w:val="ae"/>
    <w:uiPriority w:val="99"/>
    <w:semiHidden/>
    <w:rsid w:val="00145EF2"/>
    <w:rPr>
      <w:rFonts w:ascii="Tahoma" w:eastAsia="Times New Roman" w:hAnsi="Tahoma" w:cs="Tahoma"/>
      <w:sz w:val="16"/>
      <w:szCs w:val="16"/>
      <w:lang w:eastAsia="bg-BG"/>
    </w:rPr>
  </w:style>
  <w:style w:type="character" w:styleId="af0">
    <w:name w:val="annotation reference"/>
    <w:basedOn w:val="a0"/>
    <w:uiPriority w:val="99"/>
    <w:semiHidden/>
    <w:unhideWhenUsed/>
    <w:rsid w:val="003E5F47"/>
    <w:rPr>
      <w:sz w:val="16"/>
      <w:szCs w:val="16"/>
    </w:rPr>
  </w:style>
  <w:style w:type="paragraph" w:styleId="af1">
    <w:name w:val="annotation subject"/>
    <w:basedOn w:val="ac"/>
    <w:next w:val="ac"/>
    <w:link w:val="af2"/>
    <w:uiPriority w:val="99"/>
    <w:semiHidden/>
    <w:unhideWhenUsed/>
    <w:rsid w:val="003E5F47"/>
    <w:rPr>
      <w:b/>
      <w:bCs/>
    </w:rPr>
  </w:style>
  <w:style w:type="character" w:customStyle="1" w:styleId="af2">
    <w:name w:val="Предмет на коментар Знак"/>
    <w:basedOn w:val="ad"/>
    <w:link w:val="af1"/>
    <w:uiPriority w:val="99"/>
    <w:semiHidden/>
    <w:rsid w:val="003E5F47"/>
    <w:rPr>
      <w:rFonts w:eastAsia="Times New Roman"/>
      <w:b/>
      <w:bCs/>
      <w:sz w:val="20"/>
      <w:szCs w:val="20"/>
      <w:lang w:eastAsia="bg-BG"/>
    </w:rPr>
  </w:style>
  <w:style w:type="character" w:customStyle="1" w:styleId="30">
    <w:name w:val="Заглавие 3 Знак"/>
    <w:basedOn w:val="a0"/>
    <w:link w:val="3"/>
    <w:uiPriority w:val="9"/>
    <w:semiHidden/>
    <w:rsid w:val="001802CD"/>
    <w:rPr>
      <w:rFonts w:asciiTheme="majorHAnsi" w:eastAsiaTheme="majorEastAsia" w:hAnsiTheme="majorHAnsi" w:cstheme="majorBidi"/>
      <w:b/>
      <w:bCs/>
      <w:color w:val="4F81BD" w:themeColor="accent1"/>
      <w:sz w:val="20"/>
      <w:szCs w:val="20"/>
      <w:lang w:eastAsia="bg-BG"/>
    </w:rPr>
  </w:style>
  <w:style w:type="paragraph" w:styleId="af3">
    <w:name w:val="Body Text"/>
    <w:basedOn w:val="a"/>
    <w:link w:val="af4"/>
    <w:uiPriority w:val="1"/>
    <w:qFormat/>
    <w:rsid w:val="001802CD"/>
    <w:pPr>
      <w:adjustRightInd/>
      <w:ind w:left="140"/>
    </w:pPr>
    <w:rPr>
      <w:sz w:val="24"/>
      <w:szCs w:val="24"/>
      <w:lang w:val="en-US" w:eastAsia="en-US"/>
    </w:rPr>
  </w:style>
  <w:style w:type="character" w:customStyle="1" w:styleId="af4">
    <w:name w:val="Основен текст Знак"/>
    <w:basedOn w:val="a0"/>
    <w:link w:val="af3"/>
    <w:uiPriority w:val="1"/>
    <w:rsid w:val="001802CD"/>
    <w:rPr>
      <w:rFonts w:eastAsia="Times New Roman"/>
      <w:lang w:val="en-US"/>
    </w:rPr>
  </w:style>
  <w:style w:type="paragraph" w:customStyle="1" w:styleId="TableParagraph">
    <w:name w:val="Table Paragraph"/>
    <w:basedOn w:val="a"/>
    <w:uiPriority w:val="1"/>
    <w:qFormat/>
    <w:rsid w:val="00833B17"/>
    <w:pPr>
      <w:adjustRightInd/>
    </w:pPr>
    <w:rPr>
      <w:sz w:val="22"/>
      <w:szCs w:val="22"/>
      <w:lang w:bidi="bg-BG"/>
    </w:rPr>
  </w:style>
  <w:style w:type="paragraph" w:styleId="af5">
    <w:name w:val="header"/>
    <w:basedOn w:val="a"/>
    <w:link w:val="af6"/>
    <w:uiPriority w:val="99"/>
    <w:unhideWhenUsed/>
    <w:rsid w:val="009650D2"/>
    <w:pPr>
      <w:widowControl/>
      <w:tabs>
        <w:tab w:val="center" w:pos="4536"/>
        <w:tab w:val="right" w:pos="9072"/>
      </w:tabs>
      <w:autoSpaceDE/>
      <w:autoSpaceDN/>
      <w:adjustRightInd/>
    </w:pPr>
    <w:rPr>
      <w:rFonts w:asciiTheme="minorHAnsi" w:eastAsiaTheme="minorHAnsi" w:hAnsiTheme="minorHAnsi" w:cstheme="minorBidi"/>
      <w:sz w:val="22"/>
      <w:szCs w:val="22"/>
      <w:lang w:eastAsia="en-US"/>
    </w:rPr>
  </w:style>
  <w:style w:type="character" w:customStyle="1" w:styleId="af6">
    <w:name w:val="Горен колонтитул Знак"/>
    <w:basedOn w:val="a0"/>
    <w:link w:val="af5"/>
    <w:uiPriority w:val="99"/>
    <w:rsid w:val="009650D2"/>
    <w:rPr>
      <w:rFonts w:asciiTheme="minorHAnsi" w:hAnsiTheme="minorHAnsi" w:cstheme="minorBidi"/>
      <w:sz w:val="22"/>
      <w:szCs w:val="22"/>
    </w:rPr>
  </w:style>
  <w:style w:type="table" w:customStyle="1" w:styleId="111">
    <w:name w:val="Таблица с мрежа 1 светла – акцентиране 11"/>
    <w:basedOn w:val="a1"/>
    <w:uiPriority w:val="46"/>
    <w:rsid w:val="004B475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af7">
    <w:name w:val="line number"/>
    <w:basedOn w:val="a0"/>
    <w:uiPriority w:val="99"/>
    <w:semiHidden/>
    <w:unhideWhenUsed/>
    <w:rsid w:val="00D112BB"/>
  </w:style>
  <w:style w:type="table" w:customStyle="1" w:styleId="11">
    <w:name w:val="Мрежа в таблица1"/>
    <w:basedOn w:val="a1"/>
    <w:next w:val="a3"/>
    <w:uiPriority w:val="39"/>
    <w:rsid w:val="00A345F7"/>
    <w:pPr>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Мрежа в таблица2"/>
    <w:basedOn w:val="a1"/>
    <w:next w:val="a3"/>
    <w:uiPriority w:val="59"/>
    <w:rsid w:val="00E941C9"/>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
    <w:next w:val="a"/>
    <w:uiPriority w:val="39"/>
    <w:unhideWhenUsed/>
    <w:qFormat/>
    <w:rsid w:val="00C440BF"/>
    <w:pPr>
      <w:widowControl/>
      <w:numPr>
        <w:numId w:val="0"/>
      </w:numPr>
      <w:autoSpaceDE/>
      <w:autoSpaceDN/>
      <w:adjustRightInd/>
      <w:spacing w:after="0" w:line="259" w:lineRule="auto"/>
      <w:outlineLvl w:val="9"/>
    </w:pPr>
    <w:rPr>
      <w:b w:val="0"/>
    </w:rPr>
  </w:style>
  <w:style w:type="paragraph" w:styleId="12">
    <w:name w:val="toc 1"/>
    <w:basedOn w:val="a"/>
    <w:next w:val="a"/>
    <w:autoRedefine/>
    <w:uiPriority w:val="39"/>
    <w:unhideWhenUsed/>
    <w:rsid w:val="00C440BF"/>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bg-BG"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2C2"/>
    <w:pPr>
      <w:widowControl w:val="0"/>
      <w:autoSpaceDE w:val="0"/>
      <w:autoSpaceDN w:val="0"/>
      <w:adjustRightInd w:val="0"/>
      <w:jc w:val="left"/>
    </w:pPr>
    <w:rPr>
      <w:rFonts w:eastAsia="Times New Roman"/>
      <w:sz w:val="20"/>
      <w:szCs w:val="20"/>
      <w:lang w:eastAsia="bg-BG"/>
    </w:rPr>
  </w:style>
  <w:style w:type="paragraph" w:styleId="1">
    <w:name w:val="heading 1"/>
    <w:basedOn w:val="a"/>
    <w:next w:val="a"/>
    <w:link w:val="10"/>
    <w:uiPriority w:val="9"/>
    <w:qFormat/>
    <w:rsid w:val="00145EF2"/>
    <w:pPr>
      <w:keepNext/>
      <w:keepLines/>
      <w:numPr>
        <w:numId w:val="1"/>
      </w:numPr>
      <w:spacing w:before="240" w:after="120"/>
      <w:outlineLvl w:val="0"/>
    </w:pPr>
    <w:rPr>
      <w:rFonts w:asciiTheme="majorHAnsi" w:eastAsiaTheme="majorEastAsia" w:hAnsiTheme="majorHAnsi" w:cstheme="majorBidi"/>
      <w:b/>
      <w:color w:val="365F91" w:themeColor="accent1" w:themeShade="BF"/>
      <w:sz w:val="32"/>
      <w:szCs w:val="32"/>
    </w:rPr>
  </w:style>
  <w:style w:type="paragraph" w:styleId="3">
    <w:name w:val="heading 3"/>
    <w:basedOn w:val="a"/>
    <w:next w:val="a"/>
    <w:link w:val="30"/>
    <w:uiPriority w:val="9"/>
    <w:semiHidden/>
    <w:unhideWhenUsed/>
    <w:qFormat/>
    <w:rsid w:val="001802C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145EF2"/>
    <w:rPr>
      <w:rFonts w:asciiTheme="majorHAnsi" w:eastAsiaTheme="majorEastAsia" w:hAnsiTheme="majorHAnsi" w:cstheme="majorBidi"/>
      <w:b/>
      <w:color w:val="365F91" w:themeColor="accent1" w:themeShade="BF"/>
      <w:sz w:val="32"/>
      <w:szCs w:val="32"/>
      <w:lang w:eastAsia="bg-BG"/>
    </w:rPr>
  </w:style>
  <w:style w:type="table" w:styleId="a3">
    <w:name w:val="Table Grid"/>
    <w:basedOn w:val="a1"/>
    <w:uiPriority w:val="39"/>
    <w:rsid w:val="00145EF2"/>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ПАРАГРАФ,List1,List Paragraph11,List Paragraph111,Списък на абзаци1,List Paragraph1,Colorful List - Accent 11,List Paragraph1111"/>
    <w:basedOn w:val="a"/>
    <w:link w:val="a5"/>
    <w:uiPriority w:val="34"/>
    <w:qFormat/>
    <w:rsid w:val="00145EF2"/>
    <w:pPr>
      <w:ind w:left="720"/>
      <w:contextualSpacing/>
    </w:pPr>
  </w:style>
  <w:style w:type="paragraph" w:styleId="a6">
    <w:name w:val="footer"/>
    <w:basedOn w:val="a"/>
    <w:link w:val="a7"/>
    <w:uiPriority w:val="99"/>
    <w:unhideWhenUsed/>
    <w:rsid w:val="00145EF2"/>
    <w:pPr>
      <w:tabs>
        <w:tab w:val="center" w:pos="4536"/>
        <w:tab w:val="right" w:pos="9072"/>
      </w:tabs>
    </w:pPr>
  </w:style>
  <w:style w:type="character" w:customStyle="1" w:styleId="a7">
    <w:name w:val="Долен колонтитул Знак"/>
    <w:basedOn w:val="a0"/>
    <w:link w:val="a6"/>
    <w:uiPriority w:val="99"/>
    <w:rsid w:val="00145EF2"/>
    <w:rPr>
      <w:rFonts w:eastAsia="Times New Roman"/>
      <w:sz w:val="20"/>
      <w:szCs w:val="20"/>
      <w:lang w:eastAsia="bg-BG"/>
    </w:rPr>
  </w:style>
  <w:style w:type="paragraph" w:styleId="a8">
    <w:name w:val="footnote text"/>
    <w:basedOn w:val="a"/>
    <w:link w:val="a9"/>
    <w:uiPriority w:val="99"/>
    <w:semiHidden/>
    <w:unhideWhenUsed/>
    <w:rsid w:val="00145EF2"/>
  </w:style>
  <w:style w:type="character" w:customStyle="1" w:styleId="a9">
    <w:name w:val="Текст под линия Знак"/>
    <w:basedOn w:val="a0"/>
    <w:link w:val="a8"/>
    <w:uiPriority w:val="99"/>
    <w:semiHidden/>
    <w:rsid w:val="00145EF2"/>
    <w:rPr>
      <w:rFonts w:eastAsia="Times New Roman"/>
      <w:sz w:val="20"/>
      <w:szCs w:val="20"/>
      <w:lang w:eastAsia="bg-BG"/>
    </w:rPr>
  </w:style>
  <w:style w:type="character" w:styleId="aa">
    <w:name w:val="footnote reference"/>
    <w:basedOn w:val="a0"/>
    <w:uiPriority w:val="99"/>
    <w:semiHidden/>
    <w:unhideWhenUsed/>
    <w:rsid w:val="00145EF2"/>
    <w:rPr>
      <w:vertAlign w:val="superscript"/>
    </w:rPr>
  </w:style>
  <w:style w:type="character" w:styleId="ab">
    <w:name w:val="Hyperlink"/>
    <w:basedOn w:val="a0"/>
    <w:uiPriority w:val="99"/>
    <w:unhideWhenUsed/>
    <w:rsid w:val="00145EF2"/>
    <w:rPr>
      <w:color w:val="0000FF" w:themeColor="hyperlink"/>
      <w:u w:val="single"/>
    </w:rPr>
  </w:style>
  <w:style w:type="paragraph" w:customStyle="1" w:styleId="Default">
    <w:name w:val="Default"/>
    <w:rsid w:val="00145EF2"/>
    <w:pPr>
      <w:autoSpaceDE w:val="0"/>
      <w:autoSpaceDN w:val="0"/>
      <w:adjustRightInd w:val="0"/>
      <w:jc w:val="left"/>
    </w:pPr>
    <w:rPr>
      <w:rFonts w:eastAsia="Times New Roman"/>
      <w:color w:val="000000"/>
      <w:lang w:eastAsia="bg-BG"/>
    </w:rPr>
  </w:style>
  <w:style w:type="paragraph" w:styleId="ac">
    <w:name w:val="annotation text"/>
    <w:basedOn w:val="a"/>
    <w:link w:val="ad"/>
    <w:uiPriority w:val="99"/>
    <w:unhideWhenUsed/>
    <w:rsid w:val="00145EF2"/>
  </w:style>
  <w:style w:type="character" w:customStyle="1" w:styleId="ad">
    <w:name w:val="Текст на коментар Знак"/>
    <w:basedOn w:val="a0"/>
    <w:link w:val="ac"/>
    <w:uiPriority w:val="99"/>
    <w:rsid w:val="00145EF2"/>
    <w:rPr>
      <w:rFonts w:eastAsia="Times New Roman"/>
      <w:sz w:val="20"/>
      <w:szCs w:val="20"/>
      <w:lang w:eastAsia="bg-BG"/>
    </w:rPr>
  </w:style>
  <w:style w:type="character" w:customStyle="1" w:styleId="a5">
    <w:name w:val="Списък на абзаци Знак"/>
    <w:aliases w:val="ПАРАГРАФ Знак,List1 Знак,List Paragraph11 Знак,List Paragraph111 Знак,Списък на абзаци1 Знак,List Paragraph1 Знак,Colorful List - Accent 11 Знак,List Paragraph1111 Знак"/>
    <w:link w:val="a4"/>
    <w:uiPriority w:val="34"/>
    <w:qFormat/>
    <w:locked/>
    <w:rsid w:val="00145EF2"/>
    <w:rPr>
      <w:rFonts w:eastAsia="Times New Roman"/>
      <w:sz w:val="20"/>
      <w:szCs w:val="20"/>
      <w:lang w:eastAsia="bg-BG"/>
    </w:rPr>
  </w:style>
  <w:style w:type="paragraph" w:styleId="ae">
    <w:name w:val="Balloon Text"/>
    <w:basedOn w:val="a"/>
    <w:link w:val="af"/>
    <w:uiPriority w:val="99"/>
    <w:semiHidden/>
    <w:unhideWhenUsed/>
    <w:rsid w:val="00145EF2"/>
    <w:rPr>
      <w:rFonts w:ascii="Tahoma" w:hAnsi="Tahoma" w:cs="Tahoma"/>
      <w:sz w:val="16"/>
      <w:szCs w:val="16"/>
    </w:rPr>
  </w:style>
  <w:style w:type="character" w:customStyle="1" w:styleId="af">
    <w:name w:val="Изнесен текст Знак"/>
    <w:basedOn w:val="a0"/>
    <w:link w:val="ae"/>
    <w:uiPriority w:val="99"/>
    <w:semiHidden/>
    <w:rsid w:val="00145EF2"/>
    <w:rPr>
      <w:rFonts w:ascii="Tahoma" w:eastAsia="Times New Roman" w:hAnsi="Tahoma" w:cs="Tahoma"/>
      <w:sz w:val="16"/>
      <w:szCs w:val="16"/>
      <w:lang w:eastAsia="bg-BG"/>
    </w:rPr>
  </w:style>
  <w:style w:type="character" w:styleId="af0">
    <w:name w:val="annotation reference"/>
    <w:basedOn w:val="a0"/>
    <w:uiPriority w:val="99"/>
    <w:semiHidden/>
    <w:unhideWhenUsed/>
    <w:rsid w:val="003E5F47"/>
    <w:rPr>
      <w:sz w:val="16"/>
      <w:szCs w:val="16"/>
    </w:rPr>
  </w:style>
  <w:style w:type="paragraph" w:styleId="af1">
    <w:name w:val="annotation subject"/>
    <w:basedOn w:val="ac"/>
    <w:next w:val="ac"/>
    <w:link w:val="af2"/>
    <w:uiPriority w:val="99"/>
    <w:semiHidden/>
    <w:unhideWhenUsed/>
    <w:rsid w:val="003E5F47"/>
    <w:rPr>
      <w:b/>
      <w:bCs/>
    </w:rPr>
  </w:style>
  <w:style w:type="character" w:customStyle="1" w:styleId="af2">
    <w:name w:val="Предмет на коментар Знак"/>
    <w:basedOn w:val="ad"/>
    <w:link w:val="af1"/>
    <w:uiPriority w:val="99"/>
    <w:semiHidden/>
    <w:rsid w:val="003E5F47"/>
    <w:rPr>
      <w:rFonts w:eastAsia="Times New Roman"/>
      <w:b/>
      <w:bCs/>
      <w:sz w:val="20"/>
      <w:szCs w:val="20"/>
      <w:lang w:eastAsia="bg-BG"/>
    </w:rPr>
  </w:style>
  <w:style w:type="character" w:customStyle="1" w:styleId="30">
    <w:name w:val="Заглавие 3 Знак"/>
    <w:basedOn w:val="a0"/>
    <w:link w:val="3"/>
    <w:uiPriority w:val="9"/>
    <w:semiHidden/>
    <w:rsid w:val="001802CD"/>
    <w:rPr>
      <w:rFonts w:asciiTheme="majorHAnsi" w:eastAsiaTheme="majorEastAsia" w:hAnsiTheme="majorHAnsi" w:cstheme="majorBidi"/>
      <w:b/>
      <w:bCs/>
      <w:color w:val="4F81BD" w:themeColor="accent1"/>
      <w:sz w:val="20"/>
      <w:szCs w:val="20"/>
      <w:lang w:eastAsia="bg-BG"/>
    </w:rPr>
  </w:style>
  <w:style w:type="paragraph" w:styleId="af3">
    <w:name w:val="Body Text"/>
    <w:basedOn w:val="a"/>
    <w:link w:val="af4"/>
    <w:uiPriority w:val="1"/>
    <w:qFormat/>
    <w:rsid w:val="001802CD"/>
    <w:pPr>
      <w:adjustRightInd/>
      <w:ind w:left="140"/>
    </w:pPr>
    <w:rPr>
      <w:sz w:val="24"/>
      <w:szCs w:val="24"/>
      <w:lang w:val="en-US" w:eastAsia="en-US"/>
    </w:rPr>
  </w:style>
  <w:style w:type="character" w:customStyle="1" w:styleId="af4">
    <w:name w:val="Основен текст Знак"/>
    <w:basedOn w:val="a0"/>
    <w:link w:val="af3"/>
    <w:uiPriority w:val="1"/>
    <w:rsid w:val="001802CD"/>
    <w:rPr>
      <w:rFonts w:eastAsia="Times New Roman"/>
      <w:lang w:val="en-US"/>
    </w:rPr>
  </w:style>
  <w:style w:type="paragraph" w:customStyle="1" w:styleId="TableParagraph">
    <w:name w:val="Table Paragraph"/>
    <w:basedOn w:val="a"/>
    <w:uiPriority w:val="1"/>
    <w:qFormat/>
    <w:rsid w:val="00833B17"/>
    <w:pPr>
      <w:adjustRightInd/>
    </w:pPr>
    <w:rPr>
      <w:sz w:val="22"/>
      <w:szCs w:val="22"/>
      <w:lang w:bidi="bg-BG"/>
    </w:rPr>
  </w:style>
  <w:style w:type="paragraph" w:styleId="af5">
    <w:name w:val="header"/>
    <w:basedOn w:val="a"/>
    <w:link w:val="af6"/>
    <w:uiPriority w:val="99"/>
    <w:unhideWhenUsed/>
    <w:rsid w:val="009650D2"/>
    <w:pPr>
      <w:widowControl/>
      <w:tabs>
        <w:tab w:val="center" w:pos="4536"/>
        <w:tab w:val="right" w:pos="9072"/>
      </w:tabs>
      <w:autoSpaceDE/>
      <w:autoSpaceDN/>
      <w:adjustRightInd/>
    </w:pPr>
    <w:rPr>
      <w:rFonts w:asciiTheme="minorHAnsi" w:eastAsiaTheme="minorHAnsi" w:hAnsiTheme="minorHAnsi" w:cstheme="minorBidi"/>
      <w:sz w:val="22"/>
      <w:szCs w:val="22"/>
      <w:lang w:eastAsia="en-US"/>
    </w:rPr>
  </w:style>
  <w:style w:type="character" w:customStyle="1" w:styleId="af6">
    <w:name w:val="Горен колонтитул Знак"/>
    <w:basedOn w:val="a0"/>
    <w:link w:val="af5"/>
    <w:uiPriority w:val="99"/>
    <w:rsid w:val="009650D2"/>
    <w:rPr>
      <w:rFonts w:asciiTheme="minorHAnsi" w:hAnsiTheme="minorHAnsi" w:cstheme="minorBidi"/>
      <w:sz w:val="22"/>
      <w:szCs w:val="22"/>
    </w:rPr>
  </w:style>
  <w:style w:type="table" w:customStyle="1" w:styleId="111">
    <w:name w:val="Таблица с мрежа 1 светла – акцентиране 11"/>
    <w:basedOn w:val="a1"/>
    <w:uiPriority w:val="46"/>
    <w:rsid w:val="004B475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af7">
    <w:name w:val="line number"/>
    <w:basedOn w:val="a0"/>
    <w:uiPriority w:val="99"/>
    <w:semiHidden/>
    <w:unhideWhenUsed/>
    <w:rsid w:val="00D112BB"/>
  </w:style>
  <w:style w:type="table" w:customStyle="1" w:styleId="11">
    <w:name w:val="Мрежа в таблица1"/>
    <w:basedOn w:val="a1"/>
    <w:next w:val="a3"/>
    <w:uiPriority w:val="39"/>
    <w:rsid w:val="00A345F7"/>
    <w:pPr>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Мрежа в таблица2"/>
    <w:basedOn w:val="a1"/>
    <w:next w:val="a3"/>
    <w:uiPriority w:val="59"/>
    <w:rsid w:val="00E941C9"/>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
    <w:next w:val="a"/>
    <w:uiPriority w:val="39"/>
    <w:unhideWhenUsed/>
    <w:qFormat/>
    <w:rsid w:val="00C440BF"/>
    <w:pPr>
      <w:widowControl/>
      <w:numPr>
        <w:numId w:val="0"/>
      </w:numPr>
      <w:autoSpaceDE/>
      <w:autoSpaceDN/>
      <w:adjustRightInd/>
      <w:spacing w:after="0" w:line="259" w:lineRule="auto"/>
      <w:outlineLvl w:val="9"/>
    </w:pPr>
    <w:rPr>
      <w:b w:val="0"/>
    </w:rPr>
  </w:style>
  <w:style w:type="paragraph" w:styleId="12">
    <w:name w:val="toc 1"/>
    <w:basedOn w:val="a"/>
    <w:next w:val="a"/>
    <w:autoRedefine/>
    <w:uiPriority w:val="39"/>
    <w:unhideWhenUsed/>
    <w:rsid w:val="00C440B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ig-bsl.com" TargetMode="External"/><Relationship Id="rId18" Type="http://schemas.openxmlformats.org/officeDocument/2006/relationships/hyperlink" Target="https://eumis2020.government.b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eumis2020.government.bg" TargetMode="External"/><Relationship Id="rId2" Type="http://schemas.openxmlformats.org/officeDocument/2006/relationships/numbering" Target="numbering.xml"/><Relationship Id="rId16" Type="http://schemas.openxmlformats.org/officeDocument/2006/relationships/hyperlink" Target="https://eumis2020.government.bg/bg/s/Default/Manu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eumis2020.government.bg" TargetMode="External"/><Relationship Id="rId10" Type="http://schemas.openxmlformats.org/officeDocument/2006/relationships/image" Target="media/image2.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eumis2020.government.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8B319-A753-4403-B736-1C16FD404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15468</Words>
  <Characters>88170</Characters>
  <Application>Microsoft Office Word</Application>
  <DocSecurity>0</DocSecurity>
  <Lines>734</Lines>
  <Paragraphs>206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Nik</Company>
  <LinksUpToDate>false</LinksUpToDate>
  <CharactersWithSpaces>103432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Obsob Tihomir</cp:lastModifiedBy>
  <cp:revision>2</cp:revision>
  <cp:lastPrinted>2021-02-25T11:55:00Z</cp:lastPrinted>
  <dcterms:created xsi:type="dcterms:W3CDTF">2021-02-26T08:38:00Z</dcterms:created>
  <dcterms:modified xsi:type="dcterms:W3CDTF">2021-02-26T08:38:00Z</dcterms:modified>
</cp:coreProperties>
</file>